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88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4265" w:left="4315" w:right="4221" w:bottom="3613" w:header="0" w:footer="3" w:gutter="0"/>
          <w:rtlGutter w:val="0"/>
          <w:cols w:num="2" w:space="1298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«Полимеди-Регион» (далее - Заявитель) 394030, г. Воронеж, пер. Бакунинский, д. 11, пом. 11</w:t>
      </w:r>
    </w:p>
    <w:p>
      <w:pPr>
        <w:widowControl w:val="0"/>
        <w:spacing w:line="135" w:lineRule="exact"/>
        <w:rPr>
          <w:sz w:val="11"/>
          <w:szCs w:val="11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32"/>
        <w:ind w:left="8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951"/>
        <w:ind w:left="1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"mailto:to61@fas.gov.ru" </w:instrText>
      </w:r>
      <w:r>
        <w:fldChar w:fldCharType="separate"/>
      </w:r>
      <w:r>
        <w:rPr>
          <w:rStyle w:val="Hyperlink"/>
        </w:rPr>
        <w:t>to61@fas.gov.ru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0" w:line="299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«Полимеди-Регион» • передана по электронной почте из Ставропольского УФАС России 10.11.2017 г. (вх. №17049). Жалоба подана на положения аукционной документации Главное управление МВД России по Ставропольскому краю при проведении электронного аукциона для закупки №0121100006217000184 «поставка комплекта системы отображения информации (видеостена) для дежурной части ОМВД России по г. Кисловодску с монтажом и пуско-наладкой (в рамках ГОЗ на 2017 год)» (далее - аукцион).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ч.4 ст. 105 Федерального закона «О контрактной системе в сфере закупок товаров, работ, услуг для обеспечения государственных и муниципальных нужд» (далее - Закон) жалоба на положения документации о таком аукционе может быть, подана участником закупки до окончания срока подачи заявок на участие в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истечении указанного срока обжалование данных действий (бездействия) заказчика осуществляется только в судебном порядке.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Извещением о проведении электронного аукциона для закупки №0121100006217000184 , установлены дата и время окончания подачи заявок: 02.11.2017 г. 9 часов 00 минут.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«Полимеди-Регион» (исх. №609 от 02.11.2017 г.) поступила в Ставропольское УФАС России 07.11.2017 г. по электронной почте. При этом указанная жалоба поступила в Ставропольское УФАС России, по истечении названного срока - 02,11.2017 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Ввиду изложенного и на основании п.З 4.11 ст. 105 Закона Ростовским УФАС России принято решение о возврате названной жалобы.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680"/>
        <w:sectPr>
          <w:type w:val="continuous"/>
          <w:pgSz w:w="16838" w:h="23810"/>
          <w:pgMar w:top="4265" w:left="3347" w:right="3279" w:bottom="361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возврате жалобы может быть обжаловано в судебном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w="4523" w:h="248" w:vSpace="367" w:wrap="notBeside" w:hAnchor="margin" w:x="608" w:y="1287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2"/>
          <w:spacing w:val="0"/>
        </w:rPr>
        <w:t>Приложение: жалоба ООО «Полимеди-]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747" w:line="292" w:lineRule="exact"/>
        <w:ind w:left="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 - начальник отдела контроля государственного оборонного заказа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8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Полубедов А,А. Тел. (863)201-83-16</w:t>
      </w:r>
    </w:p>
    <w:sectPr>
      <w:type w:val="continuous"/>
      <w:pgSz w:w="16838" w:h="23810"/>
      <w:pgMar w:top="4265" w:left="3357" w:right="9171" w:bottom="361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line="259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center"/>
      <w:spacing w:line="30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after="60" w:line="30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60" w:after="1020" w:line="21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spacing w:before="660" w:line="184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