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0.04.2026</w:t>
      </w:r>
      <w:r>
        <w:fldChar w:fldCharType="end"/>
      </w:r>
      <w:r>
        <w:rPr>
          <w:rStyle w:val="CharStyle10"/>
        </w:rPr>
        <w:tab/>
        <w:t>№ 18279/26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</w:pPr>
      <w:r>
        <w:rPr>
          <w:rStyle w:val="CharStyle12"/>
        </w:rPr>
        <w:t xml:space="preserve">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 xml:space="preserve">ФМБА России </w:t>
      </w:r>
      <w:r>
        <w:fldChar w:fldCharType="begin"/>
      </w:r>
      <w:r>
        <w:rPr/>
        <w:instrText> HYPERLINK "mailto:zakupki@kb85.ru" </w:instrText>
      </w:r>
      <w:r>
        <w:fldChar w:fldCharType="separate"/>
      </w:r>
      <w:r>
        <w:rPr>
          <w:rStyle w:val="CharStyle12"/>
          <w:lang w:val="en-US" w:eastAsia="en-US"/>
        </w:rPr>
        <w:t>zakupki@kb85.ru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</w:pPr>
      <w:r>
        <w:rPr>
          <w:rStyle w:val="CharStyle12"/>
        </w:rPr>
        <w:t>ООО «Генос»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</w:pP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2"/>
          <w:lang w:val="en-US" w:eastAsia="en-US"/>
        </w:rPr>
        <w:t>GENOS59@YANDEX.RU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659" w:bottom="708" w:left="1269" w:header="0" w:footer="3" w:gutter="0"/>
          <w:pgNumType w:start="1"/>
          <w:cols w:num="2" w:space="1301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077/06/105-5231/2026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27.04.2026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077/06/105-5231/2026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«Генос»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 xml:space="preserve">ФМБА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для реанимации </w:t>
      </w:r>
      <w:r>
        <w:rPr>
          <w:rStyle w:val="CharStyle12"/>
          <w:lang w:val="en-US" w:eastAsia="en-US"/>
        </w:rPr>
        <w:t xml:space="preserve">(5 </w:t>
      </w:r>
      <w:r>
        <w:rPr>
          <w:rStyle w:val="CharStyle12"/>
        </w:rPr>
        <w:t xml:space="preserve">лот) (Закупка </w:t>
      </w:r>
      <w:r>
        <w:rPr>
          <w:rStyle w:val="CharStyle12"/>
          <w:lang w:val="en-US" w:eastAsia="en-US"/>
        </w:rPr>
        <w:t xml:space="preserve">№ 0373100087126000250)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077/06/105-5231/2026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077/06/105-5231/2026 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27.05.2026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7" w:bottom="615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12"/>
          <w:sz w:val="24"/>
          <w:szCs w:val="24"/>
          <w:lang w:val="en-US" w:eastAsia="en-US"/>
        </w:rPr>
        <w:t>2026-21131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077/06/105-5231/2026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11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16764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90.pt;width:145.20000000000002pt;height:19.900000000000002pt;z-index:-125829374;mso-wrap-distance-left:0;mso-wrap-distance-top:9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4290" distB="0" distL="0" distR="0" simplePos="0" relativeHeight="125829381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1304290</wp:posOffset>
                </wp:positionV>
                <wp:extent cx="1722120" cy="25908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44999999999999pt;margin-top:102.7pt;width:135.59999999999999pt;height:20.400000000000002pt;z-index:-125829372;mso-wrap-distance-left:0;mso-wrap-distance-top:102.7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167640" distL="0" distR="0" simplePos="0" relativeHeight="125829383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1143000</wp:posOffset>
                </wp:positionV>
                <wp:extent cx="130429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69999999999999pt;margin-top:90.pt;width:102.7pt;height:19.900000000000002pt;z-index:-125829370;mso-wrap-distance-left:0;mso-wrap-distance-top:9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8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</w:t>
      </w:r>
      <w:r>
        <w:rPr>
          <w:rStyle w:val="CharStyle22"/>
          <w:color w:val="555555"/>
        </w:rPr>
        <w:t xml:space="preserve">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00EA3D636CED58A70F15417FA130B2F6C</w:t>
      </w:r>
      <w:r>
        <w:rPr>
          <w:rStyle w:val="CharStyle22"/>
          <w:lang w:val="en-US" w:eastAsia="en-US"/>
        </w:rPr>
        <w:t>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55555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465455</wp:posOffset>
                </wp:positionV>
                <wp:extent cx="1283335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3.55000000000001pt;margin-top:36.649999999999999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3558540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19999999999999pt;margin-top:11.7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6EBF6CE6C27B6345D47DBCD40C7FA5FD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19.09.2025 </w:t>
      </w:r>
      <w:r>
        <w:rPr>
          <w:rStyle w:val="CharStyle22"/>
          <w:color w:val="555555"/>
        </w:rPr>
        <w:t xml:space="preserve">по </w:t>
      </w:r>
      <w:r>
        <w:rPr>
          <w:rStyle w:val="CharStyle22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56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3171190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3561080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40000000000003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8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>4F5C652689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580" w:line="266" w:lineRule="auto"/>
        <w:ind w:right="0" w:firstLine="20"/>
        <w:jc w:val="left"/>
      </w:pPr>
      <w:r>
        <w:rPr>
          <w:rStyle w:val="CharStyle22"/>
        </w:rPr>
        <w:t xml:space="preserve">Действителен с 09.02.2026 </w:t>
      </w:r>
      <w:r>
        <w:rPr>
          <w:rStyle w:val="CharStyle22"/>
          <w:color w:val="555555"/>
        </w:rPr>
        <w:t xml:space="preserve">по </w:t>
      </w:r>
      <w:r>
        <w:rPr>
          <w:rStyle w:val="CharStyle22"/>
        </w:rPr>
        <w:t>05.05.2027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0104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104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2026-21131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30000000000007pt;width:55.20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2026-21131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310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2026-21131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14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2026-21131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238760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18.800000000000001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3365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25pt;width:2.64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50"/>
      <w:ind w:left="22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