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9"/>
        <w:keepNext w:val="0"/>
        <w:keepLines w:val="0"/>
        <w:widowControl w:val="0"/>
        <w:shd w:val="clear" w:color="auto" w:fill="auto"/>
        <w:bidi w:val="0"/>
        <w:spacing w:before="0" w:after="0" w:line="240" w:lineRule="auto"/>
        <w:ind w:left="1680" w:right="0" w:firstLine="0"/>
        <w:jc w:val="both"/>
        <w:rPr>
          <w:sz w:val="178"/>
          <w:szCs w:val="178"/>
        </w:rPr>
      </w:pPr>
      <w:r>
        <mc:AlternateContent>
          <mc:Choice Requires="wps">
            <w:drawing>
              <wp:anchor distT="0" distB="0" distL="114300" distR="114300" simplePos="0" relativeHeight="125829378" behindDoc="0" locked="0" layoutInCell="1" allowOverlap="1">
                <wp:simplePos x="0" y="0"/>
                <wp:positionH relativeFrom="page">
                  <wp:posOffset>4069080</wp:posOffset>
                </wp:positionH>
                <wp:positionV relativeFrom="paragraph">
                  <wp:posOffset>1041400</wp:posOffset>
                </wp:positionV>
                <wp:extent cx="2249170" cy="1972310"/>
                <wp:wrapSquare wrapText="left"/>
                <wp:docPr id="1" name="Shape 1"/>
                <a:graphic xmlns:a="http://schemas.openxmlformats.org/drawingml/2006/main">
                  <a:graphicData uri="http://schemas.microsoft.com/office/word/2010/wordprocessingShape">
                    <wps:wsp>
                      <wps:cNvSpPr txBox="1"/>
                      <wps:spPr>
                        <a:xfrm>
                          <a:ext cx="2249170" cy="19723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rPr>
                              <w:t>Министерство здравоохранения Ростовской области</w:t>
                            </w:r>
                          </w:p>
                          <w:p>
                            <w:pPr>
                              <w:pStyle w:val="Style2"/>
                              <w:keepNext w:val="0"/>
                              <w:keepLines w:val="0"/>
                              <w:widowControl w:val="0"/>
                              <w:shd w:val="clear" w:color="auto" w:fill="auto"/>
                              <w:bidi w:val="0"/>
                              <w:spacing w:before="0" w:after="0" w:line="240" w:lineRule="auto"/>
                              <w:ind w:left="0" w:right="0" w:firstLine="0"/>
                              <w:jc w:val="left"/>
                            </w:pPr>
                            <w:r>
                              <w:rPr>
                                <w:rStyle w:val="CharStyle3"/>
                                <w:b/>
                                <w:bCs/>
                              </w:rPr>
                              <w:t>(далее – Заказчик)</w:t>
                            </w:r>
                          </w:p>
                          <w:p>
                            <w:pPr>
                              <w:pStyle w:val="Style2"/>
                              <w:keepNext w:val="0"/>
                              <w:keepLines w:val="0"/>
                              <w:widowControl w:val="0"/>
                              <w:shd w:val="clear" w:color="auto" w:fill="auto"/>
                              <w:bidi w:val="0"/>
                              <w:spacing w:before="0" w:after="0" w:line="240" w:lineRule="auto"/>
                              <w:ind w:left="0" w:right="0" w:firstLine="0"/>
                              <w:jc w:val="left"/>
                            </w:pPr>
                            <w:r>
                              <w:rPr>
                                <w:rStyle w:val="CharStyle3"/>
                              </w:rPr>
                              <w:t>ул. 1-й Конной Армии, д. 33,</w:t>
                            </w:r>
                          </w:p>
                          <w:p>
                            <w:pPr>
                              <w:pStyle w:val="Style2"/>
                              <w:keepNext w:val="0"/>
                              <w:keepLines w:val="0"/>
                              <w:widowControl w:val="0"/>
                              <w:shd w:val="clear" w:color="auto" w:fill="auto"/>
                              <w:bidi w:val="0"/>
                              <w:spacing w:before="0" w:after="0" w:line="240" w:lineRule="auto"/>
                              <w:ind w:left="0" w:right="0" w:firstLine="0"/>
                              <w:jc w:val="left"/>
                            </w:pPr>
                            <w:r>
                              <w:rPr>
                                <w:rStyle w:val="CharStyle3"/>
                              </w:rPr>
                              <w:t>г. Ростов-на-Дону, 34409</w:t>
                            </w:r>
                          </w:p>
                          <w:p>
                            <w:pPr>
                              <w:pStyle w:val="Style2"/>
                              <w:keepNext w:val="0"/>
                              <w:keepLines w:val="0"/>
                              <w:widowControl w:val="0"/>
                              <w:shd w:val="clear" w:color="auto" w:fill="auto"/>
                              <w:bidi w:val="0"/>
                              <w:spacing w:before="0" w:after="240" w:line="240" w:lineRule="auto"/>
                              <w:ind w:left="0" w:right="0" w:firstLine="0"/>
                              <w:jc w:val="left"/>
                            </w:pPr>
                            <w:r>
                              <w:rPr>
                                <w:rStyle w:val="CharStyle3"/>
                                <w:lang w:val="en-US" w:eastAsia="en-US"/>
                              </w:rPr>
                              <w:t>Email:</w:t>
                            </w:r>
                            <w:r>
                              <w:fldChar w:fldCharType="begin"/>
                            </w:r>
                            <w:r>
                              <w:rPr/>
                              <w:instrText> HYPERLINK "mailto:farmupr11@donland.ru" </w:instrText>
                            </w:r>
                            <w:r>
                              <w:fldChar w:fldCharType="separate"/>
                            </w:r>
                            <w:r>
                              <w:rPr>
                                <w:rStyle w:val="CharStyle3"/>
                                <w:lang w:val="en-US" w:eastAsia="en-US"/>
                              </w:rPr>
                              <w:t xml:space="preserve"> </w:t>
                            </w:r>
                            <w:r>
                              <w:rPr>
                                <w:rStyle w:val="CharStyle3"/>
                                <w:color w:val="000080"/>
                                <w:u w:val="single"/>
                                <w:lang w:val="en-US" w:eastAsia="en-US"/>
                              </w:rPr>
                              <w:t>farmupr11@donland.ru</w:t>
                            </w:r>
                            <w:r>
                              <w:fldChar w:fldCharType="end"/>
                            </w:r>
                          </w:p>
                          <w:p>
                            <w:pPr>
                              <w:pStyle w:val="Style2"/>
                              <w:keepNext w:val="0"/>
                              <w:keepLines w:val="0"/>
                              <w:widowControl w:val="0"/>
                              <w:shd w:val="clear" w:color="auto" w:fill="auto"/>
                              <w:bidi w:val="0"/>
                              <w:spacing w:before="0" w:after="0" w:line="240" w:lineRule="auto"/>
                              <w:ind w:left="0" w:right="0" w:firstLine="0"/>
                              <w:jc w:val="left"/>
                            </w:pPr>
                            <w:r>
                              <w:rPr>
                                <w:rStyle w:val="CharStyle3"/>
                                <w:b/>
                                <w:bCs/>
                              </w:rPr>
                              <w:t>ООО «РТС-Тендер»</w:t>
                            </w:r>
                          </w:p>
                          <w:p>
                            <w:pPr>
                              <w:pStyle w:val="Style2"/>
                              <w:keepNext w:val="0"/>
                              <w:keepLines w:val="0"/>
                              <w:widowControl w:val="0"/>
                              <w:shd w:val="clear" w:color="auto" w:fill="auto"/>
                              <w:bidi w:val="0"/>
                              <w:spacing w:before="0" w:after="0" w:line="240" w:lineRule="auto"/>
                              <w:ind w:left="0" w:right="0" w:firstLine="0"/>
                              <w:jc w:val="left"/>
                            </w:pPr>
                            <w:r>
                              <w:rPr>
                                <w:rStyle w:val="CharStyle3"/>
                                <w:b/>
                                <w:bCs/>
                              </w:rPr>
                              <w:t>(далее – Оператор электронной площадки</w:t>
                            </w:r>
                          </w:p>
                          <w:p>
                            <w:pPr>
                              <w:pStyle w:val="Style2"/>
                              <w:keepNext w:val="0"/>
                              <w:keepLines w:val="0"/>
                              <w:widowControl w:val="0"/>
                              <w:shd w:val="clear" w:color="auto" w:fill="auto"/>
                              <w:bidi w:val="0"/>
                              <w:spacing w:before="0" w:after="0" w:line="240" w:lineRule="auto"/>
                              <w:ind w:left="0" w:right="0" w:firstLine="0"/>
                              <w:jc w:val="left"/>
                            </w:pPr>
                            <w:r>
                              <w:rPr>
                                <w:rStyle w:val="CharStyle3"/>
                                <w:lang w:val="en-US" w:eastAsia="en-US"/>
                              </w:rPr>
                              <w:t xml:space="preserve">Email: </w:t>
                            </w:r>
                            <w:r>
                              <w:fldChar w:fldCharType="begin"/>
                            </w:r>
                            <w:r>
                              <w:rPr/>
                              <w:instrText> HYPERLINK "mailto:ko@rts-tender.ru" </w:instrText>
                            </w:r>
                            <w:r>
                              <w:fldChar w:fldCharType="separate"/>
                            </w:r>
                            <w:r>
                              <w:rPr>
                                <w:rStyle w:val="CharStyle3"/>
                                <w:color w:val="000080"/>
                                <w:u w:val="single"/>
                                <w:lang w:val="en-US" w:eastAsia="en-US"/>
                              </w:rPr>
                              <w:t>ko@rts-tender.ru</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20.40000000000003pt;margin-top:82.pt;width:177.09999999999999pt;height:155.30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rPr>
                        <w:t>Министерство здравоохранения Ростовской области</w:t>
                      </w:r>
                    </w:p>
                    <w:p>
                      <w:pPr>
                        <w:pStyle w:val="Style2"/>
                        <w:keepNext w:val="0"/>
                        <w:keepLines w:val="0"/>
                        <w:widowControl w:val="0"/>
                        <w:shd w:val="clear" w:color="auto" w:fill="auto"/>
                        <w:bidi w:val="0"/>
                        <w:spacing w:before="0" w:after="0" w:line="240" w:lineRule="auto"/>
                        <w:ind w:left="0" w:right="0" w:firstLine="0"/>
                        <w:jc w:val="left"/>
                      </w:pPr>
                      <w:r>
                        <w:rPr>
                          <w:rStyle w:val="CharStyle3"/>
                          <w:b/>
                          <w:bCs/>
                        </w:rPr>
                        <w:t>(далее – Заказчик)</w:t>
                      </w:r>
                    </w:p>
                    <w:p>
                      <w:pPr>
                        <w:pStyle w:val="Style2"/>
                        <w:keepNext w:val="0"/>
                        <w:keepLines w:val="0"/>
                        <w:widowControl w:val="0"/>
                        <w:shd w:val="clear" w:color="auto" w:fill="auto"/>
                        <w:bidi w:val="0"/>
                        <w:spacing w:before="0" w:after="0" w:line="240" w:lineRule="auto"/>
                        <w:ind w:left="0" w:right="0" w:firstLine="0"/>
                        <w:jc w:val="left"/>
                      </w:pPr>
                      <w:r>
                        <w:rPr>
                          <w:rStyle w:val="CharStyle3"/>
                        </w:rPr>
                        <w:t>ул. 1-й Конной Армии, д. 33,</w:t>
                      </w:r>
                    </w:p>
                    <w:p>
                      <w:pPr>
                        <w:pStyle w:val="Style2"/>
                        <w:keepNext w:val="0"/>
                        <w:keepLines w:val="0"/>
                        <w:widowControl w:val="0"/>
                        <w:shd w:val="clear" w:color="auto" w:fill="auto"/>
                        <w:bidi w:val="0"/>
                        <w:spacing w:before="0" w:after="0" w:line="240" w:lineRule="auto"/>
                        <w:ind w:left="0" w:right="0" w:firstLine="0"/>
                        <w:jc w:val="left"/>
                      </w:pPr>
                      <w:r>
                        <w:rPr>
                          <w:rStyle w:val="CharStyle3"/>
                        </w:rPr>
                        <w:t>г. Ростов-на-Дону, 34409</w:t>
                      </w:r>
                    </w:p>
                    <w:p>
                      <w:pPr>
                        <w:pStyle w:val="Style2"/>
                        <w:keepNext w:val="0"/>
                        <w:keepLines w:val="0"/>
                        <w:widowControl w:val="0"/>
                        <w:shd w:val="clear" w:color="auto" w:fill="auto"/>
                        <w:bidi w:val="0"/>
                        <w:spacing w:before="0" w:after="240" w:line="240" w:lineRule="auto"/>
                        <w:ind w:left="0" w:right="0" w:firstLine="0"/>
                        <w:jc w:val="left"/>
                      </w:pPr>
                      <w:r>
                        <w:rPr>
                          <w:rStyle w:val="CharStyle3"/>
                          <w:lang w:val="en-US" w:eastAsia="en-US"/>
                        </w:rPr>
                        <w:t>Email:</w:t>
                      </w:r>
                      <w:r>
                        <w:fldChar w:fldCharType="begin"/>
                      </w:r>
                      <w:r>
                        <w:rPr/>
                        <w:instrText> HYPERLINK "mailto:farmupr11@donland.ru" </w:instrText>
                      </w:r>
                      <w:r>
                        <w:fldChar w:fldCharType="separate"/>
                      </w:r>
                      <w:r>
                        <w:rPr>
                          <w:rStyle w:val="CharStyle3"/>
                          <w:lang w:val="en-US" w:eastAsia="en-US"/>
                        </w:rPr>
                        <w:t xml:space="preserve"> </w:t>
                      </w:r>
                      <w:r>
                        <w:rPr>
                          <w:rStyle w:val="CharStyle3"/>
                          <w:color w:val="000080"/>
                          <w:u w:val="single"/>
                          <w:lang w:val="en-US" w:eastAsia="en-US"/>
                        </w:rPr>
                        <w:t>farmupr11@donland.ru</w:t>
                      </w:r>
                      <w:r>
                        <w:fldChar w:fldCharType="end"/>
                      </w:r>
                    </w:p>
                    <w:p>
                      <w:pPr>
                        <w:pStyle w:val="Style2"/>
                        <w:keepNext w:val="0"/>
                        <w:keepLines w:val="0"/>
                        <w:widowControl w:val="0"/>
                        <w:shd w:val="clear" w:color="auto" w:fill="auto"/>
                        <w:bidi w:val="0"/>
                        <w:spacing w:before="0" w:after="0" w:line="240" w:lineRule="auto"/>
                        <w:ind w:left="0" w:right="0" w:firstLine="0"/>
                        <w:jc w:val="left"/>
                      </w:pPr>
                      <w:r>
                        <w:rPr>
                          <w:rStyle w:val="CharStyle3"/>
                          <w:b/>
                          <w:bCs/>
                        </w:rPr>
                        <w:t>ООО «РТС-Тендер»</w:t>
                      </w:r>
                    </w:p>
                    <w:p>
                      <w:pPr>
                        <w:pStyle w:val="Style2"/>
                        <w:keepNext w:val="0"/>
                        <w:keepLines w:val="0"/>
                        <w:widowControl w:val="0"/>
                        <w:shd w:val="clear" w:color="auto" w:fill="auto"/>
                        <w:bidi w:val="0"/>
                        <w:spacing w:before="0" w:after="0" w:line="240" w:lineRule="auto"/>
                        <w:ind w:left="0" w:right="0" w:firstLine="0"/>
                        <w:jc w:val="left"/>
                      </w:pPr>
                      <w:r>
                        <w:rPr>
                          <w:rStyle w:val="CharStyle3"/>
                          <w:b/>
                          <w:bCs/>
                        </w:rPr>
                        <w:t>(далее – Оператор электронной площадки</w:t>
                      </w:r>
                    </w:p>
                    <w:p>
                      <w:pPr>
                        <w:pStyle w:val="Style2"/>
                        <w:keepNext w:val="0"/>
                        <w:keepLines w:val="0"/>
                        <w:widowControl w:val="0"/>
                        <w:shd w:val="clear" w:color="auto" w:fill="auto"/>
                        <w:bidi w:val="0"/>
                        <w:spacing w:before="0" w:after="0" w:line="240" w:lineRule="auto"/>
                        <w:ind w:left="0" w:right="0" w:firstLine="0"/>
                        <w:jc w:val="left"/>
                      </w:pPr>
                      <w:r>
                        <w:rPr>
                          <w:rStyle w:val="CharStyle3"/>
                          <w:lang w:val="en-US" w:eastAsia="en-US"/>
                        </w:rPr>
                        <w:t xml:space="preserve">Email: </w:t>
                      </w:r>
                      <w:r>
                        <w:fldChar w:fldCharType="begin"/>
                      </w:r>
                      <w:r>
                        <w:rPr/>
                        <w:instrText> HYPERLINK "mailto:ko@rts-tender.ru" </w:instrText>
                      </w:r>
                      <w:r>
                        <w:fldChar w:fldCharType="separate"/>
                      </w:r>
                      <w:r>
                        <w:rPr>
                          <w:rStyle w:val="CharStyle3"/>
                          <w:color w:val="000080"/>
                          <w:u w:val="single"/>
                          <w:lang w:val="en-US" w:eastAsia="en-US"/>
                        </w:rPr>
                        <w:t>ko@rts-tender.ru</w:t>
                      </w:r>
                      <w:r>
                        <w:fldChar w:fldCharType="end"/>
                      </w:r>
                    </w:p>
                  </w:txbxContent>
                </v:textbox>
                <w10:wrap type="square" side="left" anchorx="page"/>
              </v:shape>
            </w:pict>
          </mc:Fallback>
        </mc:AlternateContent>
      </w:r>
      <w:r>
        <w:rPr>
          <w:rStyle w:val="CharStyle10"/>
          <w:color w:val="476097"/>
          <w:sz w:val="178"/>
          <w:szCs w:val="178"/>
        </w:rPr>
        <w:t>ж</w:t>
      </w:r>
    </w:p>
    <w:p>
      <w:pPr>
        <w:pStyle w:val="Style15"/>
        <w:keepNext w:val="0"/>
        <w:keepLines w:val="0"/>
        <w:widowControl w:val="0"/>
        <w:shd w:val="clear" w:color="auto" w:fill="auto"/>
        <w:bidi w:val="0"/>
        <w:spacing w:before="0" w:line="276" w:lineRule="auto"/>
        <w:ind w:left="0" w:right="0" w:firstLine="0"/>
        <w:jc w:val="center"/>
        <w:rPr>
          <w:sz w:val="18"/>
          <w:szCs w:val="18"/>
        </w:rPr>
      </w:pPr>
      <w:r>
        <w:rPr>
          <w:rStyle w:val="CharStyle16"/>
          <w:sz w:val="18"/>
          <w:szCs w:val="18"/>
        </w:rPr>
        <w:t>ФЕДЕРАЛЬНАЯ</w:t>
        <w:br/>
        <w:t>АНТИМОНОПОЛЬНАЯ СЛУЖБА</w:t>
      </w:r>
    </w:p>
    <w:p>
      <w:pPr>
        <w:pStyle w:val="Style15"/>
        <w:keepNext w:val="0"/>
        <w:keepLines w:val="0"/>
        <w:widowControl w:val="0"/>
        <w:shd w:val="clear" w:color="auto" w:fill="auto"/>
        <w:bidi w:val="0"/>
        <w:spacing w:before="0" w:after="0"/>
        <w:ind w:left="1420" w:right="0" w:firstLine="0"/>
        <w:jc w:val="both"/>
      </w:pPr>
      <w:r>
        <w:rPr>
          <w:rStyle w:val="CharStyle16"/>
          <w:b/>
          <w:bCs/>
        </w:rPr>
        <w:t>УПРАВЛЕНИЕ</w:t>
      </w:r>
    </w:p>
    <w:p>
      <w:pPr>
        <w:pStyle w:val="Style15"/>
        <w:keepNext w:val="0"/>
        <w:keepLines w:val="0"/>
        <w:widowControl w:val="0"/>
        <w:shd w:val="clear" w:color="auto" w:fill="auto"/>
        <w:bidi w:val="0"/>
        <w:spacing w:before="0" w:after="220"/>
        <w:ind w:left="0" w:right="0" w:firstLine="0"/>
        <w:jc w:val="center"/>
      </w:pPr>
      <w:r>
        <w:rPr>
          <w:rStyle w:val="CharStyle16"/>
          <w:b/>
          <w:bCs/>
        </w:rPr>
        <w:t>Федеральной антимонопольной службы</w:t>
        <w:br/>
        <w:t>по Ростовской области</w:t>
      </w:r>
    </w:p>
    <w:p>
      <w:pPr>
        <w:pStyle w:val="Style18"/>
        <w:keepNext w:val="0"/>
        <w:keepLines w:val="0"/>
        <w:widowControl w:val="0"/>
        <w:shd w:val="clear" w:color="auto" w:fill="auto"/>
        <w:bidi w:val="0"/>
        <w:spacing w:before="0" w:after="0" w:line="240" w:lineRule="auto"/>
        <w:ind w:left="0" w:right="0" w:firstLine="920"/>
        <w:jc w:val="both"/>
      </w:pPr>
      <w:r>
        <w:rPr>
          <w:rStyle w:val="CharStyle19"/>
        </w:rPr>
        <w:t>пр. Ворошиловский, 2/2, офис 403</w:t>
      </w:r>
    </w:p>
    <w:p>
      <w:pPr>
        <w:pStyle w:val="Style18"/>
        <w:keepNext w:val="0"/>
        <w:keepLines w:val="0"/>
        <w:widowControl w:val="0"/>
        <w:shd w:val="clear" w:color="auto" w:fill="auto"/>
        <w:bidi w:val="0"/>
        <w:spacing w:before="0" w:after="0" w:line="240" w:lineRule="auto"/>
        <w:ind w:left="1140" w:right="0" w:firstLine="0"/>
        <w:jc w:val="both"/>
      </w:pPr>
      <w:r>
        <w:rPr>
          <w:rStyle w:val="CharStyle19"/>
        </w:rPr>
        <w:t>г. Ростов-на-Дону, 344006</w:t>
      </w:r>
    </w:p>
    <w:p>
      <w:pPr>
        <w:pStyle w:val="Style18"/>
        <w:keepNext w:val="0"/>
        <w:keepLines w:val="0"/>
        <w:widowControl w:val="0"/>
        <w:shd w:val="clear" w:color="auto" w:fill="auto"/>
        <w:bidi w:val="0"/>
        <w:spacing w:before="0" w:after="0" w:line="307" w:lineRule="auto"/>
        <w:ind w:left="0" w:right="0" w:firstLine="640"/>
        <w:jc w:val="both"/>
      </w:pPr>
      <w:r>
        <w:rPr>
          <w:rStyle w:val="CharStyle19"/>
        </w:rPr>
        <w:t>тел. (863) 263-31-04, факс (863) 240-99-59</w:t>
      </w:r>
    </w:p>
    <w:p>
      <w:pPr>
        <w:pStyle w:val="Style18"/>
        <w:keepNext w:val="0"/>
        <w:keepLines w:val="0"/>
        <w:widowControl w:val="0"/>
        <w:shd w:val="clear" w:color="auto" w:fill="auto"/>
        <w:bidi w:val="0"/>
        <w:spacing w:before="0" w:after="0" w:line="307" w:lineRule="auto"/>
        <w:ind w:left="1300" w:right="0" w:firstLine="0"/>
        <w:jc w:val="both"/>
      </w:pPr>
      <w:r>
        <w:rPr>
          <w:rStyle w:val="CharStyle19"/>
          <w:lang w:val="en-US" w:eastAsia="en-US"/>
        </w:rPr>
        <w:t xml:space="preserve">e-mail: </w:t>
      </w:r>
      <w:r>
        <w:fldChar w:fldCharType="begin"/>
      </w:r>
      <w:r>
        <w:rPr/>
        <w:instrText> HYPERLINK "mailto:to61@fas.gov.ru" </w:instrText>
      </w:r>
      <w:r>
        <w:fldChar w:fldCharType="separate"/>
      </w:r>
      <w:r>
        <w:rPr>
          <w:rStyle w:val="CharStyle19"/>
          <w:lang w:val="en-US" w:eastAsia="en-US"/>
        </w:rPr>
        <w:t>to61@fas.gov.ru</w:t>
      </w:r>
      <w:r>
        <w:fldChar w:fldCharType="end"/>
      </w:r>
    </w:p>
    <w:p>
      <w:pPr>
        <w:pStyle w:val="Style9"/>
        <w:keepNext w:val="0"/>
        <w:keepLines w:val="0"/>
        <w:widowControl w:val="0"/>
        <w:shd w:val="clear" w:color="auto" w:fill="auto"/>
        <w:tabs>
          <w:tab w:pos="2043" w:val="left"/>
        </w:tabs>
        <w:bidi w:val="0"/>
        <w:spacing w:before="0" w:after="320" w:line="240" w:lineRule="auto"/>
        <w:ind w:left="0" w:right="0" w:firstLine="180"/>
        <w:jc w:val="both"/>
        <w:rPr>
          <w:sz w:val="30"/>
          <w:szCs w:val="30"/>
        </w:rPr>
      </w:pPr>
      <w:r>
        <w:rPr>
          <w:rStyle w:val="CharStyle10"/>
          <w:sz w:val="30"/>
          <w:szCs w:val="30"/>
        </w:rPr>
        <w:t>0</w:t>
      </w:r>
      <w:r>
        <w:fldChar w:fldCharType="begin"/>
      </w:r>
      <w:r>
        <w:rPr/>
        <w:instrText> HYPERLINK "file://f207ca94-a13c-4ba0-b72d-f018c9eed8f1/" </w:instrText>
      </w:r>
      <w:r>
        <w:fldChar w:fldCharType="separate"/>
      </w:r>
      <w:r>
        <w:rPr>
          <w:rStyle w:val="CharStyle10"/>
          <w:sz w:val="30"/>
          <w:szCs w:val="30"/>
        </w:rPr>
        <w:t>4.05.</w:t>
      </w:r>
      <w:r>
        <w:rPr>
          <w:rStyle w:val="CharStyle10"/>
          <w:sz w:val="30"/>
          <w:szCs w:val="30"/>
          <w:u w:val="single"/>
        </w:rPr>
        <w:t>2026</w:t>
      </w:r>
      <w:r>
        <w:rPr>
          <w:rStyle w:val="CharStyle10"/>
          <w:sz w:val="30"/>
          <w:szCs w:val="30"/>
        </w:rPr>
        <w:tab/>
      </w:r>
      <w:r>
        <w:fldChar w:fldCharType="end"/>
      </w:r>
      <w:r>
        <w:rPr>
          <w:rStyle w:val="CharStyle10"/>
          <w:sz w:val="30"/>
          <w:szCs w:val="30"/>
        </w:rPr>
        <w:t xml:space="preserve">№ </w:t>
      </w:r>
      <w:r>
        <w:rPr>
          <w:rStyle w:val="CharStyle10"/>
          <w:sz w:val="30"/>
          <w:szCs w:val="30"/>
          <w:u w:val="single"/>
        </w:rPr>
        <w:t>СБ/6477/26</w:t>
      </w:r>
    </w:p>
    <w:p>
      <w:pPr>
        <w:pStyle w:val="Style15"/>
        <w:keepNext w:val="0"/>
        <w:keepLines w:val="0"/>
        <w:widowControl w:val="0"/>
        <w:shd w:val="clear" w:color="auto" w:fill="auto"/>
        <w:bidi w:val="0"/>
        <w:spacing w:before="0" w:after="2100" w:line="266" w:lineRule="auto"/>
        <w:ind w:left="0" w:right="0" w:firstLine="0"/>
        <w:jc w:val="both"/>
        <w:rPr>
          <w:sz w:val="18"/>
          <w:szCs w:val="18"/>
        </w:rPr>
      </w:pPr>
      <w:r>
        <w:rPr>
          <w:rStyle w:val="CharStyle16"/>
          <w:sz w:val="18"/>
          <w:szCs w:val="18"/>
        </w:rPr>
        <w:t xml:space="preserve">На №  от</w:t>
      </w:r>
    </w:p>
    <w:p>
      <w:pPr>
        <w:pStyle w:val="Style23"/>
        <w:keepNext/>
        <w:keepLines/>
        <w:widowControl w:val="0"/>
        <w:shd w:val="clear" w:color="auto" w:fill="auto"/>
        <w:bidi w:val="0"/>
        <w:spacing w:before="0" w:after="0" w:line="240" w:lineRule="auto"/>
        <w:ind w:left="0" w:right="0" w:firstLine="0"/>
        <w:jc w:val="center"/>
      </w:pPr>
      <w:bookmarkStart w:id="0" w:name="bookmark0"/>
      <w:r>
        <w:rPr>
          <w:rStyle w:val="CharStyle24"/>
          <w:b/>
          <w:bCs/>
        </w:rPr>
        <w:t>ПРЕДПИСАНИЕ</w:t>
      </w:r>
      <w:bookmarkEnd w:id="0"/>
    </w:p>
    <w:p>
      <w:pPr>
        <w:pStyle w:val="Style2"/>
        <w:keepNext w:val="0"/>
        <w:keepLines w:val="0"/>
        <w:widowControl w:val="0"/>
        <w:shd w:val="clear" w:color="auto" w:fill="auto"/>
        <w:bidi w:val="0"/>
        <w:spacing w:before="0" w:after="220" w:line="240" w:lineRule="auto"/>
        <w:ind w:left="0" w:right="0" w:firstLine="0"/>
        <w:jc w:val="center"/>
      </w:pPr>
      <w:r>
        <w:rPr>
          <w:rStyle w:val="CharStyle3"/>
          <w:b/>
          <w:bCs/>
        </w:rPr>
        <w:t>по делу №061/06/105-1409/2026 о нарушении</w:t>
        <w:br/>
        <w:t>законодательства о контрактной системе в сфере закупок</w:t>
      </w:r>
    </w:p>
    <w:p>
      <w:pPr>
        <w:pStyle w:val="Style23"/>
        <w:keepNext/>
        <w:keepLines/>
        <w:widowControl w:val="0"/>
        <w:shd w:val="clear" w:color="auto" w:fill="auto"/>
        <w:tabs>
          <w:tab w:pos="8333" w:val="left"/>
        </w:tabs>
        <w:bidi w:val="0"/>
        <w:spacing w:before="0" w:after="220" w:line="240" w:lineRule="auto"/>
        <w:ind w:left="0" w:right="0" w:firstLine="0"/>
        <w:jc w:val="both"/>
      </w:pPr>
      <w:bookmarkStart w:id="4" w:name="bookmark4"/>
      <w:r>
        <w:rPr>
          <w:rStyle w:val="CharStyle24"/>
        </w:rPr>
        <w:t>29.04.2026</w:t>
        <w:tab/>
        <w:t>г. Ростов-на-Дону</w:t>
      </w:r>
      <w:bookmarkEnd w:id="4"/>
    </w:p>
    <w:p>
      <w:pPr>
        <w:pStyle w:val="Style2"/>
        <w:keepNext w:val="0"/>
        <w:keepLines w:val="0"/>
        <w:widowControl w:val="0"/>
        <w:shd w:val="clear" w:color="auto" w:fill="auto"/>
        <w:bidi w:val="0"/>
        <w:spacing w:before="0" w:after="0" w:line="240" w:lineRule="auto"/>
        <w:ind w:left="0" w:right="0" w:firstLine="760"/>
        <w:jc w:val="both"/>
      </w:pPr>
      <w:r>
        <w:rPr>
          <w:rStyle w:val="CharStyle3"/>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2"/>
        <w:keepNext w:val="0"/>
        <w:keepLines w:val="0"/>
        <w:widowControl w:val="0"/>
        <w:shd w:val="clear" w:color="auto" w:fill="auto"/>
        <w:tabs>
          <w:tab w:pos="8818" w:val="left"/>
        </w:tabs>
        <w:bidi w:val="0"/>
        <w:spacing w:before="0" w:after="0" w:line="240" w:lineRule="auto"/>
        <w:ind w:left="0" w:right="0" w:firstLine="0"/>
        <w:jc w:val="both"/>
      </w:pPr>
      <w:r>
        <w:rPr>
          <w:rStyle w:val="CharStyle3"/>
        </w:rPr>
        <w:t>Председатель Комиссии:</w:t>
        <w:tab/>
        <w:t>С.В. Батурин,</w:t>
      </w:r>
    </w:p>
    <w:p>
      <w:pPr>
        <w:pStyle w:val="Style2"/>
        <w:keepNext w:val="0"/>
        <w:keepLines w:val="0"/>
        <w:widowControl w:val="0"/>
        <w:shd w:val="clear" w:color="auto" w:fill="auto"/>
        <w:tabs>
          <w:tab w:pos="8534" w:val="left"/>
        </w:tabs>
        <w:bidi w:val="0"/>
        <w:spacing w:before="0" w:after="0" w:line="240" w:lineRule="auto"/>
        <w:ind w:left="0" w:right="0" w:firstLine="0"/>
        <w:jc w:val="both"/>
      </w:pPr>
      <w:r>
        <w:rPr>
          <w:rStyle w:val="CharStyle3"/>
        </w:rPr>
        <w:t>Члены Комиссии:</w:t>
        <w:tab/>
        <w:t>В.Д. Кириленко,</w:t>
      </w:r>
    </w:p>
    <w:p>
      <w:pPr>
        <w:pStyle w:val="Style2"/>
        <w:keepNext w:val="0"/>
        <w:keepLines w:val="0"/>
        <w:widowControl w:val="0"/>
        <w:shd w:val="clear" w:color="auto" w:fill="auto"/>
        <w:bidi w:val="0"/>
        <w:spacing w:before="0" w:after="0" w:line="240" w:lineRule="auto"/>
        <w:ind w:left="720" w:right="0" w:firstLine="0"/>
        <w:jc w:val="right"/>
      </w:pPr>
      <w:r>
        <w:rPr>
          <w:rStyle w:val="CharStyle3"/>
        </w:rPr>
        <w:t>А.Е. Михайличенко, на основании решения от 29.04.2026 по делу №061/06/105-1409/2026 о нарушении</w:t>
      </w:r>
    </w:p>
    <w:p>
      <w:pPr>
        <w:pStyle w:val="Style2"/>
        <w:keepNext w:val="0"/>
        <w:keepLines w:val="0"/>
        <w:widowControl w:val="0"/>
        <w:shd w:val="clear" w:color="auto" w:fill="auto"/>
        <w:bidi w:val="0"/>
        <w:spacing w:before="0" w:after="220" w:line="240" w:lineRule="auto"/>
        <w:ind w:left="0" w:right="0" w:firstLine="0"/>
        <w:jc w:val="both"/>
      </w:pPr>
      <w:r>
        <w:rPr>
          <w:rStyle w:val="CharStyle3"/>
        </w:rPr>
        <w:t>Заказчиком ч.6 ст.23, ч. 2 ст. 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Закона при проведении электронного аукциона №0158200001326000569 «Медицинские изделия (Комплект изделий чрескожного мониторинга уровня глюкозы в интерстициальной жидкости, электрохимический метод)»(далее — Аукцион),</w:t>
      </w:r>
    </w:p>
    <w:p>
      <w:pPr>
        <w:pStyle w:val="Style2"/>
        <w:keepNext w:val="0"/>
        <w:keepLines w:val="0"/>
        <w:widowControl w:val="0"/>
        <w:shd w:val="clear" w:color="auto" w:fill="auto"/>
        <w:bidi w:val="0"/>
        <w:spacing w:before="0" w:after="220" w:line="240" w:lineRule="auto"/>
        <w:ind w:left="0" w:right="0" w:firstLine="0"/>
        <w:jc w:val="center"/>
      </w:pPr>
      <w:r>
        <w:rPr>
          <w:rStyle w:val="CharStyle3"/>
          <w:b/>
          <w:bCs/>
        </w:rPr>
        <w:t>ПРЕДПИСЫВАЕТ:</w:t>
      </w:r>
    </w:p>
    <w:p>
      <w:pPr>
        <w:pStyle w:val="Style2"/>
        <w:keepNext w:val="0"/>
        <w:keepLines w:val="0"/>
        <w:widowControl w:val="0"/>
        <w:shd w:val="clear" w:color="auto" w:fill="auto"/>
        <w:bidi w:val="0"/>
        <w:spacing w:before="0" w:after="0" w:line="240" w:lineRule="auto"/>
        <w:ind w:left="0" w:right="0" w:firstLine="760"/>
        <w:jc w:val="both"/>
      </w:pPr>
      <w:r>
        <w:rPr>
          <w:rStyle w:val="CharStyle3"/>
        </w:rPr>
        <w:t>Заказчику, комиссии Заказчика, оператору электронной площадки:</w:t>
      </w:r>
    </w:p>
    <w:p>
      <w:pPr>
        <w:pStyle w:val="Style2"/>
        <w:keepNext w:val="0"/>
        <w:keepLines w:val="0"/>
        <w:widowControl w:val="0"/>
        <w:numPr>
          <w:ilvl w:val="0"/>
          <w:numId w:val="1"/>
        </w:numPr>
        <w:shd w:val="clear" w:color="auto" w:fill="auto"/>
        <w:tabs>
          <w:tab w:pos="1463" w:val="left"/>
        </w:tabs>
        <w:bidi w:val="0"/>
        <w:spacing w:before="0" w:after="0" w:line="240" w:lineRule="auto"/>
        <w:ind w:left="0" w:right="0" w:firstLine="760"/>
        <w:jc w:val="both"/>
      </w:pPr>
      <w:r>
        <w:rPr>
          <w:rStyle w:val="CharStyle3"/>
        </w:rPr>
        <w:t>Отменить все сформированные протоколы.</w:t>
      </w:r>
    </w:p>
    <w:p>
      <w:pPr>
        <w:pStyle w:val="Style2"/>
        <w:keepNext w:val="0"/>
        <w:keepLines w:val="0"/>
        <w:widowControl w:val="0"/>
        <w:numPr>
          <w:ilvl w:val="0"/>
          <w:numId w:val="1"/>
        </w:numPr>
        <w:shd w:val="clear" w:color="auto" w:fill="auto"/>
        <w:tabs>
          <w:tab w:pos="1416" w:val="left"/>
        </w:tabs>
        <w:bidi w:val="0"/>
        <w:spacing w:before="0" w:after="0" w:line="240" w:lineRule="auto"/>
        <w:ind w:left="0" w:right="0" w:firstLine="760"/>
        <w:jc w:val="both"/>
      </w:pPr>
      <w:r>
        <w:rPr>
          <w:rStyle w:val="CharStyle3"/>
        </w:rPr>
        <w:t>Внести изменения в извещение о проведении аукциона в соответствии с нормами Закона и с учетом решения от 29.04.2026 по делу №061/06/105-1409/2026.</w:t>
      </w:r>
    </w:p>
    <w:p>
      <w:pPr>
        <w:pStyle w:val="Style2"/>
        <w:keepNext w:val="0"/>
        <w:keepLines w:val="0"/>
        <w:widowControl w:val="0"/>
        <w:numPr>
          <w:ilvl w:val="0"/>
          <w:numId w:val="1"/>
        </w:numPr>
        <w:shd w:val="clear" w:color="auto" w:fill="auto"/>
        <w:tabs>
          <w:tab w:pos="1463" w:val="left"/>
        </w:tabs>
        <w:bidi w:val="0"/>
        <w:spacing w:before="0" w:after="0" w:line="240" w:lineRule="auto"/>
        <w:ind w:left="0" w:right="0" w:firstLine="760"/>
        <w:jc w:val="both"/>
      </w:pPr>
      <w:r>
        <w:rPr>
          <w:rStyle w:val="CharStyle3"/>
        </w:rPr>
        <w:t>Продлить срок подачи заявок на участие в закупке в соответствии с ч.4 ст.42 Закона.</w:t>
      </w:r>
    </w:p>
    <w:p>
      <w:pPr>
        <w:pStyle w:val="Style2"/>
        <w:keepNext w:val="0"/>
        <w:keepLines w:val="0"/>
        <w:widowControl w:val="0"/>
        <w:shd w:val="clear" w:color="auto" w:fill="auto"/>
        <w:bidi w:val="0"/>
        <w:spacing w:before="0" w:after="0" w:line="240" w:lineRule="auto"/>
        <w:ind w:left="0" w:right="0" w:firstLine="760"/>
        <w:jc w:val="both"/>
      </w:pPr>
      <w:r>
        <w:rPr>
          <w:rStyle w:val="CharStyle3"/>
        </w:rPr>
        <w:t xml:space="preserve">Предписание должно быть исполнено </w:t>
      </w:r>
      <w:r>
        <w:rPr>
          <w:rStyle w:val="CharStyle3"/>
          <w:b/>
          <w:bCs/>
          <w:u w:val="single"/>
        </w:rPr>
        <w:t>в срок до 28.05.2026.</w:t>
      </w:r>
    </w:p>
    <w:p>
      <w:pPr>
        <w:pStyle w:val="Style2"/>
        <w:keepNext w:val="0"/>
        <w:keepLines w:val="0"/>
        <w:widowControl w:val="0"/>
        <w:shd w:val="clear" w:color="auto" w:fill="auto"/>
        <w:bidi w:val="0"/>
        <w:spacing w:before="0" w:after="0" w:line="240" w:lineRule="auto"/>
        <w:ind w:left="0" w:right="0" w:firstLine="760"/>
        <w:jc w:val="both"/>
      </w:pPr>
      <w:r>
        <w:rPr>
          <w:rStyle w:val="CharStyle3"/>
        </w:rPr>
        <w:t xml:space="preserve">Об исполнении настоящего предписания </w:t>
      </w:r>
      <w:r>
        <w:rPr>
          <w:rStyle w:val="CharStyle3"/>
          <w:b/>
          <w:bCs/>
          <w:u w:val="single"/>
        </w:rPr>
        <w:t>в срок до 29.05.2026</w:t>
      </w:r>
      <w:r>
        <w:rPr>
          <w:rStyle w:val="CharStyle3"/>
          <w:b/>
          <w:bCs/>
        </w:rPr>
        <w:t xml:space="preserve"> </w:t>
      </w:r>
      <w:r>
        <w:rPr>
          <w:rStyle w:val="CharStyle3"/>
        </w:rPr>
        <w:t>сообщить в Ростовское</w:t>
      </w:r>
    </w:p>
    <w:p>
      <w:pPr>
        <w:pStyle w:val="Style2"/>
        <w:keepNext w:val="0"/>
        <w:keepLines w:val="0"/>
        <w:widowControl w:val="0"/>
        <w:shd w:val="clear" w:color="auto" w:fill="auto"/>
        <w:bidi w:val="0"/>
        <w:spacing w:before="0" w:after="220" w:line="240" w:lineRule="auto"/>
        <w:ind w:left="0" w:right="0" w:firstLine="0"/>
        <w:jc w:val="both"/>
      </w:pPr>
      <w:r>
        <w:rPr>
          <w:rStyle w:val="CharStyle3"/>
        </w:rPr>
        <w:t xml:space="preserve">УФАС России по электронной почте на адрес: </w:t>
      </w:r>
      <w:r>
        <w:fldChar w:fldCharType="begin"/>
      </w:r>
      <w:r>
        <w:rPr/>
        <w:instrText> HYPERLINK "mailto:to61-mikhailichenko@fas.gov.ru" </w:instrText>
      </w:r>
      <w:r>
        <w:fldChar w:fldCharType="separate"/>
      </w:r>
      <w:r>
        <w:rPr>
          <w:rStyle w:val="CharStyle3"/>
          <w:u w:val="single"/>
          <w:lang w:val="en-US" w:eastAsia="en-US"/>
        </w:rPr>
        <w:t>to61-mikhailichenko@fas.gov.ru</w:t>
      </w:r>
      <w:r>
        <w:fldChar w:fldCharType="end"/>
      </w:r>
      <w:r>
        <w:rPr>
          <w:rStyle w:val="CharStyle3"/>
          <w:lang w:val="en-US" w:eastAsia="en-US"/>
        </w:rPr>
        <w:t xml:space="preserve">, </w:t>
      </w:r>
      <w:r>
        <w:rPr>
          <w:rStyle w:val="CharStyle3"/>
        </w:rPr>
        <w:t>с последующей</w:t>
      </w:r>
    </w:p>
    <w:p>
      <w:pPr>
        <w:pStyle w:val="Style9"/>
        <w:keepNext w:val="0"/>
        <w:keepLines w:val="0"/>
        <w:widowControl w:val="0"/>
        <w:shd w:val="clear" w:color="auto" w:fill="auto"/>
        <w:bidi w:val="0"/>
        <w:spacing w:before="0" w:after="220" w:line="240" w:lineRule="auto"/>
        <w:ind w:left="0" w:right="0" w:firstLine="0"/>
        <w:jc w:val="both"/>
        <w:rPr>
          <w:sz w:val="36"/>
          <w:szCs w:val="36"/>
        </w:rPr>
      </w:pPr>
      <w:r>
        <w:rPr>
          <w:rStyle w:val="CharStyle10"/>
          <w:rFonts w:ascii="Arial" w:eastAsia="Arial" w:hAnsi="Arial" w:cs="Arial"/>
          <w:sz w:val="36"/>
          <w:szCs w:val="36"/>
          <w:lang w:val="en-US" w:eastAsia="en-US"/>
        </w:rPr>
        <w:t>IIIIIIIIIIIIIIIIIIIIIIII</w:t>
      </w:r>
      <w:r>
        <w:br w:type="page"/>
      </w:r>
    </w:p>
    <w:p>
      <w:pPr>
        <w:pStyle w:val="Style2"/>
        <w:keepNext w:val="0"/>
        <w:keepLines w:val="0"/>
        <w:widowControl w:val="0"/>
        <w:shd w:val="clear" w:color="auto" w:fill="auto"/>
        <w:bidi w:val="0"/>
        <w:spacing w:before="0" w:after="0" w:line="240" w:lineRule="auto"/>
        <w:ind w:left="0" w:right="0" w:firstLine="0"/>
        <w:jc w:val="both"/>
      </w:pPr>
      <w:r>
        <w:rPr>
          <w:rStyle w:val="CharStyle3"/>
        </w:rPr>
        <w:t>досылкой почтой, приложив заверенные копии документов, подтверждающих факт исполнения настоящего предписания.</w:t>
      </w:r>
    </w:p>
    <w:p>
      <w:pPr>
        <w:pStyle w:val="Style2"/>
        <w:keepNext w:val="0"/>
        <w:keepLines w:val="0"/>
        <w:widowControl w:val="0"/>
        <w:shd w:val="clear" w:color="auto" w:fill="auto"/>
        <w:bidi w:val="0"/>
        <w:spacing w:before="0" w:after="0" w:line="240" w:lineRule="auto"/>
        <w:ind w:left="0" w:right="0" w:firstLine="720"/>
        <w:jc w:val="both"/>
      </w:pPr>
      <w:r>
        <w:rPr>
          <w:rStyle w:val="CharStyle3"/>
        </w:rPr>
        <w:t>Контроль за исполнением предписания возложить на А.Е. Михайличенко.</w:t>
      </w:r>
    </w:p>
    <w:p>
      <w:pPr>
        <w:pStyle w:val="Style2"/>
        <w:keepNext w:val="0"/>
        <w:keepLines w:val="0"/>
        <w:widowControl w:val="0"/>
        <w:shd w:val="clear" w:color="auto" w:fill="auto"/>
        <w:bidi w:val="0"/>
        <w:spacing w:before="0" w:after="240" w:line="240" w:lineRule="auto"/>
        <w:ind w:left="0" w:right="0" w:firstLine="720"/>
        <w:jc w:val="both"/>
      </w:pPr>
      <w:r>
        <w:rPr>
          <w:rStyle w:val="CharStyle3"/>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w:t>
      </w:r>
      <w:r>
        <w:rPr>
          <w:rStyle w:val="CharStyle3"/>
          <w:lang w:val="en-US" w:eastAsia="en-US"/>
        </w:rPr>
        <w:t xml:space="preserve">- </w:t>
      </w:r>
      <w:r>
        <w:rPr>
          <w:rStyle w:val="CharStyle3"/>
        </w:rPr>
        <w:t>пятисот тысяч рублей.</w:t>
      </w:r>
    </w:p>
    <w:p>
      <w:pPr>
        <w:widowControl w:val="0"/>
        <w:spacing w:line="1" w:lineRule="exact"/>
        <w:sectPr>
          <w:footerReference w:type="default" r:id="rId5"/>
          <w:footerReference w:type="even" r:id="rId6"/>
          <w:footnotePr>
            <w:pos w:val="pageBottom"/>
            <w:numFmt w:val="decimal"/>
            <w:numRestart w:val="continuous"/>
          </w:footnotePr>
          <w:pgSz w:w="11900" w:h="16840"/>
          <w:pgMar w:top="58" w:right="534" w:bottom="1212" w:left="1080" w:header="0" w:footer="3" w:gutter="0"/>
          <w:pgNumType w:start="1"/>
          <w:cols w:space="720"/>
          <w:noEndnote/>
          <w:rtlGutter w:val="0"/>
          <w:docGrid w:linePitch="360"/>
        </w:sectPr>
      </w:pPr>
      <w:r>
        <mc:AlternateContent>
          <mc:Choice Requires="wps">
            <w:drawing>
              <wp:anchor distT="482600" distB="368935" distL="0" distR="0" simplePos="0" relativeHeight="125829380" behindDoc="0" locked="0" layoutInCell="1" allowOverlap="1">
                <wp:simplePos x="0" y="0"/>
                <wp:positionH relativeFrom="page">
                  <wp:posOffset>739140</wp:posOffset>
                </wp:positionH>
                <wp:positionV relativeFrom="paragraph">
                  <wp:posOffset>482600</wp:posOffset>
                </wp:positionV>
                <wp:extent cx="1569720" cy="210185"/>
                <wp:wrapTopAndBottom/>
                <wp:docPr id="7" name="Shape 7"/>
                <a:graphic xmlns:a="http://schemas.openxmlformats.org/drawingml/2006/main">
                  <a:graphicData uri="http://schemas.microsoft.com/office/word/2010/wordprocessingShape">
                    <wps:wsp>
                      <wps:cNvSpPr txBox="1"/>
                      <wps:spPr>
                        <a:xfrm>
                          <a:ext cx="1569720" cy="2101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200000000000003pt;margin-top:38.pt;width:123.60000000000001pt;height:16.550000000000001pt;z-index:-125829373;mso-wrap-distance-left:0;mso-wrap-distance-top:38.pt;mso-wrap-distance-right:0;mso-wrap-distance-bottom:29.0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 комиссии</w:t>
                      </w:r>
                    </w:p>
                  </w:txbxContent>
                </v:textbox>
                <w10:wrap type="topAndBottom" anchorx="page"/>
              </v:shape>
            </w:pict>
          </mc:Fallback>
        </mc:AlternateContent>
      </w:r>
      <w:r>
        <w:drawing>
          <wp:anchor distT="534670" distB="0" distL="0" distR="1749425" simplePos="0" relativeHeight="125829382" behindDoc="0" locked="0" layoutInCell="1" allowOverlap="1">
            <wp:simplePos x="0" y="0"/>
            <wp:positionH relativeFrom="page">
              <wp:posOffset>2686685</wp:posOffset>
            </wp:positionH>
            <wp:positionV relativeFrom="paragraph">
              <wp:posOffset>534670</wp:posOffset>
            </wp:positionV>
            <wp:extent cx="347345" cy="53022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47345" cy="53022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3137535</wp:posOffset>
                </wp:positionH>
                <wp:positionV relativeFrom="paragraph">
                  <wp:posOffset>930910</wp:posOffset>
                </wp:positionV>
                <wp:extent cx="1258570" cy="100330"/>
                <wp:wrapNone/>
                <wp:docPr id="11" name="Shape 11"/>
                <a:graphic xmlns:a="http://schemas.openxmlformats.org/drawingml/2006/main">
                  <a:graphicData uri="http://schemas.microsoft.com/office/word/2010/wordprocessingShape">
                    <wps:wsp>
                      <wps:cNvSpPr txBox="1"/>
                      <wps:spPr>
                        <a:xfrm>
                          <a:ext cx="1258570" cy="100330"/>
                        </a:xfrm>
                        <a:prstGeom prst="rect"/>
                        <a:noFill/>
                      </wps:spPr>
                      <wps:txbx>
                        <w:txbxContent>
                          <w:p>
                            <w:pPr>
                              <w:pStyle w:val="Style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7"/>
                                <w:color w:val="FFFFFF"/>
                                <w:sz w:val="12"/>
                                <w:szCs w:val="12"/>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7.05000000000001pt;margin-top:73.299999999999997pt;width:99.100000000000009pt;height:7.9000000000000004pt;z-index:251657729;mso-wrap-distance-left:0;mso-wrap-distance-right:0;mso-position-horizontal-relative:page" filled="f" stroked="f">
                <v:textbox inset="0,0,0,0">
                  <w:txbxContent>
                    <w:p>
                      <w:pPr>
                        <w:pStyle w:val="Style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3094990</wp:posOffset>
                </wp:positionH>
                <wp:positionV relativeFrom="paragraph">
                  <wp:posOffset>619760</wp:posOffset>
                </wp:positionV>
                <wp:extent cx="1688465" cy="255905"/>
                <wp:wrapNone/>
                <wp:docPr id="13" name="Shape 13"/>
                <a:graphic xmlns:a="http://schemas.openxmlformats.org/drawingml/2006/main">
                  <a:graphicData uri="http://schemas.microsoft.com/office/word/2010/wordprocessingShape">
                    <wps:wsp>
                      <wps:cNvSpPr txBox="1"/>
                      <wps:spPr>
                        <a:xfrm>
                          <a:ext cx="1688465" cy="255905"/>
                        </a:xfrm>
                        <a:prstGeom prst="rect"/>
                        <a:noFill/>
                      </wps:spPr>
                      <wps:txbx>
                        <w:txbxContent>
                          <w:p>
                            <w:pPr>
                              <w:pStyle w:val="Style6"/>
                              <w:keepNext w:val="0"/>
                              <w:keepLines w:val="0"/>
                              <w:widowControl w:val="0"/>
                              <w:shd w:val="clear" w:color="auto" w:fill="auto"/>
                              <w:bidi w:val="0"/>
                              <w:spacing w:before="0" w:after="0" w:line="259" w:lineRule="auto"/>
                              <w:ind w:left="0" w:right="0" w:firstLine="0"/>
                              <w:jc w:val="left"/>
                            </w:pPr>
                            <w:r>
                              <w:rPr>
                                <w:rStyle w:val="CharStyle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3.70000000000002pt;margin-top:48.800000000000004pt;width:132.94999999999999pt;height:20.150000000000002pt;z-index:251657731;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59" w:lineRule="auto"/>
                        <w:ind w:left="0" w:right="0" w:firstLine="0"/>
                        <w:jc w:val="left"/>
                      </w:pPr>
                      <w:r>
                        <w:rPr>
                          <w:rStyle w:val="CharStyle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695960" distB="146050" distL="0" distR="0" simplePos="0" relativeHeight="125829383" behindDoc="0" locked="0" layoutInCell="1" allowOverlap="1">
                <wp:simplePos x="0" y="0"/>
                <wp:positionH relativeFrom="page">
                  <wp:posOffset>6310630</wp:posOffset>
                </wp:positionH>
                <wp:positionV relativeFrom="paragraph">
                  <wp:posOffset>695960</wp:posOffset>
                </wp:positionV>
                <wp:extent cx="877570" cy="219710"/>
                <wp:wrapTopAndBottom/>
                <wp:docPr id="15" name="Shape 15"/>
                <a:graphic xmlns:a="http://schemas.openxmlformats.org/drawingml/2006/main">
                  <a:graphicData uri="http://schemas.microsoft.com/office/word/2010/wordprocessingShape">
                    <wps:wsp>
                      <wps:cNvSpPr txBox="1"/>
                      <wps:spPr>
                        <a:xfrm>
                          <a:ext cx="877570" cy="2197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С.В. Батурин</w:t>
                            </w:r>
                          </w:p>
                        </w:txbxContent>
                      </wps:txbx>
                      <wps:bodyPr wrap="none" lIns="0" tIns="0" rIns="0" bIns="0">
                        <a:noAutoFit/>
                      </wps:bodyPr>
                    </wps:wsp>
                  </a:graphicData>
                </a:graphic>
              </wp:anchor>
            </w:drawing>
          </mc:Choice>
          <mc:Fallback>
            <w:pict>
              <v:shape id="_x0000_s1041" type="#_x0000_t202" style="position:absolute;margin-left:496.90000000000003pt;margin-top:54.800000000000004pt;width:69.100000000000009pt;height:17.300000000000001pt;z-index:-125829370;mso-wrap-distance-left:0;mso-wrap-distance-top:54.800000000000004pt;mso-wrap-distance-right:0;mso-wrap-distance-bottom:11.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С.В. Батурин</w:t>
                      </w:r>
                    </w:p>
                  </w:txbxContent>
                </v:textbox>
                <w10:wrap type="topAndBottom" anchorx="page"/>
              </v:shape>
            </w:pict>
          </mc:Fallback>
        </mc:AlternateContent>
      </w:r>
    </w:p>
    <w:p>
      <w:pPr>
        <w:widowControl w:val="0"/>
        <w:spacing w:line="1" w:lineRule="exact"/>
      </w:pPr>
      <w:r>
        <w:drawing>
          <wp:anchor distT="0" distB="0" distL="114300" distR="1836420" simplePos="0" relativeHeight="125829385" behindDoc="0" locked="0" layoutInCell="1" allowOverlap="1">
            <wp:simplePos x="0" y="0"/>
            <wp:positionH relativeFrom="page">
              <wp:posOffset>2713990</wp:posOffset>
            </wp:positionH>
            <wp:positionV relativeFrom="paragraph">
              <wp:posOffset>633730</wp:posOffset>
            </wp:positionV>
            <wp:extent cx="347345" cy="518160"/>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47345" cy="5181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3159125</wp:posOffset>
                </wp:positionH>
                <wp:positionV relativeFrom="paragraph">
                  <wp:posOffset>1021080</wp:posOffset>
                </wp:positionV>
                <wp:extent cx="1237615" cy="100330"/>
                <wp:wrapNone/>
                <wp:docPr id="19" name="Shape 19"/>
                <a:graphic xmlns:a="http://schemas.openxmlformats.org/drawingml/2006/main">
                  <a:graphicData uri="http://schemas.microsoft.com/office/word/2010/wordprocessingShape">
                    <wps:wsp>
                      <wps:cNvSpPr txBox="1"/>
                      <wps:spPr>
                        <a:xfrm>
                          <a:ext cx="1237615" cy="100330"/>
                        </a:xfrm>
                        <a:prstGeom prst="rect"/>
                        <a:noFill/>
                      </wps:spPr>
                      <wps:txbx>
                        <w:txbxContent>
                          <w:p>
                            <w:pPr>
                              <w:pStyle w:val="Style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7"/>
                                <w:color w:val="E8E8E8"/>
                                <w:sz w:val="12"/>
                                <w:szCs w:val="12"/>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8.75pt;margin-top:80.400000000000006pt;width:97.450000000000003pt;height:7.9000000000000004pt;z-index:251657733;mso-wrap-distance-left:0;mso-wrap-distance-right:0;mso-position-horizontal-relative:page" filled="f" stroked="f">
                <v:textbox inset="0,0,0,0">
                  <w:txbxContent>
                    <w:p>
                      <w:pPr>
                        <w:pStyle w:val="Style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7"/>
                          <w:color w:val="E8E8E8"/>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3116580</wp:posOffset>
                </wp:positionH>
                <wp:positionV relativeFrom="paragraph">
                  <wp:posOffset>718820</wp:posOffset>
                </wp:positionV>
                <wp:extent cx="1664335" cy="250190"/>
                <wp:wrapNone/>
                <wp:docPr id="21" name="Shape 21"/>
                <a:graphic xmlns:a="http://schemas.openxmlformats.org/drawingml/2006/main">
                  <a:graphicData uri="http://schemas.microsoft.com/office/word/2010/wordprocessingShape">
                    <wps:wsp>
                      <wps:cNvSpPr txBox="1"/>
                      <wps:spPr>
                        <a:xfrm>
                          <a:ext cx="1664335" cy="250190"/>
                        </a:xfrm>
                        <a:prstGeom prst="rect"/>
                        <a:noFill/>
                      </wps:spPr>
                      <wps:txbx>
                        <w:txbxContent>
                          <w:p>
                            <w:pPr>
                              <w:pStyle w:val="Style6"/>
                              <w:keepNext w:val="0"/>
                              <w:keepLines w:val="0"/>
                              <w:widowControl w:val="0"/>
                              <w:shd w:val="clear" w:color="auto" w:fill="auto"/>
                              <w:bidi w:val="0"/>
                              <w:spacing w:before="0" w:after="0"/>
                              <w:ind w:left="0" w:right="0" w:firstLine="0"/>
                              <w:jc w:val="left"/>
                            </w:pPr>
                            <w:r>
                              <w:rPr>
                                <w:rStyle w:val="CharStyle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5.40000000000001pt;margin-top:56.600000000000001pt;width:131.05000000000001pt;height:19.699999999999999pt;z-index:251657735;mso-wrap-distance-left:0;mso-wrap-distance-right:0;mso-position-horizontal-relative:page" filled="f" stroked="f">
                <v:textbox inset="0,0,0,0">
                  <w:txbxContent>
                    <w:p>
                      <w:pPr>
                        <w:pStyle w:val="Style6"/>
                        <w:keepNext w:val="0"/>
                        <w:keepLines w:val="0"/>
                        <w:widowControl w:val="0"/>
                        <w:shd w:val="clear" w:color="auto" w:fill="auto"/>
                        <w:bidi w:val="0"/>
                        <w:spacing w:before="0" w:after="0"/>
                        <w:ind w:left="0" w:right="0" w:firstLine="0"/>
                        <w:jc w:val="left"/>
                      </w:pPr>
                      <w:r>
                        <w:rPr>
                          <w:rStyle w:val="CharStyle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37160" distB="0" distL="114300" distR="2501265" simplePos="0" relativeHeight="125829386" behindDoc="0" locked="0" layoutInCell="1" allowOverlap="1">
                <wp:simplePos x="0" y="0"/>
                <wp:positionH relativeFrom="page">
                  <wp:posOffset>3113405</wp:posOffset>
                </wp:positionH>
                <wp:positionV relativeFrom="paragraph">
                  <wp:posOffset>1673225</wp:posOffset>
                </wp:positionV>
                <wp:extent cx="1685290" cy="252730"/>
                <wp:wrapTopAndBottom/>
                <wp:docPr id="23" name="Shape 23"/>
                <a:graphic xmlns:a="http://schemas.openxmlformats.org/drawingml/2006/main">
                  <a:graphicData uri="http://schemas.microsoft.com/office/word/2010/wordprocessingShape">
                    <wps:wsp>
                      <wps:cNvSpPr txBox="1"/>
                      <wps:spPr>
                        <a:xfrm>
                          <a:ext cx="1685290" cy="252730"/>
                        </a:xfrm>
                        <a:prstGeom prst="rect"/>
                        <a:noFill/>
                      </wps:spPr>
                      <wps:txbx>
                        <w:txbxContent>
                          <w:p>
                            <w:pPr>
                              <w:pStyle w:val="Style30"/>
                              <w:keepNext w:val="0"/>
                              <w:keepLines w:val="0"/>
                              <w:widowControl w:val="0"/>
                              <w:shd w:val="clear" w:color="auto" w:fill="auto"/>
                              <w:bidi w:val="0"/>
                              <w:spacing w:before="0" w:after="0"/>
                              <w:ind w:left="0" w:right="0" w:firstLine="0"/>
                              <w:jc w:val="left"/>
                            </w:pPr>
                            <w:r>
                              <w:rPr>
                                <w:rStyle w:val="CharStyle3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5.15000000000001pt;margin-top:131.75pt;width:132.69999999999999pt;height:19.900000000000002pt;z-index:-125829367;mso-wrap-distance-left:9.pt;mso-wrap-distance-top:10.800000000000001pt;mso-wrap-distance-right:196.95000000000002pt;mso-position-horizontal-relative:page" filled="f" stroked="f">
                <v:textbox inset="0,0,0,0">
                  <w:txbxContent>
                    <w:p>
                      <w:pPr>
                        <w:pStyle w:val="Style30"/>
                        <w:keepNext w:val="0"/>
                        <w:keepLines w:val="0"/>
                        <w:widowControl w:val="0"/>
                        <w:shd w:val="clear" w:color="auto" w:fill="auto"/>
                        <w:bidi w:val="0"/>
                        <w:spacing w:before="0" w:after="0"/>
                        <w:ind w:left="0" w:right="0" w:firstLine="0"/>
                        <w:jc w:val="left"/>
                      </w:pPr>
                      <w:r>
                        <w:rPr>
                          <w:rStyle w:val="CharStyle31"/>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70180" distL="2872740" distR="114300" simplePos="0" relativeHeight="125829388" behindDoc="0" locked="0" layoutInCell="1" allowOverlap="1">
                <wp:simplePos x="0" y="0"/>
                <wp:positionH relativeFrom="page">
                  <wp:posOffset>5871845</wp:posOffset>
                </wp:positionH>
                <wp:positionV relativeFrom="paragraph">
                  <wp:posOffset>1536065</wp:posOffset>
                </wp:positionV>
                <wp:extent cx="1313815" cy="219710"/>
                <wp:wrapTopAndBottom/>
                <wp:docPr id="25" name="Shape 25"/>
                <a:graphic xmlns:a="http://schemas.openxmlformats.org/drawingml/2006/main">
                  <a:graphicData uri="http://schemas.microsoft.com/office/word/2010/wordprocessingShape">
                    <wps:wsp>
                      <wps:cNvSpPr txBox="1"/>
                      <wps:spPr>
                        <a:xfrm>
                          <a:ext cx="1313815" cy="2197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А.Е. Михайличенко</w:t>
                            </w:r>
                          </w:p>
                        </w:txbxContent>
                      </wps:txbx>
                      <wps:bodyPr wrap="none" lIns="0" tIns="0" rIns="0" bIns="0">
                        <a:noAutoFit/>
                      </wps:bodyPr>
                    </wps:wsp>
                  </a:graphicData>
                </a:graphic>
              </wp:anchor>
            </w:drawing>
          </mc:Choice>
          <mc:Fallback>
            <w:pict>
              <v:shape id="_x0000_s1051" type="#_x0000_t202" style="position:absolute;margin-left:462.35000000000002pt;margin-top:120.95pt;width:103.45pt;height:17.300000000000001pt;z-index:-125829365;mso-wrap-distance-left:226.20000000000002pt;mso-wrap-distance-right:9.pt;mso-wrap-distance-bottom:13.4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А.Е. Михайличенко</w:t>
                      </w:r>
                    </w:p>
                  </w:txbxContent>
                </v:textbox>
                <w10:wrap type="topAndBottom" anchorx="page"/>
              </v:shape>
            </w:pict>
          </mc:Fallback>
        </mc:AlternateContent>
      </w:r>
    </w:p>
    <w:p>
      <w:pPr>
        <w:pStyle w:val="Style32"/>
        <w:keepNext w:val="0"/>
        <w:keepLines w:val="0"/>
        <w:widowControl w:val="0"/>
        <w:shd w:val="clear" w:color="auto" w:fill="auto"/>
        <w:bidi w:val="0"/>
        <w:spacing w:before="0" w:after="0" w:line="240" w:lineRule="auto"/>
        <w:ind w:left="3140" w:right="0" w:firstLine="0"/>
        <w:jc w:val="left"/>
      </w:pPr>
      <w:r>
        <w:rPr>
          <w:rStyle w:val="CharStyle33"/>
        </w:rPr>
        <w:t xml:space="preserve">Кому выдан: </w:t>
      </w:r>
      <w:r>
        <w:rPr>
          <w:rStyle w:val="CharStyle33"/>
          <w:color w:val="000000"/>
        </w:rPr>
        <w:t>Батурин Сергей Владимирович</w:t>
      </w:r>
    </w:p>
    <w:p>
      <w:pPr>
        <w:pStyle w:val="Style32"/>
        <w:keepNext w:val="0"/>
        <w:keepLines w:val="0"/>
        <w:widowControl w:val="0"/>
        <w:shd w:val="clear" w:color="auto" w:fill="auto"/>
        <w:bidi w:val="0"/>
        <w:spacing w:before="0" w:after="0" w:line="240" w:lineRule="auto"/>
        <w:ind w:left="3140" w:right="0" w:firstLine="0"/>
        <w:jc w:val="left"/>
      </w:pPr>
      <w:r>
        <w:rPr>
          <w:rStyle w:val="CharStyle33"/>
        </w:rPr>
        <w:t>Сертификат № 00В1</w:t>
      </w:r>
      <w:r>
        <w:rPr>
          <w:rStyle w:val="CharStyle33"/>
          <w:lang w:val="en-US" w:eastAsia="en-US"/>
        </w:rPr>
        <w:t>F104B60F31</w:t>
      </w:r>
      <w:r>
        <w:rPr>
          <w:rStyle w:val="CharStyle33"/>
        </w:rPr>
        <w:t>821</w:t>
      </w:r>
      <w:r>
        <w:rPr>
          <w:rStyle w:val="CharStyle33"/>
          <w:lang w:val="en-US" w:eastAsia="en-US"/>
        </w:rPr>
        <w:t xml:space="preserve">C22DFDC2F458971 </w:t>
      </w:r>
      <w:r>
        <w:rPr>
          <w:rStyle w:val="CharStyle33"/>
        </w:rPr>
        <w:t>ОС</w:t>
      </w:r>
    </w:p>
    <w:p>
      <w:pPr>
        <w:pStyle w:val="Style32"/>
        <w:keepNext w:val="0"/>
        <w:keepLines w:val="0"/>
        <w:widowControl w:val="0"/>
        <w:shd w:val="clear" w:color="auto" w:fill="auto"/>
        <w:bidi w:val="0"/>
        <w:spacing w:before="0" w:after="80" w:line="240" w:lineRule="auto"/>
        <w:ind w:left="3140" w:right="0" w:firstLine="0"/>
        <w:jc w:val="left"/>
      </w:pPr>
      <w:r>
        <w:rPr>
          <w:rStyle w:val="CharStyle33"/>
        </w:rPr>
        <w:t>Действителен с 14.01.2026 по 09.04.2027</w:t>
      </w:r>
    </w:p>
    <w:p>
      <w:pPr>
        <w:pStyle w:val="Style2"/>
        <w:keepNext w:val="0"/>
        <w:keepLines w:val="0"/>
        <w:widowControl w:val="0"/>
        <w:shd w:val="clear" w:color="auto" w:fill="auto"/>
        <w:bidi w:val="0"/>
        <w:spacing w:before="0" w:after="80" w:line="240" w:lineRule="auto"/>
        <w:ind w:left="0" w:right="0" w:firstLine="0"/>
        <w:jc w:val="left"/>
      </w:pPr>
      <w:r>
        <w:rPr>
          <w:rStyle w:val="CharStyle3"/>
        </w:rPr>
        <w:t>Члены комиссии:</w:t>
      </w:r>
    </w:p>
    <w:p>
      <w:pPr>
        <w:pStyle w:val="Style2"/>
        <w:keepNext w:val="0"/>
        <w:keepLines w:val="0"/>
        <w:widowControl w:val="0"/>
        <w:shd w:val="clear" w:color="auto" w:fill="auto"/>
        <w:bidi w:val="0"/>
        <w:spacing w:before="0" w:after="600" w:line="240" w:lineRule="auto"/>
        <w:ind w:left="0" w:right="0" w:firstLine="0"/>
        <w:jc w:val="right"/>
      </w:pPr>
      <w:r>
        <w:rPr>
          <w:rStyle w:val="CharStyle3"/>
        </w:rPr>
        <w:t>В.Д. Кириленко</w:t>
      </w:r>
    </w:p>
    <w:p>
      <w:pPr>
        <w:pStyle w:val="Style32"/>
        <w:keepNext w:val="0"/>
        <w:keepLines w:val="0"/>
        <w:widowControl w:val="0"/>
        <w:shd w:val="clear" w:color="auto" w:fill="auto"/>
        <w:bidi w:val="0"/>
        <w:spacing w:before="0" w:after="0" w:line="240" w:lineRule="auto"/>
        <w:ind w:left="3200" w:right="0" w:firstLine="0"/>
        <w:jc w:val="left"/>
      </w:pPr>
      <w:r>
        <w:rPr>
          <w:rStyle w:val="CharStyle33"/>
        </w:rPr>
        <w:t xml:space="preserve">Кому выдан: </w:t>
      </w:r>
      <w:r>
        <w:rPr>
          <w:rStyle w:val="CharStyle33"/>
          <w:color w:val="000000"/>
        </w:rPr>
        <w:t>Кириленко Вероника Дмитриевна</w:t>
      </w:r>
    </w:p>
    <w:p>
      <w:pPr>
        <w:pStyle w:val="Style32"/>
        <w:keepNext w:val="0"/>
        <w:keepLines w:val="0"/>
        <w:widowControl w:val="0"/>
        <w:shd w:val="clear" w:color="auto" w:fill="auto"/>
        <w:bidi w:val="0"/>
        <w:spacing w:before="0" w:after="0" w:line="240" w:lineRule="auto"/>
        <w:ind w:left="3200" w:right="0" w:firstLine="0"/>
        <w:jc w:val="left"/>
      </w:pPr>
      <w:r>
        <w:rPr>
          <w:rStyle w:val="CharStyle33"/>
        </w:rPr>
        <w:t xml:space="preserve">Сертификат № </w:t>
      </w:r>
      <w:r>
        <w:rPr>
          <w:rStyle w:val="CharStyle33"/>
          <w:lang w:val="en-US" w:eastAsia="en-US"/>
        </w:rPr>
        <w:t>00864D0A03EBFDFD285B3099D538409B42</w:t>
      </w:r>
    </w:p>
    <w:p>
      <w:pPr>
        <w:pStyle w:val="Style32"/>
        <w:keepNext w:val="0"/>
        <w:keepLines w:val="0"/>
        <w:widowControl w:val="0"/>
        <w:shd w:val="clear" w:color="auto" w:fill="auto"/>
        <w:bidi w:val="0"/>
        <w:spacing w:before="0" w:after="0" w:line="240" w:lineRule="auto"/>
        <w:ind w:left="3200" w:right="0" w:firstLine="0"/>
        <w:jc w:val="left"/>
      </w:pPr>
      <w:r>
        <w:rPr>
          <w:rStyle w:val="CharStyle33"/>
        </w:rPr>
        <w:t xml:space="preserve">Действителен </w:t>
      </w:r>
      <w:r>
        <w:rPr>
          <w:rStyle w:val="CharStyle33"/>
          <w:color w:val="616161"/>
        </w:rPr>
        <w:t>с 06.02.2026 по 02.05.2027</w:t>
      </w:r>
    </w:p>
    <w:p>
      <w:pPr>
        <w:pStyle w:val="Style9"/>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2"/>
          <w:szCs w:val="12"/>
        </w:rPr>
      </w:pPr>
      <w:r>
        <w:rPr>
          <w:rStyle w:val="CharStyle10"/>
          <w:rFonts w:ascii="Georgia" w:eastAsia="Georgia" w:hAnsi="Georgia" w:cs="Georgia"/>
          <w:color w:val="E8E8E8"/>
          <w:sz w:val="12"/>
          <w:szCs w:val="12"/>
        </w:rPr>
        <w:t>СВЕДЕНИЯ О СЕРТИФИКАТЕ ЭП</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Кому выдан: </w:t>
      </w:r>
      <w:r>
        <w:rPr>
          <w:rStyle w:val="CharStyle33"/>
          <w:color w:val="000000"/>
        </w:rPr>
        <w:t>Михайличенко Алина Евгеньевна</w:t>
      </w:r>
    </w:p>
    <w:p>
      <w:pPr>
        <w:pStyle w:val="Style32"/>
        <w:keepNext w:val="0"/>
        <w:keepLines w:val="0"/>
        <w:widowControl w:val="0"/>
        <w:shd w:val="clear" w:color="auto" w:fill="auto"/>
        <w:bidi w:val="0"/>
        <w:spacing w:before="0" w:after="0" w:line="240" w:lineRule="auto"/>
        <w:ind w:right="0" w:firstLine="0"/>
        <w:jc w:val="left"/>
      </w:pPr>
      <w:r>
        <w:rPr>
          <w:rStyle w:val="CharStyle33"/>
        </w:rPr>
        <w:t xml:space="preserve">Сертификат № </w:t>
      </w:r>
      <w:r>
        <w:rPr>
          <w:rStyle w:val="CharStyle33"/>
          <w:lang w:val="en-US" w:eastAsia="en-US"/>
        </w:rPr>
        <w:t>17B89A089E7AC3CD8144121CA53BD0DD</w:t>
      </w:r>
    </w:p>
    <w:p>
      <w:pPr>
        <w:pStyle w:val="Style32"/>
        <w:keepNext w:val="0"/>
        <w:keepLines w:val="0"/>
        <w:widowControl w:val="0"/>
        <w:shd w:val="clear" w:color="auto" w:fill="auto"/>
        <w:bidi w:val="0"/>
        <w:spacing w:before="0" w:after="3920" w:line="240" w:lineRule="auto"/>
        <w:ind w:right="0" w:firstLine="0"/>
        <w:jc w:val="left"/>
      </w:pPr>
      <w:r>
        <w:rPr>
          <w:rStyle w:val="CharStyle33"/>
        </w:rPr>
        <w:t xml:space="preserve">Действителен </w:t>
      </w:r>
      <w:r>
        <w:rPr>
          <w:rStyle w:val="CharStyle33"/>
          <w:color w:val="616161"/>
        </w:rPr>
        <w:t xml:space="preserve">с </w:t>
      </w:r>
      <w:r>
        <w:rPr>
          <w:rStyle w:val="CharStyle33"/>
        </w:rPr>
        <w:t xml:space="preserve">31.10.2025 </w:t>
      </w:r>
      <w:r>
        <w:rPr>
          <w:rStyle w:val="CharStyle33"/>
          <w:color w:val="616161"/>
        </w:rPr>
        <w:t xml:space="preserve">по </w:t>
      </w:r>
      <w:r>
        <w:rPr>
          <w:rStyle w:val="CharStyle33"/>
        </w:rPr>
        <w:t>24.01.2027</w:t>
      </w:r>
    </w:p>
    <w:p>
      <w:pPr>
        <w:pStyle w:val="Style15"/>
        <w:keepNext w:val="0"/>
        <w:keepLines w:val="0"/>
        <w:widowControl w:val="0"/>
        <w:shd w:val="clear" w:color="auto" w:fill="auto"/>
        <w:bidi w:val="0"/>
        <w:spacing w:before="0" w:after="40" w:line="240" w:lineRule="auto"/>
        <w:ind w:left="0" w:right="0" w:firstLine="0"/>
        <w:jc w:val="left"/>
        <w:rPr>
          <w:sz w:val="18"/>
          <w:szCs w:val="18"/>
        </w:rPr>
      </w:pPr>
      <w:r>
        <w:rPr>
          <w:rStyle w:val="CharStyle16"/>
          <w:color w:val="000000"/>
          <w:sz w:val="18"/>
          <w:szCs w:val="18"/>
        </w:rPr>
        <w:t>Исп.Михайличенко А.Е. тел.240-86-88</w:t>
      </w:r>
    </w:p>
    <w:sectPr>
      <w:footnotePr>
        <w:pos w:val="pageBottom"/>
        <w:numFmt w:val="decimal"/>
        <w:numRestart w:val="continuous"/>
      </w:footnotePr>
      <w:type w:val="continuous"/>
      <w:pgSz w:w="11900" w:h="16840"/>
      <w:pgMar w:top="1110" w:right="546" w:bottom="1323"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728345</wp:posOffset>
              </wp:positionH>
              <wp:positionV relativeFrom="page">
                <wp:posOffset>9851390</wp:posOffset>
              </wp:positionV>
              <wp:extent cx="643255" cy="109855"/>
              <wp:wrapNone/>
              <wp:docPr id="3" name="Shape 3"/>
              <a:graphic xmlns:a="http://schemas.openxmlformats.org/drawingml/2006/main">
                <a:graphicData uri="http://schemas.microsoft.com/office/word/2010/wordprocessingShape">
                  <wps:wsp>
                    <wps:cNvSpPr txBox="1"/>
                    <wps:spPr>
                      <a:xfrm>
                        <a:ext cx="643255" cy="1098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2026-7133</w:t>
                          </w:r>
                        </w:p>
                      </w:txbxContent>
                    </wps:txbx>
                    <wps:bodyPr wrap="none" lIns="0" tIns="0" rIns="0" bIns="0">
                      <a:spAutoFit/>
                    </wps:bodyPr>
                  </wps:wsp>
                </a:graphicData>
              </a:graphic>
            </wp:anchor>
          </w:drawing>
        </mc:Choice>
        <mc:Fallback>
          <w:pict>
            <v:shape id="_x0000_s1029" type="#_x0000_t202" style="position:absolute;margin-left:57.350000000000001pt;margin-top:775.70000000000005pt;width:50.649999999999999pt;height:8.65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2026-7133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10010140</wp:posOffset>
              </wp:positionV>
              <wp:extent cx="643255" cy="109855"/>
              <wp:wrapNone/>
              <wp:docPr id="5" name="Shape 5"/>
              <a:graphic xmlns:a="http://schemas.openxmlformats.org/drawingml/2006/main">
                <a:graphicData uri="http://schemas.microsoft.com/office/word/2010/wordprocessingShape">
                  <wps:wsp>
                    <wps:cNvSpPr txBox="1"/>
                    <wps:spPr>
                      <a:xfrm>
                        <a:ext cx="643255" cy="1098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2026-7133</w:t>
                          </w:r>
                        </w:p>
                      </w:txbxContent>
                    </wps:txbx>
                    <wps:bodyPr wrap="none" lIns="0" tIns="0" rIns="0" bIns="0">
                      <a:spAutoFit/>
                    </wps:bodyPr>
                  </wps:wsp>
                </a:graphicData>
              </a:graphic>
            </wp:anchor>
          </w:drawing>
        </mc:Choice>
        <mc:Fallback>
          <w:pict>
            <v:shape id="_x0000_s1031" type="#_x0000_t202" style="position:absolute;margin-left:57.pt;margin-top:788.20000000000005pt;width:50.649999999999999pt;height:8.65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2026-7133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7">
    <w:name w:val="Picture caption_"/>
    <w:basedOn w:val="DefaultParagraphFont"/>
    <w:link w:val="Style6"/>
    <w:rPr>
      <w:rFonts w:ascii="Georgia" w:eastAsia="Georgia" w:hAnsi="Georgia" w:cs="Georgia"/>
      <w:b w:val="0"/>
      <w:bCs w:val="0"/>
      <w:i w:val="0"/>
      <w:iCs w:val="0"/>
      <w:smallCaps w:val="0"/>
      <w:strike w:val="0"/>
      <w:color w:val="2D2D2D"/>
      <w:sz w:val="10"/>
      <w:szCs w:val="10"/>
      <w:u w:val="none"/>
    </w:rPr>
  </w:style>
  <w:style w:type="character" w:customStyle="1" w:styleId="CharStyle10">
    <w:name w:val="Other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3">
    <w:name w:val="Header or footer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Body text (3)_"/>
    <w:basedOn w:val="DefaultParagraphFont"/>
    <w:link w:val="Style15"/>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19">
    <w:name w:val="Body text (4)_"/>
    <w:basedOn w:val="DefaultParagraphFont"/>
    <w:link w:val="Style18"/>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24">
    <w:name w:val="Heading #1_"/>
    <w:basedOn w:val="DefaultParagraphFont"/>
    <w:link w:val="Style23"/>
    <w:rPr>
      <w:rFonts w:ascii="Times New Roman" w:eastAsia="Times New Roman" w:hAnsi="Times New Roman" w:cs="Times New Roman"/>
      <w:b w:val="0"/>
      <w:bCs w:val="0"/>
      <w:i w:val="0"/>
      <w:iCs w:val="0"/>
      <w:smallCaps w:val="0"/>
      <w:strike w:val="0"/>
      <w:u w:val="none"/>
    </w:rPr>
  </w:style>
  <w:style w:type="character" w:customStyle="1" w:styleId="CharStyle31">
    <w:name w:val="Body text (5)_"/>
    <w:basedOn w:val="DefaultParagraphFont"/>
    <w:link w:val="Style30"/>
    <w:rPr>
      <w:rFonts w:ascii="Georgia" w:eastAsia="Georgia" w:hAnsi="Georgia" w:cs="Georgia"/>
      <w:b w:val="0"/>
      <w:bCs w:val="0"/>
      <w:i w:val="0"/>
      <w:iCs w:val="0"/>
      <w:smallCaps w:val="0"/>
      <w:strike w:val="0"/>
      <w:color w:val="2D2D2D"/>
      <w:sz w:val="10"/>
      <w:szCs w:val="10"/>
      <w:u w:val="none"/>
    </w:rPr>
  </w:style>
  <w:style w:type="character" w:customStyle="1" w:styleId="CharStyle33">
    <w:name w:val="Body text (2)_"/>
    <w:basedOn w:val="DefaultParagraphFont"/>
    <w:link w:val="Style32"/>
    <w:rPr>
      <w:rFonts w:ascii="Arial" w:eastAsia="Arial" w:hAnsi="Arial" w:cs="Arial"/>
      <w:b w:val="0"/>
      <w:bCs w:val="0"/>
      <w:i w:val="0"/>
      <w:iCs w:val="0"/>
      <w:smallCaps w:val="0"/>
      <w:strike w:val="0"/>
      <w:color w:val="484848"/>
      <w:sz w:val="12"/>
      <w:szCs w:val="12"/>
      <w:u w:val="none"/>
    </w:rPr>
  </w:style>
  <w:style w:type="paragraph" w:styleId="Style2">
    <w:name w:val="Body text"/>
    <w:basedOn w:val="Normal"/>
    <w:link w:val="CharStyle3"/>
    <w:qFormat/>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6">
    <w:name w:val="Picture caption"/>
    <w:basedOn w:val="Normal"/>
    <w:link w:val="CharStyle7"/>
    <w:pPr>
      <w:widowControl w:val="0"/>
      <w:shd w:val="clear" w:color="auto" w:fill="auto"/>
      <w:spacing w:line="254" w:lineRule="auto"/>
    </w:pPr>
    <w:rPr>
      <w:rFonts w:ascii="Georgia" w:eastAsia="Georgia" w:hAnsi="Georgia" w:cs="Georgia"/>
      <w:b w:val="0"/>
      <w:bCs w:val="0"/>
      <w:i w:val="0"/>
      <w:iCs w:val="0"/>
      <w:smallCaps w:val="0"/>
      <w:strike w:val="0"/>
      <w:color w:val="2D2D2D"/>
      <w:sz w:val="10"/>
      <w:szCs w:val="10"/>
      <w:u w:val="none"/>
    </w:rPr>
  </w:style>
  <w:style w:type="paragraph" w:customStyle="1" w:styleId="Style9">
    <w:name w:val="Other"/>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12">
    <w:name w:val="Header or footer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Body text (3)"/>
    <w:basedOn w:val="Normal"/>
    <w:link w:val="CharStyle16"/>
    <w:pPr>
      <w:widowControl w:val="0"/>
      <w:shd w:val="clear" w:color="auto" w:fill="auto"/>
      <w:spacing w:after="120" w:line="254" w:lineRule="auto"/>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18">
    <w:name w:val="Body text (4)"/>
    <w:basedOn w:val="Normal"/>
    <w:link w:val="CharStyle19"/>
    <w:pPr>
      <w:widowControl w:val="0"/>
      <w:shd w:val="clear" w:color="auto" w:fill="auto"/>
      <w:spacing w:line="274" w:lineRule="auto"/>
      <w:ind w:left="570" w:firstLine="320"/>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23">
    <w:name w:val="Heading #1"/>
    <w:basedOn w:val="Normal"/>
    <w:link w:val="CharStyle24"/>
    <w:pPr>
      <w:widowControl w:val="0"/>
      <w:shd w:val="clear" w:color="auto" w:fill="auto"/>
      <w:spacing w:after="110"/>
      <w:outlineLvl w:val="0"/>
    </w:pPr>
    <w:rPr>
      <w:rFonts w:ascii="Times New Roman" w:eastAsia="Times New Roman" w:hAnsi="Times New Roman" w:cs="Times New Roman"/>
      <w:b w:val="0"/>
      <w:bCs w:val="0"/>
      <w:i w:val="0"/>
      <w:iCs w:val="0"/>
      <w:smallCaps w:val="0"/>
      <w:strike w:val="0"/>
      <w:u w:val="none"/>
    </w:rPr>
  </w:style>
  <w:style w:type="paragraph" w:customStyle="1" w:styleId="Style30">
    <w:name w:val="Body text (5)"/>
    <w:basedOn w:val="Normal"/>
    <w:link w:val="CharStyle31"/>
    <w:pPr>
      <w:widowControl w:val="0"/>
      <w:shd w:val="clear" w:color="auto" w:fill="auto"/>
      <w:spacing w:line="254" w:lineRule="auto"/>
    </w:pPr>
    <w:rPr>
      <w:rFonts w:ascii="Georgia" w:eastAsia="Georgia" w:hAnsi="Georgia" w:cs="Georgia"/>
      <w:b w:val="0"/>
      <w:bCs w:val="0"/>
      <w:i w:val="0"/>
      <w:iCs w:val="0"/>
      <w:smallCaps w:val="0"/>
      <w:strike w:val="0"/>
      <w:color w:val="2D2D2D"/>
      <w:sz w:val="10"/>
      <w:szCs w:val="10"/>
      <w:u w:val="none"/>
    </w:rPr>
  </w:style>
  <w:style w:type="paragraph" w:customStyle="1" w:styleId="Style32">
    <w:name w:val="Body text (2)"/>
    <w:basedOn w:val="Normal"/>
    <w:link w:val="CharStyle33"/>
    <w:pPr>
      <w:widowControl w:val="0"/>
      <w:shd w:val="clear" w:color="auto" w:fill="auto"/>
      <w:ind w:left="3180"/>
    </w:pPr>
    <w:rPr>
      <w:rFonts w:ascii="Arial" w:eastAsia="Arial" w:hAnsi="Arial" w:cs="Arial"/>
      <w:b w:val="0"/>
      <w:bCs w:val="0"/>
      <w:i w:val="0"/>
      <w:iCs w:val="0"/>
      <w:smallCaps w:val="0"/>
      <w:strike w:val="0"/>
      <w:color w:val="484848"/>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