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5.05.2026</w:t>
      </w:r>
      <w:r>
        <w:fldChar w:fldCharType="end"/>
      </w:r>
      <w:r>
        <w:rPr>
          <w:rStyle w:val="CharStyle10"/>
        </w:rPr>
        <w:tab/>
        <w:t>№ 20551/26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ГБУЗ «ГКБ им. С. С. Юдина ДЗМ» </w:t>
      </w:r>
      <w:r>
        <w:fldChar w:fldCharType="begin"/>
      </w:r>
      <w:r>
        <w:rPr/>
        <w:instrText> HYPERLINK "mailto:gkb-yudina@zdrav.mos.ru" </w:instrText>
      </w:r>
      <w:r>
        <w:fldChar w:fldCharType="separate"/>
      </w:r>
      <w:r>
        <w:rPr>
          <w:rStyle w:val="CharStyle12"/>
          <w:lang w:val="en-US" w:eastAsia="en-US"/>
        </w:rPr>
        <w:t>gkb-yudina@zdrav.mos.ru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«М1»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"mailto:ooom1-med@yandex.ru" </w:instrText>
      </w:r>
      <w:r>
        <w:fldChar w:fldCharType="separate"/>
      </w:r>
      <w:r>
        <w:rPr>
          <w:rStyle w:val="CharStyle12"/>
          <w:lang w:val="en-US" w:eastAsia="en-US"/>
        </w:rPr>
        <w:t>ooom1-med@yandex.ru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46" w:bottom="708" w:left="1293" w:header="0" w:footer="3" w:gutter="0"/>
          <w:pgNumType w:start="1"/>
          <w:cols w:num="2" w:space="720" w:equalWidth="0">
            <w:col w:w="3806" w:space="1306"/>
            <w:col w:w="4248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3" w:right="0" w:bottom="9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077/06/105-5860/2026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12.05.2026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Управления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12.05.2026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077/06/105-5860/2026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«М1»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им. С.С. Юдина 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(Степлер режущий эндоскопический с электроприводом, одноразового использования) для оперблока для нужд ГБУЗ «ГКБ им. С. С. Юдина ДЗМ»(00147/14) (Закупка </w:t>
      </w:r>
      <w:r>
        <w:rPr>
          <w:rStyle w:val="CharStyle12"/>
          <w:lang w:val="en-US" w:eastAsia="en-US"/>
        </w:rPr>
        <w:t xml:space="preserve">№ 0373200027426000858)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after="157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711200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12.05.2026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077/06/105-5860/2026 </w:t>
      </w:r>
      <w:r>
        <w:rPr>
          <w:rStyle w:val="CharStyle12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Заказчику, комиссии по осуществлению закупок Заказчика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12.05.2026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077/06/105-5860/2026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Заказчику, комиссии по осуществлению закупок Заказчика в срок до </w:t>
      </w:r>
      <w:r>
        <w:rPr>
          <w:rStyle w:val="CharStyle12"/>
          <w:b/>
          <w:bCs/>
          <w:lang w:val="en-US" w:eastAsia="en-US"/>
        </w:rPr>
        <w:t xml:space="preserve">12.06.2026 </w:t>
      </w:r>
      <w:r>
        <w:rPr>
          <w:rStyle w:val="CharStyle12"/>
        </w:rPr>
        <w:t>представить в Московское УФАС России подтверждение исполнения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12"/>
          <w:color w:val="000080"/>
          <w:u w:val="single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12.05.2026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077/06/105-5860/2026 </w:t>
      </w:r>
      <w:r>
        <w:rPr>
          <w:rStyle w:val="CharStyle12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3" w:right="537" w:bottom="926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17018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533400</wp:posOffset>
                </wp:positionV>
                <wp:extent cx="184404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149999999999999pt;margin-top:42.pt;width:145.20000000000002pt;height:19.699999999999999pt;z-index:-125829375;mso-wrap-distance-left:0;mso-wrap-distance-top:42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4690" distB="0" distL="0" distR="0" simplePos="0" relativeHeight="125829380" behindDoc="0" locked="0" layoutInCell="1" allowOverlap="1">
                <wp:simplePos x="0" y="0"/>
                <wp:positionH relativeFrom="page">
                  <wp:posOffset>3414395</wp:posOffset>
                </wp:positionH>
                <wp:positionV relativeFrom="paragraph">
                  <wp:posOffset>694690</wp:posOffset>
                </wp:positionV>
                <wp:extent cx="1722120" cy="25908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68.85000000000002pt;margin-top:54.700000000000003pt;width:135.59999999999999pt;height:20.400000000000002pt;z-index:-125829373;mso-wrap-distance-left:0;mso-wrap-distance-top:54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170180" distL="0" distR="0" simplePos="0" relativeHeight="125829382" behindDoc="0" locked="0" layoutInCell="1" allowOverlap="1">
                <wp:simplePos x="0" y="0"/>
                <wp:positionH relativeFrom="page">
                  <wp:posOffset>5825490</wp:posOffset>
                </wp:positionH>
                <wp:positionV relativeFrom="paragraph">
                  <wp:posOffset>533400</wp:posOffset>
                </wp:positionV>
                <wp:extent cx="135636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58.69999999999999pt;margin-top:42.pt;width:106.8pt;height:19.699999999999999pt;z-index:-125829371;mso-wrap-distance-left:0;mso-wrap-distance-top:42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0" w:bottom="26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Кутейников Антон Андреевич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67950889C45403E5BD9EBC88A8D80C0D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Действителен с 19.05.2025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12.08.2026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6" w:bottom="268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70180" distL="0" distR="0" simplePos="0" relativeHeight="125829384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114300</wp:posOffset>
                </wp:positionV>
                <wp:extent cx="129222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899999999999999pt;margin-top:9.pt;width:101.75pt;height:19.699999999999999pt;z-index:-125829369;mso-wrap-distance-left:0;mso-wrap-distance-top:9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5590" distB="0" distL="0" distR="0" simplePos="0" relativeHeight="125829386" behindDoc="0" locked="0" layoutInCell="1" allowOverlap="1">
                <wp:simplePos x="0" y="0"/>
                <wp:positionH relativeFrom="page">
                  <wp:posOffset>3414395</wp:posOffset>
                </wp:positionH>
                <wp:positionV relativeFrom="paragraph">
                  <wp:posOffset>275590</wp:posOffset>
                </wp:positionV>
                <wp:extent cx="1722120" cy="25908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68.85000000000002pt;margin-top:21.699999999999999pt;width:135.59999999999999pt;height:20.400000000000002pt;z-index:-125829367;mso-wrap-distance-left:0;mso-wrap-distance-top:21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70180" distL="0" distR="0" simplePos="0" relativeHeight="125829388" behindDoc="0" locked="0" layoutInCell="1" allowOverlap="1">
                <wp:simplePos x="0" y="0"/>
                <wp:positionH relativeFrom="page">
                  <wp:posOffset>6099810</wp:posOffset>
                </wp:positionH>
                <wp:positionV relativeFrom="paragraph">
                  <wp:posOffset>114300</wp:posOffset>
                </wp:positionV>
                <wp:extent cx="111887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80.30000000000001pt;margin-top:9.pt;width:88.100000000000009pt;height:19.699999999999999pt;z-index:-125829365;mso-wrap-distance-left:0;mso-wrap-distance-top:9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0" w:bottom="26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Мацнева Мария Олеговна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00FDA1C988AAB27A9A34756B8D5F1D853</w:t>
      </w:r>
      <w:r>
        <w:rPr>
          <w:rStyle w:val="CharStyle18"/>
          <w:lang w:val="en-US" w:eastAsia="en-US"/>
        </w:rPr>
        <w:t>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Действителен с 22.07.2025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15.10.2026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6" w:bottom="268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5590" distB="0" distL="0" distR="0" simplePos="0" relativeHeight="125829390" behindDoc="0" locked="0" layoutInCell="1" allowOverlap="1">
                <wp:simplePos x="0" y="0"/>
                <wp:positionH relativeFrom="page">
                  <wp:posOffset>3414395</wp:posOffset>
                </wp:positionH>
                <wp:positionV relativeFrom="paragraph">
                  <wp:posOffset>275590</wp:posOffset>
                </wp:positionV>
                <wp:extent cx="1722120" cy="25908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8.85000000000002pt;margin-top:21.699999999999999pt;width:135.59999999999999pt;height:20.400000000000002pt;z-index:-125829363;mso-wrap-distance-left:0;mso-wrap-distance-top:21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70180" distL="0" distR="0" simplePos="0" relativeHeight="125829392" behindDoc="0" locked="0" layoutInCell="1" allowOverlap="1">
                <wp:simplePos x="0" y="0"/>
                <wp:positionH relativeFrom="page">
                  <wp:posOffset>5630545</wp:posOffset>
                </wp:positionH>
                <wp:positionV relativeFrom="paragraph">
                  <wp:posOffset>114300</wp:posOffset>
                </wp:positionV>
                <wp:extent cx="1542415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24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А.С. Гелмутдинова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43.35000000000002pt;margin-top:9.pt;width:121.45pt;height:19.699999999999999pt;z-index:-125829361;mso-wrap-distance-left:0;mso-wrap-distance-top:9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А.С. Гелмутдинова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34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0" w:bottom="11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80" w:line="266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ГЕЛМУТДИНОВА АНАСТАСИЯ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</w:rPr>
        <w:t>723501СС21703599976371</w:t>
      </w:r>
      <w:r>
        <w:rPr>
          <w:rStyle w:val="CharStyle18"/>
          <w:lang w:val="en-US" w:eastAsia="en-US"/>
        </w:rPr>
        <w:t xml:space="preserve">4F5C652689 </w:t>
      </w:r>
      <w:r>
        <w:rPr>
          <w:rStyle w:val="CharStyle18"/>
        </w:rPr>
        <w:t xml:space="preserve">Действителен с 09.02.2026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05.05.2027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9997440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2026-23818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00000000000004pt;margin-top:787.2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2026-23818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2026-23818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6.899999999999999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2026-23818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414655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32.649999999999999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 (3)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 (3)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/Relationships>
</file>