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80"/>
        <w:jc w:val="left"/>
        <w:rPr>
          <w:sz w:val="24"/>
          <w:szCs w:val="24"/>
        </w:rPr>
      </w:pPr>
      <w:r>
        <w:drawing>
          <wp:anchor distT="64135" distB="1042035" distL="114300" distR="2638425" simplePos="0" relativeHeight="125829378" behindDoc="0" locked="0" layoutInCell="1" allowOverlap="1">
            <wp:simplePos x="0" y="0"/>
            <wp:positionH relativeFrom="page">
              <wp:posOffset>3596005</wp:posOffset>
            </wp:positionH>
            <wp:positionV relativeFrom="paragraph">
              <wp:posOffset>76835</wp:posOffset>
            </wp:positionV>
            <wp:extent cx="621665" cy="676910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1665" cy="6769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536575" distL="1193165" distR="114935" simplePos="0" relativeHeight="125829379" behindDoc="0" locked="0" layoutInCell="1" allowOverlap="1">
                <wp:simplePos x="0" y="0"/>
                <wp:positionH relativeFrom="page">
                  <wp:posOffset>4674870</wp:posOffset>
                </wp:positionH>
                <wp:positionV relativeFrom="paragraph">
                  <wp:posOffset>12700</wp:posOffset>
                </wp:positionV>
                <wp:extent cx="2066290" cy="124650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6290" cy="1246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548DD4"/>
                                <w:sz w:val="24"/>
                                <w:szCs w:val="24"/>
                                <w:lang w:val="en-US" w:eastAsia="en-US"/>
                              </w:rPr>
                              <w:t xml:space="preserve">МОНОПОЛИЯГӘ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color w:val="548DD4"/>
                                <w:sz w:val="24"/>
                                <w:szCs w:val="24"/>
                              </w:rPr>
                              <w:t>КАРШЫ</w:t>
                              <w:br/>
                              <w:t xml:space="preserve">ФЕДЕРАЛЬ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color w:val="548DD4"/>
                                <w:sz w:val="24"/>
                                <w:szCs w:val="24"/>
                                <w:lang w:val="en-US" w:eastAsia="en-US"/>
                              </w:rPr>
                              <w:t>ХЕЗМӘТ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548DD4"/>
                                <w:sz w:val="24"/>
                                <w:szCs w:val="24"/>
                                <w:lang w:val="en-US" w:eastAsia="en-US"/>
                              </w:rPr>
                              <w:t xml:space="preserve">Монополиягә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color w:val="548DD4"/>
                                <w:sz w:val="24"/>
                                <w:szCs w:val="24"/>
                              </w:rPr>
                              <w:t>каршы</w:t>
                              <w:br/>
                              <w:t xml:space="preserve">Федераль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color w:val="548DD4"/>
                                <w:sz w:val="24"/>
                                <w:szCs w:val="24"/>
                                <w:lang w:val="en-US" w:eastAsia="en-US"/>
                              </w:rPr>
                              <w:t>хезмәтнең</w:t>
                              <w:br/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color w:val="548DD4"/>
                                <w:sz w:val="24"/>
                                <w:szCs w:val="24"/>
                              </w:rPr>
                              <w:t>Татарстан Республикасы</w:t>
                              <w:br/>
                              <w:t xml:space="preserve">буенча </w:t>
                            </w:r>
                            <w:r>
                              <w:rPr>
                                <w:rStyle w:val="CharStyle3"/>
                                <w:b/>
                                <w:bCs/>
                                <w:color w:val="548DD4"/>
                                <w:sz w:val="24"/>
                                <w:szCs w:val="24"/>
                                <w:lang w:val="en-US" w:eastAsia="en-US"/>
                              </w:rPr>
                              <w:t>идарәсе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8.10000000000002pt;margin-top:1.pt;width:162.70000000000002pt;height:98.150000000000006pt;z-index:-125829374;mso-wrap-distance-left:93.950000000000003pt;mso-wrap-distance-right:9.0500000000000007pt;mso-wrap-distance-bottom:4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548DD4"/>
                          <w:sz w:val="24"/>
                          <w:szCs w:val="24"/>
                          <w:lang w:val="en-US" w:eastAsia="en-US"/>
                        </w:rPr>
                        <w:t xml:space="preserve">МОНОПОЛИЯГӘ </w:t>
                      </w:r>
                      <w:r>
                        <w:rPr>
                          <w:rStyle w:val="CharStyle3"/>
                          <w:b/>
                          <w:bCs/>
                          <w:color w:val="548DD4"/>
                          <w:sz w:val="24"/>
                          <w:szCs w:val="24"/>
                        </w:rPr>
                        <w:t>КАРШЫ</w:t>
                        <w:br/>
                        <w:t xml:space="preserve">ФЕДЕРАЛЬ </w:t>
                      </w:r>
                      <w:r>
                        <w:rPr>
                          <w:rStyle w:val="CharStyle3"/>
                          <w:b/>
                          <w:bCs/>
                          <w:color w:val="548DD4"/>
                          <w:sz w:val="24"/>
                          <w:szCs w:val="24"/>
                          <w:lang w:val="en-US" w:eastAsia="en-US"/>
                        </w:rPr>
                        <w:t>ХЕЗМӘТ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548DD4"/>
                          <w:sz w:val="24"/>
                          <w:szCs w:val="24"/>
                          <w:lang w:val="en-US" w:eastAsia="en-US"/>
                        </w:rPr>
                        <w:t xml:space="preserve">Монополиягә </w:t>
                      </w:r>
                      <w:r>
                        <w:rPr>
                          <w:rStyle w:val="CharStyle3"/>
                          <w:b/>
                          <w:bCs/>
                          <w:color w:val="548DD4"/>
                          <w:sz w:val="24"/>
                          <w:szCs w:val="24"/>
                        </w:rPr>
                        <w:t>каршы</w:t>
                        <w:br/>
                        <w:t xml:space="preserve">Федераль </w:t>
                      </w:r>
                      <w:r>
                        <w:rPr>
                          <w:rStyle w:val="CharStyle3"/>
                          <w:b/>
                          <w:bCs/>
                          <w:color w:val="548DD4"/>
                          <w:sz w:val="24"/>
                          <w:szCs w:val="24"/>
                          <w:lang w:val="en-US" w:eastAsia="en-US"/>
                        </w:rPr>
                        <w:t>хезмәтнең</w:t>
                        <w:br/>
                      </w:r>
                      <w:r>
                        <w:rPr>
                          <w:rStyle w:val="CharStyle3"/>
                          <w:b/>
                          <w:bCs/>
                          <w:color w:val="548DD4"/>
                          <w:sz w:val="24"/>
                          <w:szCs w:val="24"/>
                        </w:rPr>
                        <w:t>Татарстан Республикасы</w:t>
                        <w:br/>
                        <w:t xml:space="preserve">буенча </w:t>
                      </w:r>
                      <w:r>
                        <w:rPr>
                          <w:rStyle w:val="CharStyle3"/>
                          <w:b/>
                          <w:bCs/>
                          <w:color w:val="548DD4"/>
                          <w:sz w:val="24"/>
                          <w:szCs w:val="24"/>
                          <w:lang w:val="en-US" w:eastAsia="en-US"/>
                        </w:rPr>
                        <w:t>идарәсе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386840" distB="0" distL="1294130" distR="208915" simplePos="0" relativeHeight="125829381" behindDoc="0" locked="0" layoutInCell="1" allowOverlap="1">
                <wp:simplePos x="0" y="0"/>
                <wp:positionH relativeFrom="page">
                  <wp:posOffset>4775835</wp:posOffset>
                </wp:positionH>
                <wp:positionV relativeFrom="paragraph">
                  <wp:posOffset>1399540</wp:posOffset>
                </wp:positionV>
                <wp:extent cx="1871345" cy="39624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1345" cy="396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 xml:space="preserve">Мәскәүур., 55 </w:t>
                            </w:r>
                            <w:r>
                              <w:rPr>
                                <w:rStyle w:val="CharStyle6"/>
                                <w:lang w:val="ru-RU" w:eastAsia="ru-RU"/>
                              </w:rPr>
                              <w:t xml:space="preserve">йорт, Казан </w:t>
                            </w:r>
                            <w:r>
                              <w:rPr>
                                <w:rStyle w:val="CharStyle6"/>
                              </w:rPr>
                              <w:t>шәһәре, 420021</w:t>
                              <w:br/>
                            </w:r>
                            <w:r>
                              <w:rPr>
                                <w:rStyle w:val="CharStyle6"/>
                                <w:lang w:val="ru-RU" w:eastAsia="ru-RU"/>
                              </w:rPr>
                              <w:t xml:space="preserve">тел.: </w:t>
                            </w:r>
                            <w:r>
                              <w:rPr>
                                <w:rStyle w:val="CharStyle6"/>
                              </w:rPr>
                              <w:t xml:space="preserve">(843) 236-89-22, </w:t>
                            </w:r>
                            <w:r>
                              <w:rPr>
                                <w:rStyle w:val="CharStyle6"/>
                                <w:lang w:val="ru-RU" w:eastAsia="ru-RU"/>
                              </w:rPr>
                              <w:t xml:space="preserve">факс </w:t>
                            </w:r>
                            <w:r>
                              <w:rPr>
                                <w:rStyle w:val="CharStyle6"/>
                              </w:rPr>
                              <w:t>(843) 238-19-46</w:t>
                              <w:br/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"mailto:to16@fas.gov.ru"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</w:rPr>
                              <w:t>to16@fas.gov.ru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76.05000000000001pt;margin-top:110.2pt;width:147.34999999999999pt;height:31.199999999999999pt;z-index:-125829372;mso-wrap-distance-left:101.90000000000001pt;mso-wrap-distance-top:109.2pt;mso-wrap-distance-right:16.44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 xml:space="preserve">Мәскәүур., 55 </w:t>
                      </w:r>
                      <w:r>
                        <w:rPr>
                          <w:rStyle w:val="CharStyle6"/>
                          <w:lang w:val="ru-RU" w:eastAsia="ru-RU"/>
                        </w:rPr>
                        <w:t xml:space="preserve">йорт, Казан </w:t>
                      </w:r>
                      <w:r>
                        <w:rPr>
                          <w:rStyle w:val="CharStyle6"/>
                        </w:rPr>
                        <w:t>шәһәре, 420021</w:t>
                        <w:br/>
                      </w:r>
                      <w:r>
                        <w:rPr>
                          <w:rStyle w:val="CharStyle6"/>
                          <w:lang w:val="ru-RU" w:eastAsia="ru-RU"/>
                        </w:rPr>
                        <w:t xml:space="preserve">тел.: </w:t>
                      </w:r>
                      <w:r>
                        <w:rPr>
                          <w:rStyle w:val="CharStyle6"/>
                        </w:rPr>
                        <w:t xml:space="preserve">(843) 236-89-22, </w:t>
                      </w:r>
                      <w:r>
                        <w:rPr>
                          <w:rStyle w:val="CharStyle6"/>
                          <w:lang w:val="ru-RU" w:eastAsia="ru-RU"/>
                        </w:rPr>
                        <w:t xml:space="preserve">факс </w:t>
                      </w:r>
                      <w:r>
                        <w:rPr>
                          <w:rStyle w:val="CharStyle6"/>
                        </w:rPr>
                        <w:t>(843) 238-19-46</w:t>
                        <w:br/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"mailto:to16@fas.gov.ru"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</w:rPr>
                        <w:t>to16@fas.gov.ru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  <w:color w:val="548DD4"/>
          <w:sz w:val="24"/>
          <w:szCs w:val="24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b/>
          <w:bCs/>
          <w:color w:val="548DD4"/>
          <w:sz w:val="24"/>
          <w:szCs w:val="24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firstLine="0"/>
        <w:jc w:val="left"/>
        <w:rPr>
          <w:sz w:val="24"/>
          <w:szCs w:val="24"/>
        </w:rPr>
      </w:pPr>
      <w:r>
        <w:rPr>
          <w:rStyle w:val="CharStyle3"/>
          <w:b/>
          <w:bCs/>
          <w:color w:val="548DD4"/>
          <w:sz w:val="24"/>
          <w:szCs w:val="24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color w:val="548DD4"/>
          <w:sz w:val="24"/>
          <w:szCs w:val="24"/>
        </w:rPr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6"/>
          <w:lang w:val="ru-RU" w:eastAsia="ru-RU"/>
        </w:rPr>
        <w:t xml:space="preserve">ул. Московская, д. </w:t>
      </w:r>
      <w:r>
        <w:rPr>
          <w:rStyle w:val="CharStyle6"/>
        </w:rPr>
        <w:t xml:space="preserve">55, </w:t>
      </w:r>
      <w:r>
        <w:rPr>
          <w:rStyle w:val="CharStyle6"/>
          <w:lang w:val="ru-RU" w:eastAsia="ru-RU"/>
        </w:rPr>
        <w:t xml:space="preserve">г. Казань, </w:t>
      </w:r>
      <w:r>
        <w:rPr>
          <w:rStyle w:val="CharStyle6"/>
        </w:rPr>
        <w:t>420021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r>
        <w:rPr>
          <w:rStyle w:val="CharStyle6"/>
          <w:lang w:val="ru-RU" w:eastAsia="ru-RU"/>
        </w:rPr>
        <w:t xml:space="preserve">тел.: </w:t>
      </w:r>
      <w:r>
        <w:rPr>
          <w:rStyle w:val="CharStyle6"/>
        </w:rPr>
        <w:t xml:space="preserve">(843) 236-89-22, </w:t>
      </w:r>
      <w:r>
        <w:rPr>
          <w:rStyle w:val="CharStyle6"/>
          <w:lang w:val="ru-RU" w:eastAsia="ru-RU"/>
        </w:rPr>
        <w:t xml:space="preserve">факс </w:t>
      </w:r>
      <w:r>
        <w:rPr>
          <w:rStyle w:val="CharStyle6"/>
        </w:rPr>
        <w:t>(843) 238-19-46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200" w:right="0" w:firstLine="0"/>
        <w:jc w:val="left"/>
      </w:pPr>
      <w:r>
        <w:rPr>
          <w:rStyle w:val="CharStyle6"/>
        </w:rPr>
        <w:t xml:space="preserve">e-mail: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6"/>
        </w:rPr>
        <w:t>to16@fas.gov.ru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1790" w:val="left"/>
          <w:tab w:leader="underscore" w:pos="3576" w:val="left"/>
          <w:tab w:leader="underscore" w:pos="3577" w:val="left"/>
          <w:tab w:leader="underscore" w:pos="3629" w:val="left"/>
        </w:tabs>
        <w:bidi w:val="0"/>
        <w:spacing w:before="0" w:after="0"/>
        <w:ind w:left="0" w:right="0"/>
        <w:jc w:val="left"/>
      </w:pPr>
      <w:r>
        <w:rPr>
          <w:rStyle w:val="CharStyle14"/>
          <w:sz w:val="22"/>
          <w:szCs w:val="22"/>
        </w:rPr>
        <w:tab/>
        <w:t xml:space="preserve"> ___№ </w:t>
        <w:tab/>
        <w:t xml:space="preserve"> </w:t>
      </w:r>
      <w:r>
        <w:rPr>
          <w:rStyle w:val="CharStyle14"/>
          <w:lang w:val="ru-RU" w:eastAsia="ru-RU"/>
        </w:rPr>
        <w:t xml:space="preserve">На </w:t>
      </w:r>
      <w:r>
        <w:rPr>
          <w:rStyle w:val="CharStyle14"/>
        </w:rPr>
        <w:t>№</w:t>
        <w:tab/>
      </w:r>
      <w:r>
        <w:rPr>
          <w:rStyle w:val="CharStyle14"/>
          <w:lang w:val="ru-RU" w:eastAsia="ru-RU"/>
        </w:rPr>
        <w:t xml:space="preserve">от </w:t>
      </w:r>
      <w:r>
        <w:rPr>
          <w:rStyle w:val="CharStyle14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0" w:right="0" w:firstLine="0"/>
        <w:jc w:val="left"/>
      </w:pPr>
      <w:r>
        <w:rPr>
          <w:rStyle w:val="CharStyle3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400" w:right="0" w:firstLine="0"/>
        <w:jc w:val="left"/>
      </w:pPr>
      <w:r>
        <w:rPr>
          <w:rStyle w:val="CharStyle3"/>
        </w:rPr>
        <w:t>ГБУ «Дирекция финансирования ПДР»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0" w:right="0" w:firstLine="0"/>
        <w:jc w:val="left"/>
      </w:pPr>
      <w:r>
        <w:rPr>
          <w:rStyle w:val="CharStyle3"/>
        </w:rPr>
        <w:t>Оператору ЭТП: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400" w:right="0" w:firstLine="0"/>
        <w:jc w:val="left"/>
      </w:pPr>
      <w:r>
        <w:rPr>
          <w:rStyle w:val="CharStyle3"/>
        </w:rPr>
        <w:t>АО «АГЗ РТ»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3"/>
          <w:b/>
          <w:bCs/>
        </w:rPr>
        <w:t xml:space="preserve">Предписание по делу </w:t>
      </w:r>
      <w:r>
        <w:rPr>
          <w:rStyle w:val="CharStyle3"/>
          <w:b/>
          <w:bCs/>
          <w:lang w:val="en-US" w:eastAsia="en-US"/>
        </w:rPr>
        <w:t>№ 016/06/48-669/2026</w:t>
        <w:br/>
      </w:r>
      <w:r>
        <w:rPr>
          <w:rStyle w:val="CharStyle3"/>
          <w:b/>
          <w:bCs/>
        </w:rPr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6528435</wp:posOffset>
                </wp:positionH>
                <wp:positionV relativeFrom="paragraph">
                  <wp:posOffset>12700</wp:posOffset>
                </wp:positionV>
                <wp:extent cx="667385" cy="20447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738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14.04999999999995pt;margin-top:1.pt;width:52.550000000000004pt;height:16.10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lang w:val="en-US" w:eastAsia="en-US"/>
        </w:rPr>
        <w:t xml:space="preserve">14 </w:t>
      </w:r>
      <w:r>
        <w:rPr>
          <w:rStyle w:val="CharStyle3"/>
        </w:rPr>
        <w:t xml:space="preserve">мая </w:t>
      </w:r>
      <w:r>
        <w:rPr>
          <w:rStyle w:val="CharStyle3"/>
          <w:lang w:val="en-US" w:eastAsia="en-US"/>
        </w:rPr>
        <w:t xml:space="preserve">2026 </w:t>
      </w:r>
      <w:r>
        <w:rPr>
          <w:rStyle w:val="CharStyle3"/>
        </w:rPr>
        <w:t>года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 xml:space="preserve"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Комиссия) в составе:</w:t>
      </w:r>
    </w:p>
    <w:tbl>
      <w:tblPr>
        <w:tblOverlap w:val="never"/>
        <w:jc w:val="center"/>
        <w:tblLayout w:type="fixed"/>
      </w:tblPr>
      <w:tblGrid>
        <w:gridCol w:w="4200"/>
        <w:gridCol w:w="6048"/>
      </w:tblGrid>
      <w:tr>
        <w:trPr>
          <w:trHeight w:val="68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rStyle w:val="CharStyle20"/>
              </w:rPr>
              <w:t>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1400" w:right="0" w:firstLine="0"/>
              <w:jc w:val="left"/>
            </w:pPr>
            <w:r>
              <w:rPr>
                <w:rStyle w:val="CharStyle20"/>
              </w:rPr>
              <w:t xml:space="preserve">Валиахметова Р.Х. </w:t>
            </w:r>
            <w:r>
              <w:rPr>
                <w:rStyle w:val="CharStyle20"/>
                <w:lang w:val="en-US" w:eastAsia="en-US"/>
              </w:rPr>
              <w:t xml:space="preserve">– </w:t>
            </w:r>
            <w:r>
              <w:rPr>
                <w:rStyle w:val="CharStyle20"/>
              </w:rPr>
              <w:t>заместителя руководителя,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rStyle w:val="CharStyle20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3200" w:val="left"/>
                <w:tab w:pos="4179" w:val="left"/>
                <w:tab w:pos="4827" w:val="left"/>
              </w:tabs>
              <w:bidi w:val="0"/>
              <w:spacing w:before="0" w:after="0" w:line="240" w:lineRule="auto"/>
              <w:ind w:left="1400" w:right="0" w:firstLine="0"/>
              <w:jc w:val="left"/>
            </w:pPr>
            <w:r>
              <w:rPr>
                <w:rStyle w:val="CharStyle20"/>
              </w:rPr>
              <w:t>Никитиной</w:t>
              <w:tab/>
              <w:t>И.Г.</w:t>
              <w:tab/>
            </w:r>
            <w:r>
              <w:rPr>
                <w:rStyle w:val="CharStyle20"/>
                <w:lang w:val="en-US" w:eastAsia="en-US"/>
              </w:rPr>
              <w:t>–</w:t>
              <w:tab/>
            </w:r>
            <w:r>
              <w:rPr>
                <w:rStyle w:val="CharStyle20"/>
              </w:rPr>
              <w:t>ведущего</w:t>
            </w:r>
          </w:p>
        </w:tc>
      </w:tr>
    </w:tbl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8"/>
        </w:rPr>
        <w:t>специалиста-эксперта,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8"/>
        </w:rPr>
        <w:t xml:space="preserve">Клавдиевой М.Р.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специалиста </w:t>
      </w:r>
      <w:r>
        <w:rPr>
          <w:rStyle w:val="CharStyle18"/>
          <w:lang w:val="en-US" w:eastAsia="en-US"/>
        </w:rPr>
        <w:t>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600"/>
        <w:jc w:val="both"/>
      </w:pPr>
      <w:r>
        <w:rPr>
          <w:rStyle w:val="CharStyle3"/>
        </w:rPr>
        <w:t xml:space="preserve">на основании решения от </w:t>
      </w:r>
      <w:r>
        <w:rPr>
          <w:rStyle w:val="CharStyle3"/>
          <w:lang w:val="en-US" w:eastAsia="en-US"/>
        </w:rPr>
        <w:t xml:space="preserve">14 </w:t>
      </w:r>
      <w:r>
        <w:rPr>
          <w:rStyle w:val="CharStyle3"/>
        </w:rPr>
        <w:t xml:space="preserve">мая </w:t>
      </w:r>
      <w:r>
        <w:rPr>
          <w:rStyle w:val="CharStyle3"/>
          <w:lang w:val="en-US" w:eastAsia="en-US"/>
        </w:rPr>
        <w:t xml:space="preserve">2026 </w:t>
      </w:r>
      <w:r>
        <w:rPr>
          <w:rStyle w:val="CharStyle3"/>
        </w:rPr>
        <w:t xml:space="preserve">года о выявленных нарушениях норм действующего законодательства о контрактной </w:t>
      </w:r>
      <w:r>
        <w:rPr>
          <w:rStyle w:val="CharStyle3"/>
          <w:lang w:val="en-US" w:eastAsia="en-US"/>
        </w:rPr>
        <w:t xml:space="preserve">сиcтеме, </w:t>
      </w:r>
      <w:r>
        <w:rPr>
          <w:rStyle w:val="CharStyle3"/>
        </w:rPr>
        <w:t xml:space="preserve">допущенных заказчиком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ГБУ «Дирекция финансирования ПДР» при проведении закупки </w:t>
      </w:r>
      <w:r>
        <w:rPr>
          <w:rStyle w:val="CharStyle3"/>
          <w:lang w:val="en-US" w:eastAsia="en-US"/>
        </w:rPr>
        <w:t xml:space="preserve">№0311500001926000034 </w:t>
      </w:r>
      <w:r>
        <w:rPr>
          <w:rStyle w:val="CharStyle3"/>
        </w:rPr>
        <w:t>на выполнение работ по ремонту автодорог общего пользования Республики Татарстан,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3"/>
        </w:rPr>
        <w:t>П Р Е Д П И С Ы В А Е 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3"/>
        </w:rPr>
        <w:t xml:space="preserve">Заказчику, Комиссии по осуществлению закупок отменить Протокол рассмотрения и оценки вторых частей заявок на участие в открытом конкурсе в электронной форме от </w:t>
      </w:r>
      <w:r>
        <w:rPr>
          <w:rStyle w:val="CharStyle3"/>
          <w:lang w:val="en-US" w:eastAsia="en-US"/>
        </w:rPr>
        <w:t xml:space="preserve">05.05.2026 №ПРОII1 </w:t>
      </w:r>
      <w:r>
        <w:rPr>
          <w:rStyle w:val="CharStyle3"/>
        </w:rPr>
        <w:t xml:space="preserve">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>Протокол) и назначить новую дату окончания срока рассмотрения и оценки вторых частей заявок, дату подведения итогов, а также разместить соответствующую информацию в ЕИС, в том числе информацию об отмене Протокола.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Оператору электронной площадки не позднее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рабочего дня со дня исполнения пункта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подведения итогов на участие в аукционе.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Комиссии по осуществлению закупок в срок, установленный в соответствии с пунктом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настоящего предписания,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3"/>
          <w:lang w:val="en-US" w:eastAsia="en-US"/>
        </w:rPr>
        <w:t xml:space="preserve">14.05.2026 </w:t>
      </w:r>
      <w:r>
        <w:rPr>
          <w:rStyle w:val="CharStyle3"/>
        </w:rPr>
        <w:t xml:space="preserve">по делу </w:t>
      </w:r>
      <w:r>
        <w:rPr>
          <w:rStyle w:val="CharStyle3"/>
          <w:lang w:val="en-US" w:eastAsia="en-US"/>
        </w:rPr>
        <w:t>№016/06/48-669/2026.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от </w:t>
      </w:r>
      <w:r>
        <w:rPr>
          <w:rStyle w:val="CharStyle3"/>
          <w:lang w:val="en-US" w:eastAsia="en-US"/>
        </w:rPr>
        <w:t xml:space="preserve">14.05.2026 </w:t>
      </w:r>
      <w:r>
        <w:rPr>
          <w:rStyle w:val="CharStyle3"/>
        </w:rPr>
        <w:t xml:space="preserve">по делу </w:t>
      </w:r>
      <w:r>
        <w:rPr>
          <w:rStyle w:val="CharStyle3"/>
          <w:lang w:val="en-US" w:eastAsia="en-US"/>
        </w:rPr>
        <w:t>№016/06/48</w:t>
        <w:softHyphen/>
        <w:t>669/2026.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Заказчику, Комиссии по осуществлению закупок, в течение </w:t>
      </w:r>
      <w:r>
        <w:rPr>
          <w:rStyle w:val="CharStyle3"/>
          <w:lang w:val="en-US" w:eastAsia="en-US"/>
        </w:rPr>
        <w:t xml:space="preserve">20 </w:t>
      </w:r>
      <w:r>
        <w:rPr>
          <w:rStyle w:val="CharStyle3"/>
        </w:rPr>
        <w:t xml:space="preserve">(двадцати) рабочих дней со дня получения настоящего Предписания исполнить настоящее предписание и представить в Управление Федеральной антимонопольной службы по Республике Татарстан 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"mailto:to16-nikitinaig@fas.gov.ru" </w:instrText>
      </w:r>
      <w:r>
        <w:fldChar w:fldCharType="separate"/>
      </w:r>
      <w:r>
        <w:rPr>
          <w:rStyle w:val="CharStyle3"/>
          <w:lang w:val="en-US" w:eastAsia="en-US"/>
        </w:rPr>
        <w:t>to16-nikitinaig@fas.gov.ru</w:t>
      </w:r>
      <w:r>
        <w:fldChar w:fldCharType="end"/>
      </w:r>
      <w:r>
        <w:rPr>
          <w:rStyle w:val="CharStyle3"/>
          <w:lang w:val="en-US" w:eastAsia="en-US"/>
        </w:rPr>
        <w:t xml:space="preserve">,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3"/>
          <w:lang w:val="en-US" w:eastAsia="en-US"/>
        </w:rPr>
        <w:t>to16@fas.gov.ru</w:t>
      </w:r>
      <w:r>
        <w:fldChar w:fldCharType="end"/>
      </w:r>
      <w:r>
        <w:rPr>
          <w:rStyle w:val="CharStyle3"/>
          <w:lang w:val="en-US" w:eastAsia="en-US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частью </w:t>
      </w:r>
      <w:r>
        <w:rPr>
          <w:rStyle w:val="CharStyle3"/>
          <w:lang w:val="en-US" w:eastAsia="en-US"/>
        </w:rPr>
        <w:t xml:space="preserve">23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99 </w:t>
      </w:r>
      <w:r>
        <w:rPr>
          <w:rStyle w:val="CharStyle3"/>
        </w:rPr>
        <w:t>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Невыполнение в установленный срок предписания влечет наложение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административного штрафа на должностных лиц в соответствии с частью </w:t>
      </w:r>
      <w:r>
        <w:rPr>
          <w:rStyle w:val="CharStyle3"/>
          <w:lang w:val="en-US" w:eastAsia="en-US"/>
        </w:rPr>
        <w:t xml:space="preserve">7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>19.5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w:rPr>
          <w:rStyle w:val="CharStyle3"/>
        </w:rPr>
        <w:t xml:space="preserve">Кодекса Российской Федерации </w:t>
      </w:r>
      <w:r>
        <w:rPr>
          <w:rStyle w:val="CharStyle3"/>
          <w:u w:val="single"/>
        </w:rPr>
        <w:t>об административных правонарушен</w:t>
      </w:r>
      <w:r>
        <w:rPr>
          <w:rStyle w:val="CharStyle3"/>
        </w:rPr>
        <w:t>иях.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86"/>
        <w:ind w:left="0" w:right="0" w:firstLine="0"/>
        <w:jc w:val="center"/>
      </w:pPr>
      <w:r>
        <w:rPr>
          <w:rStyle w:val="CharStyle24"/>
          <w:b/>
          <w:bCs/>
        </w:rPr>
        <w:t>ДОКУМЕНТ ПОДПИСАН</w:t>
        <w:br/>
        <w:t>ЭЛЕКТРОННОЙ ПОДПИСЬЮ</w:t>
      </w:r>
    </w:p>
    <w:p>
      <w:pPr>
        <w:pStyle w:val="Style7"/>
        <w:keepNext w:val="0"/>
        <w:keepLines w:val="0"/>
        <w:widowControl w:val="0"/>
        <w:pBdr>
          <w:top w:val="single" w:sz="0" w:space="2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77" w:line="240" w:lineRule="auto"/>
        <w:ind w:left="460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1132205</wp:posOffset>
                </wp:positionH>
                <wp:positionV relativeFrom="paragraph">
                  <wp:posOffset>127000</wp:posOffset>
                </wp:positionV>
                <wp:extent cx="1856105" cy="21018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610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9.150000000000006pt;margin-top:10.pt;width:146.15000000000001pt;height:16.550000000000001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Председатель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160780" distL="114300" distR="114300" simplePos="0" relativeHeight="125829387" behindDoc="0" locked="0" layoutInCell="1" allowOverlap="1">
                <wp:simplePos x="0" y="0"/>
                <wp:positionH relativeFrom="page">
                  <wp:posOffset>5795645</wp:posOffset>
                </wp:positionH>
                <wp:positionV relativeFrom="paragraph">
                  <wp:posOffset>127000</wp:posOffset>
                </wp:positionV>
                <wp:extent cx="1313815" cy="20447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381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Р.Х. Валиахметов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6.35000000000002pt;margin-top:10.pt;width:103.45pt;height:16.100000000000001pt;z-index:-125829366;mso-wrap-distance-left:9.pt;mso-wrap-distance-right:9.pt;mso-wrap-distance-bottom:91.40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Р.Х. Валиахметов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161415" distB="0" distL="330835" distR="120650" simplePos="0" relativeHeight="125829389" behindDoc="0" locked="0" layoutInCell="1" allowOverlap="1">
                <wp:simplePos x="0" y="0"/>
                <wp:positionH relativeFrom="page">
                  <wp:posOffset>6012180</wp:posOffset>
                </wp:positionH>
                <wp:positionV relativeFrom="paragraph">
                  <wp:posOffset>1288415</wp:posOffset>
                </wp:positionV>
                <wp:extent cx="1090930" cy="20447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И.Г. Никитина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3.40000000000003pt;margin-top:101.45pt;width:85.900000000000006pt;height:16.100000000000001pt;z-index:-125829364;mso-wrap-distance-left:26.050000000000001pt;mso-wrap-distance-top:91.450000000000003pt;mso-wrap-distance-right:9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И.Г. Никитина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8"/>
          <w:b/>
          <w:bCs/>
          <w:color w:val="C4C4C4"/>
        </w:rPr>
        <w:t>СВЕДЕНИЯ О СЕРТИФИКАТЕ ЭП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 xml:space="preserve">Сертификат: </w:t>
      </w:r>
      <w:r>
        <w:rPr>
          <w:rStyle w:val="CharStyle8"/>
          <w:lang w:val="en-US" w:eastAsia="en-US"/>
        </w:rPr>
        <w:t>500A8EAE50B119EDE0B2F8025FA8CFCB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40" w:right="0" w:firstLine="0"/>
        <w:jc w:val="both"/>
      </w:pPr>
      <w:r>
        <w:rPr>
          <w:rStyle w:val="CharStyle8"/>
        </w:rPr>
        <w:t>Владелец: Валиахметов Ренат Хусаенович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3840" w:right="0" w:firstLine="0"/>
        <w:jc w:val="both"/>
      </w:pPr>
      <w:r>
        <w:rPr>
          <w:rStyle w:val="CharStyle8"/>
        </w:rPr>
        <w:t>Действителен с 12.11.2025 до 05.02.2027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86" w:line="269" w:lineRule="auto"/>
        <w:ind w:left="0" w:right="0" w:firstLine="0"/>
        <w:jc w:val="center"/>
      </w:pPr>
      <w:r>
        <w:rPr>
          <w:rStyle w:val="CharStyle24"/>
          <w:b/>
          <w:bCs/>
          <w:color w:val="191919"/>
        </w:rPr>
        <w:t>ДОКУМЕНТ ПОДПИСАН</w:t>
        <w:br/>
        <w:t>ЭЛЕКТРОННОЙ ПОДПИСЬЮ</w:t>
      </w:r>
    </w:p>
    <w:p>
      <w:pPr>
        <w:pStyle w:val="Style7"/>
        <w:keepNext w:val="0"/>
        <w:keepLines w:val="0"/>
        <w:widowControl w:val="0"/>
        <w:pBdr>
          <w:top w:val="single" w:sz="0" w:space="2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2" w:line="240" w:lineRule="auto"/>
        <w:ind w:left="148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91" behindDoc="0" locked="0" layoutInCell="1" allowOverlap="1">
                <wp:simplePos x="0" y="0"/>
                <wp:positionH relativeFrom="page">
                  <wp:posOffset>1129030</wp:posOffset>
                </wp:positionH>
                <wp:positionV relativeFrom="paragraph">
                  <wp:posOffset>25400</wp:posOffset>
                </wp:positionV>
                <wp:extent cx="1337945" cy="204470"/>
                <wp:wrapSquare wrapText="righ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794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88.900000000000006pt;margin-top:2.pt;width:105.35000000000001pt;height:16.100000000000001pt;z-index:-12582936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Члены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8"/>
          <w:b/>
          <w:bCs/>
          <w:color w:val="C4C4C4"/>
        </w:rPr>
        <w:t>СВЕДЕНИЯ О СЕРТИФИКАТЕ ЭП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720"/>
        <w:jc w:val="both"/>
      </w:pPr>
      <w:r>
        <w:rPr>
          <w:rStyle w:val="CharStyle8"/>
        </w:rPr>
        <w:t>Сертификат: 1</w:t>
      </w:r>
      <w:r>
        <w:rPr>
          <w:rStyle w:val="CharStyle8"/>
          <w:lang w:val="en-US" w:eastAsia="en-US"/>
        </w:rPr>
        <w:t>E442BD3387BB90C21DDBF73605AE0F5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right="0" w:firstLine="20"/>
        <w:jc w:val="both"/>
      </w:pPr>
      <w:r>
        <w:rPr>
          <w:rStyle w:val="CharStyle8"/>
        </w:rPr>
        <w:t>Владелец: Никитина Ирина Германовна Действителен с 23.01.2026 до 18.04.2027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24"/>
          <w:sz w:val="20"/>
          <w:szCs w:val="20"/>
        </w:rPr>
        <w:t>\/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24"/>
          <w:b/>
          <w:bCs/>
        </w:rPr>
        <w:t>ДОКУМЕНТ ПОДПИСАН</w:t>
        <w:br/>
        <w:t>ЭЛЕКТРОННОЙ ПОДПИСЬЮ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67310" distB="20955" distL="0" distR="0" simplePos="0" relativeHeight="125829393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67310</wp:posOffset>
                </wp:positionV>
                <wp:extent cx="1532890" cy="11874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28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  <w:b/>
                                <w:bCs/>
                                <w:color w:val="C4C4C4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30000000000001pt;margin-top:5.2999999999999998pt;width:120.7pt;height:9.3499999999999996pt;z-index:-125829360;mso-wrap-distance-left:0;mso-wrap-distance-top:5.2999999999999998pt;mso-wrap-distance-right:0;mso-wrap-distance-bottom:1.65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  <w:b/>
                          <w:bCs/>
                          <w:color w:val="C4C4C4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95" behindDoc="0" locked="0" layoutInCell="1" allowOverlap="1">
                <wp:simplePos x="0" y="0"/>
                <wp:positionH relativeFrom="page">
                  <wp:posOffset>5926455</wp:posOffset>
                </wp:positionH>
                <wp:positionV relativeFrom="paragraph">
                  <wp:posOffset>0</wp:posOffset>
                </wp:positionV>
                <wp:extent cx="1151890" cy="20701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М.Р. Клавдиева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6.65000000000003pt;margin-top:0;width:90.700000000000003pt;height:16.300000000000001pt;z-index:-12582935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М.Р. Клавдиева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rStyle w:val="CharStyle8"/>
        </w:rPr>
        <w:t>Сертификат: ЗВ1902751</w:t>
      </w:r>
      <w:r>
        <w:rPr>
          <w:rStyle w:val="CharStyle8"/>
          <w:lang w:val="en-US" w:eastAsia="en-US"/>
        </w:rPr>
        <w:t>DDF55AD91</w:t>
      </w:r>
      <w:r>
        <w:rPr>
          <w:rStyle w:val="CharStyle8"/>
        </w:rPr>
        <w:t>1</w:t>
      </w:r>
      <w:r>
        <w:rPr>
          <w:rStyle w:val="CharStyle8"/>
          <w:lang w:val="en-US" w:eastAsia="en-US"/>
        </w:rPr>
        <w:t>8437FB463AA20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rStyle w:val="CharStyle8"/>
        </w:rPr>
        <w:t>Владелец: Клавдиева Маргарита Романовна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leader="underscore" w:pos="5579" w:val="left"/>
          <w:tab w:leader="underscore" w:pos="5741" w:val="left"/>
          <w:tab w:leader="underscore" w:pos="7725" w:val="left"/>
        </w:tabs>
        <w:bidi w:val="0"/>
        <w:spacing w:before="0" w:line="295" w:lineRule="auto"/>
        <w:ind w:left="3400" w:right="0" w:firstLine="280"/>
        <w:jc w:val="left"/>
        <w:rPr>
          <w:sz w:val="26"/>
          <w:szCs w:val="26"/>
        </w:rPr>
      </w:pPr>
      <w:r>
        <w:rPr>
          <w:rStyle w:val="CharStyle8"/>
        </w:rPr>
        <w:t xml:space="preserve">Действителен с 05.05.2026 до 29.07.2027 </w:t>
      </w:r>
      <w:r>
        <w:rPr>
          <w:rStyle w:val="CharStyle8"/>
          <w:rFonts w:ascii="Times New Roman" w:eastAsia="Times New Roman" w:hAnsi="Times New Roman" w:cs="Times New Roman"/>
          <w:color w:val="000000"/>
          <w:sz w:val="26"/>
          <w:szCs w:val="26"/>
        </w:rPr>
        <w:t>к</w:t>
        <w:tab/>
        <w:tab/>
        <w:tab/>
        <w:t>/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24"/>
          <w:sz w:val="20"/>
          <w:szCs w:val="20"/>
        </w:rPr>
        <w:t>Исп.: Никитина И.Г.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24"/>
          <w:sz w:val="20"/>
          <w:szCs w:val="20"/>
        </w:rPr>
        <w:t>Тел. 8 (499) 755 23 23 (доб. 016-404)</w:t>
      </w:r>
    </w:p>
    <w:sectPr>
      <w:headerReference w:type="default" r:id="rId7"/>
      <w:footerReference w:type="default" r:id="rId8"/>
      <w:headerReference w:type="even" r:id="rId9"/>
      <w:footerReference w:type="even" r:id="rId10"/>
      <w:footnotePr>
        <w:pos w:val="pageBottom"/>
        <w:numFmt w:val="decimal"/>
        <w:numRestart w:val="continuous"/>
      </w:footnotePr>
      <w:pgSz w:w="11900" w:h="16840"/>
      <w:pgMar w:top="1117" w:right="535" w:bottom="1377" w:left="1099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249555</wp:posOffset>
              </wp:positionH>
              <wp:positionV relativeFrom="page">
                <wp:posOffset>10438130</wp:posOffset>
              </wp:positionV>
              <wp:extent cx="4645025" cy="23177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45025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1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Документ создан в электронной форме. </w:t>
                          </w:r>
                          <w:r>
                            <w:rPr>
                              <w:rStyle w:val="CharStyle11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№ </w:t>
                          </w:r>
                          <w:r>
                            <w:rPr>
                              <w:rStyle w:val="CharStyle11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РВ-04/4549 от </w:t>
                          </w:r>
                          <w:r>
                            <w:rPr>
                              <w:rStyle w:val="CharStyle11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19.05.2026. </w:t>
                          </w:r>
                          <w:r>
                            <w:rPr>
                              <w:rStyle w:val="CharStyle11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Исполнитель: Никитина И.Г.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1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</w:t>
                          </w:r>
                          <w:fldSimple w:instr=" PAGE \* MERGEFORMAT ">
                            <w:r>
                              <w:rPr>
                                <w:rStyle w:val="CharStyle11"/>
                                <w:rFonts w:ascii="Arial" w:eastAsia="Arial" w:hAnsi="Arial" w:cs="Arial"/>
                                <w:sz w:val="16"/>
                                <w:szCs w:val="16"/>
                                <w:lang w:val="en-US" w:eastAsia="en-US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1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 </w:t>
                          </w:r>
                          <w:r>
                            <w:rPr>
                              <w:rStyle w:val="CharStyle11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из </w:t>
                          </w:r>
                          <w:r>
                            <w:rPr>
                              <w:rStyle w:val="CharStyle11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2. </w:t>
                          </w:r>
                          <w:r>
                            <w:rPr>
                              <w:rStyle w:val="CharStyle11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создана: </w:t>
                          </w:r>
                          <w:r>
                            <w:rPr>
                              <w:rStyle w:val="CharStyle11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>19.05.2026 09:44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19.650000000000002pt;margin-top:821.89999999999998pt;width:365.75pt;height:18.2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1"/>
                        <w:rFonts w:ascii="Arial" w:eastAsia="Arial" w:hAnsi="Arial" w:cs="Arial"/>
                        <w:sz w:val="16"/>
                        <w:szCs w:val="16"/>
                      </w:rPr>
                      <w:t xml:space="preserve">Документ создан в электронной форме. </w:t>
                    </w:r>
                    <w:r>
                      <w:rPr>
                        <w:rStyle w:val="CharStyle11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№ </w:t>
                    </w:r>
                    <w:r>
                      <w:rPr>
                        <w:rStyle w:val="CharStyle11"/>
                        <w:rFonts w:ascii="Arial" w:eastAsia="Arial" w:hAnsi="Arial" w:cs="Arial"/>
                        <w:sz w:val="16"/>
                        <w:szCs w:val="16"/>
                      </w:rPr>
                      <w:t xml:space="preserve">РВ-04/4549 от </w:t>
                    </w:r>
                    <w:r>
                      <w:rPr>
                        <w:rStyle w:val="CharStyle11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19.05.2026. </w:t>
                    </w:r>
                    <w:r>
                      <w:rPr>
                        <w:rStyle w:val="CharStyle11"/>
                        <w:rFonts w:ascii="Arial" w:eastAsia="Arial" w:hAnsi="Arial" w:cs="Arial"/>
                        <w:sz w:val="16"/>
                        <w:szCs w:val="16"/>
                      </w:rPr>
                      <w:t>Исполнитель: Никитина И.Г.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1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</w:t>
                    </w:r>
                    <w:fldSimple w:instr=" PAGE \* MERGEFORMAT ">
                      <w:r>
                        <w:rPr>
                          <w:rStyle w:val="CharStyle11"/>
                          <w:rFonts w:ascii="Arial" w:eastAsia="Arial" w:hAnsi="Arial" w:cs="Arial"/>
                          <w:sz w:val="16"/>
                          <w:szCs w:val="16"/>
                          <w:lang w:val="en-US" w:eastAsia="en-US"/>
                        </w:rPr>
                        <w:t>#</w:t>
                      </w:r>
                    </w:fldSimple>
                    <w:r>
                      <w:rPr>
                        <w:rStyle w:val="CharStyle11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 </w:t>
                    </w:r>
                    <w:r>
                      <w:rPr>
                        <w:rStyle w:val="CharStyle11"/>
                        <w:rFonts w:ascii="Arial" w:eastAsia="Arial" w:hAnsi="Arial" w:cs="Arial"/>
                        <w:sz w:val="16"/>
                        <w:szCs w:val="16"/>
                      </w:rPr>
                      <w:t xml:space="preserve">из </w:t>
                    </w:r>
                    <w:r>
                      <w:rPr>
                        <w:rStyle w:val="CharStyle11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2. </w:t>
                    </w:r>
                    <w:r>
                      <w:rPr>
                        <w:rStyle w:val="CharStyle11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создана: </w:t>
                    </w:r>
                    <w:r>
                      <w:rPr>
                        <w:rStyle w:val="CharStyle11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>19.05.2026 09:44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-3175</wp:posOffset>
              </wp:positionH>
              <wp:positionV relativeFrom="page">
                <wp:posOffset>10320655</wp:posOffset>
              </wp:positionV>
              <wp:extent cx="7562215" cy="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62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0.25pt;margin-top:812.64999999999998pt;width:595.45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250825</wp:posOffset>
              </wp:positionH>
              <wp:positionV relativeFrom="page">
                <wp:posOffset>10340975</wp:posOffset>
              </wp:positionV>
              <wp:extent cx="4645025" cy="231775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45025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1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Документ создан в электронной форме. № РВ-04/4549 от 19.05.2026. Исполнитель: Никитина И.Г.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1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</w:t>
                          </w:r>
                          <w:fldSimple w:instr=" PAGE \* MERGEFORMAT ">
                            <w:r>
                              <w:rPr>
                                <w:rStyle w:val="CharStyle11"/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1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 из 2. Страница создана: 19.05.2026 09:44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19.75pt;margin-top:814.25pt;width:365.75pt;height:18.2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1"/>
                        <w:rFonts w:ascii="Arial" w:eastAsia="Arial" w:hAnsi="Arial" w:cs="Arial"/>
                        <w:sz w:val="16"/>
                        <w:szCs w:val="16"/>
                      </w:rPr>
                      <w:t>Документ создан в электронной форме. № РВ-04/4549 от 19.05.2026. Исполнитель: Никитина И.Г.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1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</w:t>
                    </w:r>
                    <w:fldSimple w:instr=" PAGE \* MERGEFORMAT ">
                      <w:r>
                        <w:rPr>
                          <w:rStyle w:val="CharStyle11"/>
                          <w:rFonts w:ascii="Arial" w:eastAsia="Arial" w:hAnsi="Arial" w:cs="Arial"/>
                          <w:sz w:val="16"/>
                          <w:szCs w:val="16"/>
                        </w:rPr>
                        <w:t>#</w:t>
                      </w:r>
                    </w:fldSimple>
                    <w:r>
                      <w:rPr>
                        <w:rStyle w:val="CharStyle11"/>
                        <w:rFonts w:ascii="Arial" w:eastAsia="Arial" w:hAnsi="Arial" w:cs="Arial"/>
                        <w:sz w:val="16"/>
                        <w:szCs w:val="16"/>
                      </w:rPr>
                      <w:t xml:space="preserve"> из 2. Страница создана: 19.05.2026 09:44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-1905</wp:posOffset>
              </wp:positionH>
              <wp:positionV relativeFrom="page">
                <wp:posOffset>10223500</wp:posOffset>
              </wp:positionV>
              <wp:extent cx="7562215" cy="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62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0.14999999999999999pt;margin-top:805.pt;width:595.45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443865</wp:posOffset>
              </wp:positionV>
              <wp:extent cx="54610" cy="88265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11"/>
                              <w:rFonts w:ascii="Calibri" w:eastAsia="Calibri" w:hAnsi="Calibri" w:cs="Calibri"/>
                              <w:sz w:val="22"/>
                              <w:szCs w:val="22"/>
                              <w:lang w:val="en-US" w:eastAsia="en-US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309.44999999999999pt;margin-top:34.950000000000003pt;width:4.2999999999999998pt;height:6.95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11"/>
                        <w:rFonts w:ascii="Calibri" w:eastAsia="Calibri" w:hAnsi="Calibri" w:cs="Calibri"/>
                        <w:sz w:val="22"/>
                        <w:szCs w:val="22"/>
                        <w:lang w:val="en-US" w:eastAsia="en-US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6"/>
      <w:szCs w:val="16"/>
      <w:u w:val="none"/>
      <w:lang w:val="en-US" w:eastAsia="en-US"/>
    </w:rPr>
  </w:style>
  <w:style w:type="character" w:customStyle="1" w:styleId="CharStyle8">
    <w:name w:val="Body text (2)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color w:val="383838"/>
      <w:sz w:val="14"/>
      <w:szCs w:val="14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Body text (5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28"/>
      <w:szCs w:val="28"/>
      <w:u w:val="none"/>
      <w:lang w:val="en-US" w:eastAsia="en-US"/>
    </w:rPr>
  </w:style>
  <w:style w:type="character" w:customStyle="1" w:styleId="CharStyle18">
    <w:name w:val="Table caption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Other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4">
    <w:name w:val="Body text (4)_"/>
    <w:basedOn w:val="DefaultParagraphFont"/>
    <w:link w:val="Style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line="25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6"/>
      <w:szCs w:val="16"/>
      <w:u w:val="none"/>
      <w:lang w:val="en-US" w:eastAsia="en-US"/>
    </w:rPr>
  </w:style>
  <w:style w:type="paragraph" w:customStyle="1" w:styleId="Style7">
    <w:name w:val="Body text (2)"/>
    <w:basedOn w:val="Normal"/>
    <w:link w:val="CharStyle8"/>
    <w:pPr>
      <w:widowControl w:val="0"/>
      <w:shd w:val="clear" w:color="auto" w:fill="auto"/>
      <w:spacing w:after="40"/>
      <w:ind w:left="36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83838"/>
      <w:sz w:val="14"/>
      <w:szCs w:val="14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Body text (5)"/>
    <w:basedOn w:val="Normal"/>
    <w:link w:val="CharStyle14"/>
    <w:pPr>
      <w:widowControl w:val="0"/>
      <w:shd w:val="clear" w:color="auto" w:fill="auto"/>
      <w:spacing w:line="262" w:lineRule="auto"/>
      <w:ind w:firstLine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28"/>
      <w:szCs w:val="28"/>
      <w:u w:val="none"/>
      <w:lang w:val="en-US" w:eastAsia="en-US"/>
    </w:rPr>
  </w:style>
  <w:style w:type="paragraph" w:customStyle="1" w:styleId="Style17">
    <w:name w:val="Table caption"/>
    <w:basedOn w:val="Normal"/>
    <w:link w:val="CharStyle18"/>
    <w:pPr>
      <w:widowControl w:val="0"/>
      <w:shd w:val="clear" w:color="auto" w:fill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Other"/>
    <w:basedOn w:val="Normal"/>
    <w:link w:val="CharStyle2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12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