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6850" distL="1169035"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9595" distL="114300" distR="114300" simplePos="0" relativeHeight="125829379" behindDoc="0" locked="0" layoutInCell="1" allowOverlap="1">
                <wp:simplePos x="0" y="0"/>
                <wp:positionH relativeFrom="page">
                  <wp:posOffset>720725</wp:posOffset>
                </wp:positionH>
                <wp:positionV relativeFrom="paragraph">
                  <wp:posOffset>728980</wp:posOffset>
                </wp:positionV>
                <wp:extent cx="2581910" cy="2063750"/>
                <wp:wrapSquare wrapText="right"/>
                <wp:docPr id="3" name="Shape 3"/>
                <a:graphic xmlns:a="http://schemas.openxmlformats.org/drawingml/2006/main">
                  <a:graphicData uri="http://schemas.microsoft.com/office/word/2010/wordprocessingShape">
                    <wps:wsp>
                      <wps:cNvSpPr txBox="1"/>
                      <wps:spPr>
                        <a:xfrm>
                          <a:ext cx="2581910" cy="206375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line="276" w:lineRule="auto"/>
                              <w:ind w:left="0" w:right="0" w:firstLine="0"/>
                              <w:jc w:val="center"/>
                            </w:pPr>
                            <w:r>
                              <w:rPr>
                                <w:rStyle w:val="CharStyle3"/>
                              </w:rPr>
                              <w:t>ул. Пушкина, 95, г. Уфа, 450008</w:t>
                              <w:br/>
                              <w:t>тел. (347) 273-34-05, факс (347) 272-58-82</w:t>
                              <w:br/>
                            </w:r>
                            <w:r>
                              <w:rPr>
                                <w:rStyle w:val="CharStyle3"/>
                                <w:lang w:val="en-US" w:eastAsia="en-US"/>
                              </w:rPr>
                              <w:t xml:space="preserve">e-mail: </w:t>
                            </w:r>
                            <w:r>
                              <w:fldChar w:fldCharType="begin"/>
                            </w:r>
                            <w:r>
                              <w:rPr/>
                              <w:instrText> HYPERLINK "mailto:to02@fas.gov.ru" </w:instrText>
                            </w:r>
                            <w:r>
                              <w:fldChar w:fldCharType="separate"/>
                            </w:r>
                            <w:r>
                              <w:rPr>
                                <w:rStyle w:val="CharStyle3"/>
                                <w:lang w:val="en-US" w:eastAsia="en-US"/>
                              </w:rPr>
                              <w:t>to02@fas.gov.ru</w:t>
                            </w:r>
                            <w:r>
                              <w:fldChar w:fldCharType="end"/>
                            </w:r>
                          </w:p>
                          <w:p>
                            <w:pPr>
                              <w:pStyle w:val="Style7"/>
                              <w:keepNext w:val="0"/>
                              <w:keepLines w:val="0"/>
                              <w:widowControl w:val="0"/>
                              <w:shd w:val="clear" w:color="auto" w:fill="auto"/>
                              <w:tabs>
                                <w:tab w:pos="1843"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rStyle w:val="CharStyle8"/>
                                <w:sz w:val="30"/>
                                <w:szCs w:val="30"/>
                                <w:u w:val="single"/>
                              </w:rPr>
                              <w:t>25.05.2026</w:t>
                            </w:r>
                            <w:r>
                              <w:fldChar w:fldCharType="end"/>
                            </w:r>
                            <w:r>
                              <w:rPr>
                                <w:rStyle w:val="CharStyle8"/>
                                <w:sz w:val="30"/>
                                <w:szCs w:val="30"/>
                                <w:u w:val="single"/>
                              </w:rPr>
                              <w:tab/>
                              <w:t>№ 5456/26</w:t>
                            </w:r>
                          </w:p>
                          <w:p>
                            <w:pPr>
                              <w:pStyle w:val="Style5"/>
                              <w:keepNext w:val="0"/>
                              <w:keepLines w:val="0"/>
                              <w:widowControl w:val="0"/>
                              <w:shd w:val="clear" w:color="auto" w:fill="auto"/>
                              <w:bidi w:val="0"/>
                              <w:spacing w:before="0" w:after="220" w:line="240" w:lineRule="auto"/>
                              <w:ind w:left="0" w:right="0" w:firstLine="0"/>
                              <w:jc w:val="center"/>
                            </w:pPr>
                            <w:r>
                              <w:rPr>
                                <w:rStyle w:val="CharStyle6"/>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57.399999999999999pt;width:203.30000000000001pt;height:162.5pt;z-index:-125829374;mso-wrap-distance-left:9.pt;mso-wrap-distance-top:56.399999999999999pt;mso-wrap-distance-right:9.pt;mso-wrap-distance-bottom:44.850000000000001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line="276" w:lineRule="auto"/>
                        <w:ind w:left="0" w:right="0" w:firstLine="0"/>
                        <w:jc w:val="center"/>
                      </w:pPr>
                      <w:r>
                        <w:rPr>
                          <w:rStyle w:val="CharStyle3"/>
                        </w:rPr>
                        <w:t>ул. Пушкина, 95, г. Уфа, 450008</w:t>
                        <w:br/>
                        <w:t>тел. (347) 273-34-05, факс (347) 272-58-82</w:t>
                        <w:br/>
                      </w:r>
                      <w:r>
                        <w:rPr>
                          <w:rStyle w:val="CharStyle3"/>
                          <w:lang w:val="en-US" w:eastAsia="en-US"/>
                        </w:rPr>
                        <w:t xml:space="preserve">e-mail: </w:t>
                      </w:r>
                      <w:r>
                        <w:fldChar w:fldCharType="begin"/>
                      </w:r>
                      <w:r>
                        <w:rPr/>
                        <w:instrText> HYPERLINK "mailto:to02@fas.gov.ru" </w:instrText>
                      </w:r>
                      <w:r>
                        <w:fldChar w:fldCharType="separate"/>
                      </w:r>
                      <w:r>
                        <w:rPr>
                          <w:rStyle w:val="CharStyle3"/>
                          <w:lang w:val="en-US" w:eastAsia="en-US"/>
                        </w:rPr>
                        <w:t>to02@fas.gov.ru</w:t>
                      </w:r>
                      <w:r>
                        <w:fldChar w:fldCharType="end"/>
                      </w:r>
                    </w:p>
                    <w:p>
                      <w:pPr>
                        <w:pStyle w:val="Style7"/>
                        <w:keepNext w:val="0"/>
                        <w:keepLines w:val="0"/>
                        <w:widowControl w:val="0"/>
                        <w:shd w:val="clear" w:color="auto" w:fill="auto"/>
                        <w:tabs>
                          <w:tab w:pos="1843"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rStyle w:val="CharStyle8"/>
                          <w:sz w:val="30"/>
                          <w:szCs w:val="30"/>
                          <w:u w:val="single"/>
                        </w:rPr>
                        <w:t>25.05.2026</w:t>
                      </w:r>
                      <w:r>
                        <w:fldChar w:fldCharType="end"/>
                      </w:r>
                      <w:r>
                        <w:rPr>
                          <w:rStyle w:val="CharStyle8"/>
                          <w:sz w:val="30"/>
                          <w:szCs w:val="30"/>
                          <w:u w:val="single"/>
                        </w:rPr>
                        <w:tab/>
                        <w:t>№ 5456/26</w:t>
                      </w:r>
                    </w:p>
                    <w:p>
                      <w:pPr>
                        <w:pStyle w:val="Style5"/>
                        <w:keepNext w:val="0"/>
                        <w:keepLines w:val="0"/>
                        <w:widowControl w:val="0"/>
                        <w:shd w:val="clear" w:color="auto" w:fill="auto"/>
                        <w:bidi w:val="0"/>
                        <w:spacing w:before="0" w:after="220" w:line="240" w:lineRule="auto"/>
                        <w:ind w:left="0" w:right="0" w:firstLine="0"/>
                        <w:jc w:val="center"/>
                      </w:pPr>
                      <w:r>
                        <w:rPr>
                          <w:rStyle w:val="CharStyle6"/>
                        </w:rPr>
                        <w:t xml:space="preserve">На№  от</w:t>
                      </w:r>
                    </w:p>
                  </w:txbxContent>
                </v:textbox>
                <w10:wrap type="square" side="right" anchorx="page"/>
              </v:shape>
            </w:pict>
          </mc:Fallback>
        </mc:AlternateContent>
      </w:r>
      <w:r>
        <mc:AlternateContent>
          <mc:Choice Requires="wps">
            <w:drawing>
              <wp:anchor distT="3133090" distB="0" distL="163195" distR="2052955" simplePos="0" relativeHeight="125829381" behindDoc="0" locked="0" layoutInCell="1" allowOverlap="1">
                <wp:simplePos x="0" y="0"/>
                <wp:positionH relativeFrom="page">
                  <wp:posOffset>769620</wp:posOffset>
                </wp:positionH>
                <wp:positionV relativeFrom="paragraph">
                  <wp:posOffset>3145790</wp:posOffset>
                </wp:positionV>
                <wp:extent cx="594360" cy="216535"/>
                <wp:wrapSquare wrapText="right"/>
                <wp:docPr id="5" name="Shape 5"/>
                <a:graphic xmlns:a="http://schemas.openxmlformats.org/drawingml/2006/main">
                  <a:graphicData uri="http://schemas.microsoft.com/office/word/2010/wordprocessingShape">
                    <wps:wsp>
                      <wps:cNvSpPr txBox="1"/>
                      <wps:spPr>
                        <a:xfrm>
                          <a:ext cx="59436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Решение</w:t>
                            </w:r>
                          </w:p>
                        </w:txbxContent>
                      </wps:txbx>
                      <wps:bodyPr wrap="none" lIns="0" tIns="0" rIns="0" bIns="0">
                        <a:noAutoFit/>
                      </wps:bodyPr>
                    </wps:wsp>
                  </a:graphicData>
                </a:graphic>
              </wp:anchor>
            </w:drawing>
          </mc:Choice>
          <mc:Fallback>
            <w:pict>
              <v:shape id="_x0000_s1031" type="#_x0000_t202" style="position:absolute;margin-left:60.600000000000001pt;margin-top:247.70000000000002pt;width:46.800000000000004pt;height:17.050000000000001pt;z-index:-125829372;mso-wrap-distance-left:12.85pt;mso-wrap-distance-top:246.70000000000002pt;mso-wrap-distance-right:161.65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Решение</w:t>
                      </w:r>
                    </w:p>
                  </w:txbxContent>
                </v:textbox>
                <w10:wrap type="square" side="right" anchorx="page"/>
              </v:shape>
            </w:pict>
          </mc:Fallback>
        </mc:AlternateContent>
      </w:r>
      <w:r>
        <w:drawing>
          <wp:anchor distT="76200" distB="0" distL="114300" distR="114300" simplePos="0" relativeHeight="125829383" behindDoc="0" locked="0" layoutInCell="1" allowOverlap="1">
            <wp:simplePos x="0" y="0"/>
            <wp:positionH relativeFrom="page">
              <wp:posOffset>717550</wp:posOffset>
            </wp:positionH>
            <wp:positionV relativeFrom="paragraph">
              <wp:posOffset>9262745</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7"/>
        <w:keepNext w:val="0"/>
        <w:keepLines w:val="0"/>
        <w:widowControl w:val="0"/>
        <w:shd w:val="clear" w:color="auto" w:fill="auto"/>
        <w:bidi w:val="0"/>
        <w:spacing w:before="0" w:after="0" w:line="240" w:lineRule="auto"/>
        <w:ind w:left="0" w:right="0" w:firstLine="860"/>
        <w:jc w:val="left"/>
      </w:pPr>
      <w:r>
        <w:rPr>
          <w:rStyle w:val="CharStyle8"/>
        </w:rPr>
        <w:t>МУНИЦИПАЛЬНОЕ КАЗЕННОЕ</w:t>
      </w:r>
    </w:p>
    <w:p>
      <w:pPr>
        <w:pStyle w:val="Style7"/>
        <w:keepNext w:val="0"/>
        <w:keepLines w:val="0"/>
        <w:widowControl w:val="0"/>
        <w:shd w:val="clear" w:color="auto" w:fill="auto"/>
        <w:bidi w:val="0"/>
        <w:spacing w:before="0" w:after="0" w:line="240" w:lineRule="auto"/>
        <w:ind w:left="0" w:right="0" w:firstLine="860"/>
        <w:jc w:val="left"/>
      </w:pPr>
      <w:r>
        <w:rPr>
          <w:rStyle w:val="CharStyle8"/>
        </w:rPr>
        <w:t>УЧРЕЖДЕНИЕ "УПРАВЛЕНИЕ</w:t>
      </w:r>
    </w:p>
    <w:p>
      <w:pPr>
        <w:pStyle w:val="Style7"/>
        <w:keepNext w:val="0"/>
        <w:keepLines w:val="0"/>
        <w:widowControl w:val="0"/>
        <w:shd w:val="clear" w:color="auto" w:fill="auto"/>
        <w:bidi w:val="0"/>
        <w:spacing w:before="0" w:after="0" w:line="240" w:lineRule="auto"/>
        <w:ind w:left="0" w:right="0" w:firstLine="860"/>
        <w:jc w:val="left"/>
      </w:pPr>
      <w:r>
        <w:rPr>
          <w:rStyle w:val="CharStyle8"/>
        </w:rPr>
        <w:t>МУНИЦИПАЛЬНЫМИ</w:t>
      </w:r>
    </w:p>
    <w:p>
      <w:pPr>
        <w:pStyle w:val="Style7"/>
        <w:keepNext w:val="0"/>
        <w:keepLines w:val="0"/>
        <w:widowControl w:val="0"/>
        <w:shd w:val="clear" w:color="auto" w:fill="auto"/>
        <w:bidi w:val="0"/>
        <w:spacing w:before="0" w:after="0" w:line="240" w:lineRule="auto"/>
        <w:ind w:left="860" w:right="0" w:firstLine="60"/>
        <w:jc w:val="left"/>
      </w:pPr>
      <w:r>
        <w:rPr>
          <w:rStyle w:val="CharStyle8"/>
        </w:rPr>
        <w:t>ЗАКУПКАМИ" МУНИЦИПАЛЬНОГО РАЙОНА МЕЛЕУЗОВСКИЙ РАЙОН</w:t>
      </w:r>
    </w:p>
    <w:p>
      <w:pPr>
        <w:pStyle w:val="Style7"/>
        <w:keepNext w:val="0"/>
        <w:keepLines w:val="0"/>
        <w:widowControl w:val="0"/>
        <w:shd w:val="clear" w:color="auto" w:fill="auto"/>
        <w:bidi w:val="0"/>
        <w:spacing w:before="0" w:after="0" w:line="240" w:lineRule="auto"/>
        <w:ind w:left="860" w:right="0" w:firstLine="60"/>
        <w:jc w:val="left"/>
      </w:pPr>
      <w:r>
        <w:rPr>
          <w:rStyle w:val="CharStyle8"/>
        </w:rPr>
        <w:t>РЕСПУБЛИКИ БАШКОРТОСТАН</w:t>
      </w:r>
    </w:p>
    <w:p>
      <w:pPr>
        <w:pStyle w:val="Style7"/>
        <w:keepNext w:val="0"/>
        <w:keepLines w:val="0"/>
        <w:widowControl w:val="0"/>
        <w:shd w:val="clear" w:color="auto" w:fill="auto"/>
        <w:bidi w:val="0"/>
        <w:spacing w:before="0" w:after="280" w:line="240" w:lineRule="auto"/>
        <w:ind w:left="860" w:right="0" w:firstLine="60"/>
        <w:jc w:val="left"/>
      </w:pPr>
      <w:r>
        <w:fldChar w:fldCharType="begin"/>
      </w:r>
      <w:r>
        <w:rPr/>
        <w:instrText> HYPERLINK "mailto:umz@meleuz.bashkortostan.ru" </w:instrText>
      </w:r>
      <w:r>
        <w:fldChar w:fldCharType="separate"/>
      </w:r>
      <w:r>
        <w:rPr>
          <w:rStyle w:val="CharStyle8"/>
          <w:lang w:val="en-US" w:eastAsia="en-US"/>
        </w:rPr>
        <w:t>umz@meleuz.bashkortostan.ru</w:t>
      </w:r>
      <w:r>
        <w:fldChar w:fldCharType="end"/>
      </w:r>
    </w:p>
    <w:p>
      <w:pPr>
        <w:pStyle w:val="Style7"/>
        <w:keepNext w:val="0"/>
        <w:keepLines w:val="0"/>
        <w:widowControl w:val="0"/>
        <w:shd w:val="clear" w:color="auto" w:fill="auto"/>
        <w:bidi w:val="0"/>
        <w:spacing w:before="0" w:after="0" w:line="240" w:lineRule="auto"/>
        <w:ind w:left="860" w:right="0" w:firstLine="60"/>
        <w:jc w:val="left"/>
      </w:pPr>
      <w:r>
        <w:rPr>
          <w:rStyle w:val="CharStyle8"/>
        </w:rPr>
        <w:t>ИП Гизатуллин Булат Ильшатович</w:t>
      </w:r>
    </w:p>
    <w:p>
      <w:pPr>
        <w:pStyle w:val="Style7"/>
        <w:keepNext w:val="0"/>
        <w:keepLines w:val="0"/>
        <w:widowControl w:val="0"/>
        <w:shd w:val="clear" w:color="auto" w:fill="auto"/>
        <w:bidi w:val="0"/>
        <w:spacing w:before="0" w:after="280" w:line="240" w:lineRule="auto"/>
        <w:ind w:left="860" w:right="0" w:firstLine="60"/>
        <w:jc w:val="left"/>
      </w:pPr>
      <w:r>
        <w:fldChar w:fldCharType="begin"/>
      </w:r>
      <w:r>
        <w:rPr/>
        <w:instrText> HYPERLINK "mailto:89272380060@ya.ru" </w:instrText>
      </w:r>
      <w:r>
        <w:fldChar w:fldCharType="separate"/>
      </w:r>
      <w:r>
        <w:rPr>
          <w:rStyle w:val="CharStyle8"/>
          <w:lang w:val="en-US" w:eastAsia="en-US"/>
        </w:rPr>
        <w:t>89272380060@ya.ru</w:t>
      </w:r>
      <w:r>
        <w:fldChar w:fldCharType="end"/>
      </w:r>
    </w:p>
    <w:p>
      <w:pPr>
        <w:pStyle w:val="Style7"/>
        <w:keepNext w:val="0"/>
        <w:keepLines w:val="0"/>
        <w:widowControl w:val="0"/>
        <w:shd w:val="clear" w:color="auto" w:fill="auto"/>
        <w:bidi w:val="0"/>
        <w:spacing w:before="0" w:after="0" w:line="240" w:lineRule="auto"/>
        <w:ind w:left="860" w:right="0" w:firstLine="60"/>
        <w:jc w:val="left"/>
      </w:pPr>
      <w:r>
        <w:rPr>
          <w:rStyle w:val="CharStyle8"/>
        </w:rPr>
        <w:t>АДМИНИСТРАЦИЯ</w:t>
      </w:r>
    </w:p>
    <w:p>
      <w:pPr>
        <w:pStyle w:val="Style7"/>
        <w:keepNext w:val="0"/>
        <w:keepLines w:val="0"/>
        <w:widowControl w:val="0"/>
        <w:shd w:val="clear" w:color="auto" w:fill="auto"/>
        <w:bidi w:val="0"/>
        <w:spacing w:before="0" w:after="0" w:line="240" w:lineRule="auto"/>
        <w:ind w:left="860" w:right="0" w:firstLine="60"/>
        <w:jc w:val="left"/>
      </w:pPr>
      <w:r>
        <w:rPr>
          <w:rStyle w:val="CharStyle8"/>
        </w:rPr>
        <w:t>МУНИЦИПАЛЬНОГО РАЙОНА</w:t>
      </w:r>
    </w:p>
    <w:p>
      <w:pPr>
        <w:pStyle w:val="Style7"/>
        <w:keepNext w:val="0"/>
        <w:keepLines w:val="0"/>
        <w:widowControl w:val="0"/>
        <w:shd w:val="clear" w:color="auto" w:fill="auto"/>
        <w:bidi w:val="0"/>
        <w:spacing w:before="0" w:after="0" w:line="240" w:lineRule="auto"/>
        <w:ind w:left="860" w:right="0" w:firstLine="60"/>
        <w:jc w:val="left"/>
      </w:pPr>
      <w:r>
        <w:rPr>
          <w:rStyle w:val="CharStyle8"/>
        </w:rPr>
        <w:t>МЕЛЕУЗОВСКИЙ РАЙОН</w:t>
      </w:r>
    </w:p>
    <w:p>
      <w:pPr>
        <w:pStyle w:val="Style7"/>
        <w:keepNext w:val="0"/>
        <w:keepLines w:val="0"/>
        <w:widowControl w:val="0"/>
        <w:shd w:val="clear" w:color="auto" w:fill="auto"/>
        <w:bidi w:val="0"/>
        <w:spacing w:before="0" w:after="0" w:line="240" w:lineRule="auto"/>
        <w:ind w:left="5320" w:right="0" w:firstLine="0"/>
        <w:jc w:val="left"/>
      </w:pPr>
      <w:r>
        <w:rPr>
          <w:rStyle w:val="CharStyle8"/>
        </w:rPr>
        <w:t>РЕСПУБЛИКИ БАШКОРТОСТАН</w:t>
      </w:r>
    </w:p>
    <w:p>
      <w:pPr>
        <w:pStyle w:val="Style7"/>
        <w:keepNext w:val="0"/>
        <w:keepLines w:val="0"/>
        <w:widowControl w:val="0"/>
        <w:shd w:val="clear" w:color="auto" w:fill="auto"/>
        <w:bidi w:val="0"/>
        <w:spacing w:before="0" w:after="1100" w:line="240" w:lineRule="auto"/>
        <w:ind w:left="5320" w:right="0" w:firstLine="0"/>
        <w:jc w:val="left"/>
      </w:pPr>
      <w:r>
        <w:fldChar w:fldCharType="begin"/>
      </w:r>
      <w:r>
        <w:rPr/>
        <w:instrText> HYPERLINK "mailto:umz@meleuz.bashkortostan.ru" </w:instrText>
      </w:r>
      <w:r>
        <w:fldChar w:fldCharType="separate"/>
      </w:r>
      <w:r>
        <w:rPr>
          <w:rStyle w:val="CharStyle8"/>
          <w:lang w:val="en-US" w:eastAsia="en-US"/>
        </w:rPr>
        <w:t>umz@meleuz.bashkortostan.ru</w:t>
      </w:r>
      <w:r>
        <w:fldChar w:fldCharType="end"/>
      </w:r>
    </w:p>
    <w:p>
      <w:pPr>
        <w:pStyle w:val="Style7"/>
        <w:keepNext w:val="0"/>
        <w:keepLines w:val="0"/>
        <w:widowControl w:val="0"/>
        <w:shd w:val="clear" w:color="auto" w:fill="auto"/>
        <w:bidi w:val="0"/>
        <w:spacing w:before="0" w:after="200" w:line="240" w:lineRule="auto"/>
        <w:ind w:left="0" w:right="0" w:firstLine="0"/>
        <w:jc w:val="center"/>
      </w:pPr>
      <w:r>
        <w:rPr>
          <w:rStyle w:val="CharStyle8"/>
          <w:b/>
          <w:bCs/>
        </w:rPr>
        <w:t>РЕШЕНИЕ № ТО 002/06/106-936/2026</w:t>
      </w:r>
    </w:p>
    <w:p>
      <w:pPr>
        <w:pStyle w:val="Style7"/>
        <w:keepNext w:val="0"/>
        <w:keepLines w:val="0"/>
        <w:widowControl w:val="0"/>
        <w:shd w:val="clear" w:color="auto" w:fill="auto"/>
        <w:tabs>
          <w:tab w:pos="7378" w:val="left"/>
        </w:tabs>
        <w:bidi w:val="0"/>
        <w:spacing w:before="0" w:after="200" w:line="240" w:lineRule="auto"/>
        <w:ind w:left="0" w:right="0" w:firstLine="0"/>
        <w:jc w:val="left"/>
      </w:pPr>
      <w:r>
        <w:rPr>
          <w:rStyle w:val="CharStyle8"/>
        </w:rPr>
        <w:t>«18» мая 2026 года</w:t>
        <w:tab/>
        <w:t>г. Уфа, ул. Пушкина, 95</w:t>
      </w:r>
    </w:p>
    <w:p>
      <w:pPr>
        <w:pStyle w:val="Style7"/>
        <w:keepNext w:val="0"/>
        <w:keepLines w:val="0"/>
        <w:widowControl w:val="0"/>
        <w:shd w:val="clear" w:color="auto" w:fill="auto"/>
        <w:bidi w:val="0"/>
        <w:spacing w:before="0" w:after="0" w:line="240" w:lineRule="auto"/>
        <w:ind w:left="0" w:right="0" w:firstLine="920"/>
        <w:jc w:val="both"/>
      </w:pPr>
      <w:r>
        <w:rPr>
          <w:rStyle w:val="CharStyle8"/>
        </w:rPr>
        <w:t>Комиссия Управления Федеральной антимонопольной службы по Республике Башкортостан по контролю в сфере закупок в составе:</w:t>
      </w:r>
    </w:p>
    <w:p>
      <w:pPr>
        <w:pStyle w:val="Style7"/>
        <w:keepNext w:val="0"/>
        <w:keepLines w:val="0"/>
        <w:widowControl w:val="0"/>
        <w:shd w:val="clear" w:color="auto" w:fill="auto"/>
        <w:bidi w:val="0"/>
        <w:spacing w:before="0" w:after="0" w:line="240" w:lineRule="auto"/>
        <w:ind w:left="0" w:right="0" w:firstLine="920"/>
        <w:jc w:val="both"/>
      </w:pPr>
      <w:r>
        <w:rPr>
          <w:rStyle w:val="CharStyle8"/>
        </w:rPr>
        <w:t>Председатель Комиссии – врио начальника отдела контроля закупок Управления Федеральной антимонопольной службы по Республике – Агзамова Д.Р.;</w:t>
      </w:r>
    </w:p>
    <w:p>
      <w:pPr>
        <w:pStyle w:val="Style7"/>
        <w:keepNext w:val="0"/>
        <w:keepLines w:val="0"/>
        <w:widowControl w:val="0"/>
        <w:shd w:val="clear" w:color="auto" w:fill="auto"/>
        <w:bidi w:val="0"/>
        <w:spacing w:before="0" w:after="0" w:line="240" w:lineRule="auto"/>
        <w:ind w:left="0" w:right="0" w:firstLine="860"/>
        <w:jc w:val="both"/>
      </w:pPr>
      <w:r>
        <w:rPr>
          <w:rStyle w:val="CharStyle8"/>
        </w:rPr>
        <w:t>члены Комиссии:</w:t>
      </w:r>
    </w:p>
    <w:p>
      <w:pPr>
        <w:pStyle w:val="Style7"/>
        <w:keepNext w:val="0"/>
        <w:keepLines w:val="0"/>
        <w:widowControl w:val="0"/>
        <w:shd w:val="clear" w:color="auto" w:fill="auto"/>
        <w:bidi w:val="0"/>
        <w:spacing w:before="0" w:after="0" w:line="240" w:lineRule="auto"/>
        <w:ind w:left="0" w:right="0" w:firstLine="860"/>
        <w:jc w:val="left"/>
      </w:pPr>
      <w:r>
        <w:rPr>
          <w:rStyle w:val="CharStyle8"/>
        </w:rPr>
        <w:t>специалист-эксперт отдела контроля закупок – Исламов И.Т.;</w:t>
      </w:r>
    </w:p>
    <w:p>
      <w:pPr>
        <w:pStyle w:val="Style7"/>
        <w:keepNext w:val="0"/>
        <w:keepLines w:val="0"/>
        <w:widowControl w:val="0"/>
        <w:shd w:val="clear" w:color="auto" w:fill="auto"/>
        <w:bidi w:val="0"/>
        <w:spacing w:before="0" w:after="0" w:line="240" w:lineRule="auto"/>
        <w:ind w:left="0" w:right="0" w:firstLine="860"/>
        <w:jc w:val="left"/>
      </w:pPr>
      <w:r>
        <w:rPr>
          <w:rStyle w:val="CharStyle8"/>
        </w:rPr>
        <w:t>специалист-эксперт отдела контроля закупок – Шакиров Д.Р.;</w:t>
      </w:r>
    </w:p>
    <w:p>
      <w:pPr>
        <w:pStyle w:val="Style7"/>
        <w:keepNext w:val="0"/>
        <w:keepLines w:val="0"/>
        <w:widowControl w:val="0"/>
        <w:shd w:val="clear" w:color="auto" w:fill="auto"/>
        <w:bidi w:val="0"/>
        <w:spacing w:before="0" w:after="0" w:line="240" w:lineRule="auto"/>
        <w:ind w:left="0" w:right="0" w:firstLine="860"/>
        <w:jc w:val="left"/>
      </w:pPr>
      <w:r>
        <w:rPr>
          <w:rStyle w:val="CharStyle8"/>
        </w:rPr>
        <w:t>Посредством видеоконференцсвязи:</w:t>
      </w:r>
    </w:p>
    <w:p>
      <w:pPr>
        <w:pStyle w:val="Style7"/>
        <w:keepNext w:val="0"/>
        <w:keepLines w:val="0"/>
        <w:widowControl w:val="0"/>
        <w:shd w:val="clear" w:color="auto" w:fill="auto"/>
        <w:bidi w:val="0"/>
        <w:spacing w:before="0" w:after="0" w:line="240" w:lineRule="auto"/>
        <w:ind w:left="0" w:right="0" w:firstLine="860"/>
        <w:jc w:val="left"/>
      </w:pPr>
      <w:r>
        <w:rPr>
          <w:rStyle w:val="CharStyle8"/>
          <w:b/>
          <w:bCs/>
        </w:rPr>
        <w:t xml:space="preserve">Заказчик: </w:t>
      </w:r>
      <w:r>
        <w:rPr>
          <w:rStyle w:val="CharStyle8"/>
        </w:rPr>
        <w:t>Администрация МР Мелеузовский р-н РБ ;</w:t>
      </w:r>
    </w:p>
    <w:p>
      <w:pPr>
        <w:pStyle w:val="Style7"/>
        <w:keepNext w:val="0"/>
        <w:keepLines w:val="0"/>
        <w:widowControl w:val="0"/>
        <w:shd w:val="clear" w:color="auto" w:fill="auto"/>
        <w:bidi w:val="0"/>
        <w:spacing w:before="0" w:after="0" w:line="240" w:lineRule="auto"/>
        <w:ind w:left="0" w:right="0" w:firstLine="920"/>
        <w:jc w:val="both"/>
      </w:pPr>
      <w:r>
        <w:rPr>
          <w:rStyle w:val="CharStyle8"/>
          <w:b/>
          <w:bCs/>
        </w:rPr>
        <w:t xml:space="preserve">Уполномоченное учреждение: </w:t>
      </w:r>
      <w:r>
        <w:rPr>
          <w:rStyle w:val="CharStyle8"/>
        </w:rPr>
        <w:t>МКУ «Управление муниципальными закупками» мр Мелеузовский р-н РБ;</w:t>
      </w:r>
    </w:p>
    <w:p>
      <w:pPr>
        <w:pStyle w:val="Style7"/>
        <w:keepNext w:val="0"/>
        <w:keepLines w:val="0"/>
        <w:widowControl w:val="0"/>
        <w:shd w:val="clear" w:color="auto" w:fill="auto"/>
        <w:bidi w:val="0"/>
        <w:spacing w:before="0" w:after="200" w:line="240" w:lineRule="auto"/>
        <w:ind w:left="0" w:right="0" w:firstLine="860"/>
        <w:jc w:val="both"/>
      </w:pPr>
      <w:r>
        <w:rPr>
          <w:rStyle w:val="CharStyle8"/>
          <w:b/>
          <w:bCs/>
        </w:rPr>
        <w:t xml:space="preserve">Заявитель: </w:t>
      </w:r>
      <w:r>
        <w:rPr>
          <w:rStyle w:val="CharStyle8"/>
        </w:rPr>
        <w:t>ИП Гизатуллин Булат Ильшатович,</w:t>
      </w:r>
    </w:p>
    <w:p>
      <w:pPr>
        <w:pStyle w:val="Style7"/>
        <w:keepNext w:val="0"/>
        <w:keepLines w:val="0"/>
        <w:widowControl w:val="0"/>
        <w:shd w:val="clear" w:color="auto" w:fill="auto"/>
        <w:bidi w:val="0"/>
        <w:spacing w:before="0" w:after="200" w:line="240" w:lineRule="auto"/>
        <w:ind w:left="0" w:right="0" w:firstLine="0"/>
        <w:jc w:val="center"/>
      </w:pPr>
      <w:r>
        <w:rPr>
          <w:rStyle w:val="CharStyle8"/>
          <w:b/>
          <w:bCs/>
        </w:rPr>
        <w:t>УСТАНОВИЛА:</w:t>
      </w:r>
    </w:p>
    <w:p>
      <w:pPr>
        <w:pStyle w:val="Style7"/>
        <w:keepNext w:val="0"/>
        <w:keepLines w:val="0"/>
        <w:widowControl w:val="0"/>
        <w:shd w:val="clear" w:color="auto" w:fill="auto"/>
        <w:bidi w:val="0"/>
        <w:spacing w:before="0" w:after="240" w:line="240" w:lineRule="auto"/>
        <w:ind w:left="0" w:right="0" w:firstLine="920"/>
        <w:jc w:val="left"/>
      </w:pPr>
      <w:r>
        <w:rPr>
          <w:rStyle w:val="CharStyle8"/>
        </w:rPr>
        <w:t>В адрес Управления Федеральной антимонопольной службы по Республике Башкортостан поступила жалоба от ИП Гизатуллина Б.И. (вх. 7146/26 от 12.05.2026) на действия Заказчика, Уполномоченного органа при проведении закупки № 0801600006826000035 «Приобретение жилого помещения в строящемся доме для</w:t>
      </w:r>
    </w:p>
    <w:p>
      <w:pPr>
        <w:pStyle w:val="Style7"/>
        <w:keepNext w:val="0"/>
        <w:keepLines w:val="0"/>
        <w:widowControl w:val="0"/>
        <w:shd w:val="clear" w:color="auto" w:fill="auto"/>
        <w:bidi w:val="0"/>
        <w:spacing w:before="0" w:after="0" w:line="240" w:lineRule="auto"/>
        <w:ind w:left="0" w:right="0" w:firstLine="0"/>
        <w:jc w:val="both"/>
      </w:pPr>
      <w:r>
        <w:rPr>
          <w:rStyle w:val="CharStyle8"/>
        </w:rPr>
        <w:t>обеспечения детей-сирот и детей, оставшихся без попечения родителей, лицам из их числа по договорам найма специализированных жилых помещений».</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По мнению Заявителя, Заказчиком, Уполномоченным учреждением нарушен Федеральный закон от </w:t>
      </w:r>
      <w:r>
        <w:rPr>
          <w:rStyle w:val="CharStyle8"/>
          <w:lang w:val="en-US" w:eastAsia="en-US"/>
        </w:rPr>
        <w:t xml:space="preserve">05.04.2013 № </w:t>
      </w:r>
      <w:r>
        <w:rPr>
          <w:rStyle w:val="CharStyle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Закон о контрактной системе), а именно жалоба на положение извещения закупки.</w:t>
      </w:r>
    </w:p>
    <w:p>
      <w:pPr>
        <w:pStyle w:val="Style7"/>
        <w:keepNext w:val="0"/>
        <w:keepLines w:val="0"/>
        <w:widowControl w:val="0"/>
        <w:shd w:val="clear" w:color="auto" w:fill="auto"/>
        <w:bidi w:val="0"/>
        <w:spacing w:before="0" w:after="0" w:line="240" w:lineRule="auto"/>
        <w:ind w:left="0" w:right="0" w:firstLine="860"/>
        <w:jc w:val="both"/>
      </w:pPr>
      <w:r>
        <w:rPr>
          <w:rStyle w:val="CharStyle8"/>
        </w:rPr>
        <w:t>Жалоба подана в соответствии с требованиями Закона о контрактной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Информация о поступлении жалобы в соответствии с ч. </w:t>
      </w:r>
      <w:r>
        <w:rPr>
          <w:rStyle w:val="CharStyle8"/>
          <w:lang w:val="en-US" w:eastAsia="en-US"/>
        </w:rPr>
        <w:t xml:space="preserve">1 </w:t>
      </w:r>
      <w:r>
        <w:rPr>
          <w:rStyle w:val="CharStyle8"/>
        </w:rPr>
        <w:t xml:space="preserve">ст. </w:t>
      </w:r>
      <w:r>
        <w:rPr>
          <w:rStyle w:val="CharStyle8"/>
          <w:lang w:val="en-US" w:eastAsia="en-US"/>
        </w:rPr>
        <w:t xml:space="preserve">106 </w:t>
      </w:r>
      <w:r>
        <w:rPr>
          <w:rStyle w:val="CharStyle8"/>
        </w:rPr>
        <w:t>Закона о контрактной системе размещена в единой информационной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Уполномоченным учреждением была представлена информация по закупке </w:t>
      </w:r>
      <w:r>
        <w:rPr>
          <w:rStyle w:val="CharStyle8"/>
          <w:lang w:val="en-US" w:eastAsia="en-US"/>
        </w:rPr>
        <w:t>№ 0801600006826000035.</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Комиссия Башкортостанского УФАС России (далее </w:t>
      </w:r>
      <w:r>
        <w:rPr>
          <w:rStyle w:val="CharStyle8"/>
          <w:lang w:val="en-US" w:eastAsia="en-US"/>
        </w:rPr>
        <w:t xml:space="preserve">– </w:t>
      </w:r>
      <w:r>
        <w:rPr>
          <w:rStyle w:val="CharStyle8"/>
        </w:rPr>
        <w:t>Комиссия), изучив и рассмотрев представленные материалы дела, установила следующее.</w:t>
      </w:r>
    </w:p>
    <w:p>
      <w:pPr>
        <w:pStyle w:val="Style7"/>
        <w:keepNext w:val="0"/>
        <w:keepLines w:val="0"/>
        <w:widowControl w:val="0"/>
        <w:shd w:val="clear" w:color="auto" w:fill="auto"/>
        <w:bidi w:val="0"/>
        <w:spacing w:before="0" w:after="0" w:line="240" w:lineRule="auto"/>
        <w:ind w:left="0" w:right="0" w:firstLine="860"/>
        <w:jc w:val="both"/>
      </w:pPr>
      <w:r>
        <w:rPr>
          <w:rStyle w:val="CharStyle8"/>
          <w:lang w:val="en-US" w:eastAsia="en-US"/>
        </w:rPr>
        <w:t xml:space="preserve">06.05.2026 </w:t>
      </w:r>
      <w:r>
        <w:rPr>
          <w:rStyle w:val="CharStyle8"/>
        </w:rPr>
        <w:t xml:space="preserve">на официальном сайте Единой информационной системы в сфере закупок размещено извещение о проведении электронного аукциона </w:t>
      </w:r>
      <w:r>
        <w:rPr>
          <w:rStyle w:val="CharStyle8"/>
          <w:lang w:val="en-US" w:eastAsia="en-US"/>
        </w:rPr>
        <w:t>№ 0801600006826000035.</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Начальная (максимальная) цена контракта </w:t>
      </w:r>
      <w:r>
        <w:rPr>
          <w:rStyle w:val="CharStyle8"/>
          <w:lang w:val="en-US" w:eastAsia="en-US"/>
        </w:rPr>
        <w:t xml:space="preserve">– 3 881 658,00 </w:t>
      </w:r>
      <w:r>
        <w:rPr>
          <w:rStyle w:val="CharStyle8"/>
        </w:rPr>
        <w:t>руб.</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Дата окончания срока подачи заявок </w:t>
      </w:r>
      <w:r>
        <w:rPr>
          <w:rStyle w:val="CharStyle8"/>
          <w:lang w:val="en-US" w:eastAsia="en-US"/>
        </w:rPr>
        <w:t>– 14.05.2026.</w:t>
      </w:r>
    </w:p>
    <w:p>
      <w:pPr>
        <w:pStyle w:val="Style7"/>
        <w:keepNext w:val="0"/>
        <w:keepLines w:val="0"/>
        <w:widowControl w:val="0"/>
        <w:shd w:val="clear" w:color="auto" w:fill="auto"/>
        <w:bidi w:val="0"/>
        <w:spacing w:before="0" w:after="0" w:line="240" w:lineRule="auto"/>
        <w:ind w:left="0" w:right="0" w:firstLine="860"/>
        <w:jc w:val="both"/>
      </w:pPr>
      <w:r>
        <w:rPr>
          <w:rStyle w:val="CharStyle8"/>
        </w:rPr>
        <w:t>Заявитель в своей жалобе указывает, что Заказчиком было установлено требование о наличии и предоставлении разрешения на строительство на момент подачи заявки, что приводит к необоснованному ограничению конкуренции.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В ходе рассмотрении жалобы по существу, Комиссия Башкортостанского УФАС России установила следующее.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соответствии с п.1 ч. </w:t>
      </w:r>
      <w:r>
        <w:rPr>
          <w:rStyle w:val="CharStyle8"/>
          <w:lang w:val="en-US" w:eastAsia="en-US"/>
        </w:rPr>
        <w:t xml:space="preserve">1 </w:t>
      </w:r>
      <w:r>
        <w:rPr>
          <w:rStyle w:val="CharStyle8"/>
        </w:rPr>
        <w:t xml:space="preserve">ст </w:t>
      </w:r>
      <w:r>
        <w:rPr>
          <w:rStyle w:val="CharStyle8"/>
          <w:lang w:val="en-US" w:eastAsia="en-US"/>
        </w:rPr>
        <w:t xml:space="preserve">31 </w:t>
      </w:r>
      <w:r>
        <w:rPr>
          <w:rStyle w:val="CharStyle8"/>
        </w:rPr>
        <w:t xml:space="preserve">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8"/>
          <w:lang w:val="en-US" w:eastAsia="en-US"/>
        </w:rPr>
        <w:t xml:space="preserve">4, 5, 18, 30, 42, 49, 54 </w:t>
      </w:r>
      <w:r>
        <w:rPr>
          <w:rStyle w:val="CharStyle8"/>
        </w:rPr>
        <w:t xml:space="preserve">и </w:t>
      </w:r>
      <w:r>
        <w:rPr>
          <w:rStyle w:val="CharStyle8"/>
          <w:lang w:val="en-US" w:eastAsia="en-US"/>
        </w:rPr>
        <w:t xml:space="preserve">59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93 </w:t>
      </w:r>
      <w:r>
        <w:rPr>
          <w:rStyle w:val="CharStyle8"/>
        </w:rPr>
        <w:t>настоящего Федерального закона, заказчик устанавливает следующие единые требования к участникам закупки:</w:t>
      </w:r>
    </w:p>
    <w:p>
      <w:pPr>
        <w:pStyle w:val="Style7"/>
        <w:keepNext w:val="0"/>
        <w:keepLines w:val="0"/>
        <w:widowControl w:val="0"/>
        <w:numPr>
          <w:ilvl w:val="0"/>
          <w:numId w:val="1"/>
        </w:numPr>
        <w:shd w:val="clear" w:color="auto" w:fill="auto"/>
        <w:tabs>
          <w:tab w:pos="1498" w:val="left"/>
        </w:tabs>
        <w:bidi w:val="0"/>
        <w:spacing w:before="0" w:after="0" w:line="240" w:lineRule="auto"/>
        <w:ind w:left="0" w:right="0" w:firstLine="860"/>
        <w:jc w:val="both"/>
      </w:pPr>
      <w:r>
        <w:rPr>
          <w:rStyle w:val="CharStyle8"/>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силу частью </w:t>
      </w:r>
      <w:r>
        <w:rPr>
          <w:rStyle w:val="CharStyle8"/>
          <w:lang w:val="en-US" w:eastAsia="en-US"/>
        </w:rPr>
        <w:t xml:space="preserve">2 </w:t>
      </w:r>
      <w:r>
        <w:rPr>
          <w:rStyle w:val="CharStyle8"/>
        </w:rPr>
        <w:t xml:space="preserve">статьи </w:t>
      </w:r>
      <w:r>
        <w:rPr>
          <w:rStyle w:val="CharStyle8"/>
          <w:lang w:val="en-US" w:eastAsia="en-US"/>
        </w:rPr>
        <w:t xml:space="preserve">31 </w:t>
      </w:r>
      <w:r>
        <w:rPr>
          <w:rStyle w:val="CharStyle8"/>
        </w:rPr>
        <w:t>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Согласно частью </w:t>
      </w:r>
      <w:r>
        <w:rPr>
          <w:rStyle w:val="CharStyle8"/>
          <w:lang w:val="en-US" w:eastAsia="en-US"/>
        </w:rPr>
        <w:t xml:space="preserve">3 </w:t>
      </w:r>
      <w:r>
        <w:rPr>
          <w:rStyle w:val="CharStyle8"/>
        </w:rPr>
        <w:t xml:space="preserve">статьи </w:t>
      </w:r>
      <w:r>
        <w:rPr>
          <w:rStyle w:val="CharStyle8"/>
          <w:lang w:val="en-US" w:eastAsia="en-US"/>
        </w:rPr>
        <w:t xml:space="preserve">31 </w:t>
      </w:r>
      <w:r>
        <w:rPr>
          <w:rStyle w:val="CharStyle8"/>
        </w:rPr>
        <w:t xml:space="preserve">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части </w:t>
      </w:r>
      <w:r>
        <w:rPr>
          <w:rStyle w:val="CharStyle8"/>
          <w:lang w:val="en-US" w:eastAsia="en-US"/>
        </w:rPr>
        <w:t xml:space="preserve">2 </w:t>
      </w:r>
      <w:r>
        <w:rPr>
          <w:rStyle w:val="CharStyle8"/>
        </w:rPr>
        <w:t xml:space="preserve">и </w:t>
      </w:r>
      <w:r>
        <w:rPr>
          <w:rStyle w:val="CharStyle8"/>
          <w:lang w:val="en-US" w:eastAsia="en-US"/>
        </w:rPr>
        <w:t xml:space="preserve">2.1 </w:t>
      </w:r>
      <w:r>
        <w:rPr>
          <w:rStyle w:val="CharStyle8"/>
        </w:rPr>
        <w:t xml:space="preserve">статьи </w:t>
      </w:r>
      <w:r>
        <w:rPr>
          <w:rStyle w:val="CharStyle8"/>
          <w:lang w:val="en-US" w:eastAsia="en-US"/>
        </w:rPr>
        <w:t xml:space="preserve">31 </w:t>
      </w:r>
      <w:r>
        <w:rPr>
          <w:rStyle w:val="CharStyle8"/>
        </w:rPr>
        <w:t>Закона о контрактной системе, устанавливается Правительством Российской Федерации.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Пунктом </w:t>
      </w:r>
      <w:r>
        <w:rPr>
          <w:rStyle w:val="CharStyle8"/>
          <w:lang w:val="en-US" w:eastAsia="en-US"/>
        </w:rPr>
        <w:t xml:space="preserve">1 </w:t>
      </w:r>
      <w:r>
        <w:rPr>
          <w:rStyle w:val="CharStyle8"/>
        </w:rPr>
        <w:t xml:space="preserve">Постановления </w:t>
      </w:r>
      <w:r>
        <w:rPr>
          <w:rStyle w:val="CharStyle8"/>
          <w:lang w:val="en-US" w:eastAsia="en-US"/>
        </w:rPr>
        <w:t xml:space="preserve">№ 2571 </w:t>
      </w:r>
      <w:r>
        <w:rPr>
          <w:rStyle w:val="CharStyle8"/>
        </w:rPr>
        <w:t>установлено, что к участникам закупки</w:t>
      </w:r>
    </w:p>
    <w:p>
      <w:pPr>
        <w:pStyle w:val="Style7"/>
        <w:keepNext w:val="0"/>
        <w:keepLines w:val="0"/>
        <w:widowControl w:val="0"/>
        <w:shd w:val="clear" w:color="auto" w:fill="auto"/>
        <w:bidi w:val="0"/>
        <w:spacing w:before="0" w:after="0" w:line="240" w:lineRule="auto"/>
        <w:ind w:left="0" w:right="0" w:firstLine="0"/>
        <w:jc w:val="both"/>
      </w:pPr>
      <w:r>
        <w:rPr>
          <w:rStyle w:val="CharStyle8"/>
        </w:rPr>
        <w:t>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7"/>
        <w:keepNext w:val="0"/>
        <w:keepLines w:val="0"/>
        <w:widowControl w:val="0"/>
        <w:numPr>
          <w:ilvl w:val="0"/>
          <w:numId w:val="1"/>
        </w:numPr>
        <w:shd w:val="clear" w:color="auto" w:fill="auto"/>
        <w:tabs>
          <w:tab w:pos="1498" w:val="left"/>
        </w:tabs>
        <w:bidi w:val="0"/>
        <w:spacing w:before="0" w:after="0" w:line="240" w:lineRule="auto"/>
        <w:ind w:left="0" w:right="0" w:firstLine="880"/>
        <w:jc w:val="both"/>
      </w:pPr>
      <w:r>
        <w:rPr>
          <w:rStyle w:val="CharStyle8"/>
        </w:rPr>
        <w:t>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7"/>
        <w:keepNext w:val="0"/>
        <w:keepLines w:val="0"/>
        <w:widowControl w:val="0"/>
        <w:numPr>
          <w:ilvl w:val="0"/>
          <w:numId w:val="1"/>
        </w:numPr>
        <w:shd w:val="clear" w:color="auto" w:fill="auto"/>
        <w:tabs>
          <w:tab w:pos="1498" w:val="left"/>
        </w:tabs>
        <w:bidi w:val="0"/>
        <w:spacing w:before="0" w:after="0" w:line="240" w:lineRule="auto"/>
        <w:ind w:left="0" w:right="0" w:firstLine="880"/>
        <w:jc w:val="both"/>
      </w:pPr>
      <w:r>
        <w:rPr>
          <w:rStyle w:val="CharStyle8"/>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7"/>
        <w:keepNext w:val="0"/>
        <w:keepLines w:val="0"/>
        <w:widowControl w:val="0"/>
        <w:numPr>
          <w:ilvl w:val="0"/>
          <w:numId w:val="1"/>
        </w:numPr>
        <w:shd w:val="clear" w:color="auto" w:fill="auto"/>
        <w:tabs>
          <w:tab w:pos="1498" w:val="left"/>
        </w:tabs>
        <w:bidi w:val="0"/>
        <w:spacing w:before="0" w:after="0" w:line="240" w:lineRule="auto"/>
        <w:ind w:left="0" w:right="0" w:firstLine="880"/>
        <w:jc w:val="both"/>
      </w:pPr>
      <w:r>
        <w:rPr>
          <w:rStyle w:val="CharStyle8"/>
        </w:rPr>
        <w:t>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 соответствии с абзацем </w:t>
      </w:r>
      <w:r>
        <w:rPr>
          <w:rStyle w:val="CharStyle8"/>
          <w:lang w:val="en-US" w:eastAsia="en-US"/>
        </w:rPr>
        <w:t xml:space="preserve">8 </w:t>
      </w:r>
      <w:r>
        <w:rPr>
          <w:rStyle w:val="CharStyle8"/>
        </w:rPr>
        <w:t xml:space="preserve">подпункта «г» пункта </w:t>
      </w:r>
      <w:r>
        <w:rPr>
          <w:rStyle w:val="CharStyle8"/>
          <w:lang w:val="en-US" w:eastAsia="en-US"/>
        </w:rPr>
        <w:t xml:space="preserve">3 </w:t>
      </w:r>
      <w:r>
        <w:rPr>
          <w:rStyle w:val="CharStyle8"/>
        </w:rPr>
        <w:t xml:space="preserve">Постановления </w:t>
      </w:r>
      <w:r>
        <w:rPr>
          <w:rStyle w:val="CharStyle8"/>
          <w:lang w:val="en-US" w:eastAsia="en-US"/>
        </w:rPr>
        <w:t xml:space="preserve">№ 2571, </w:t>
      </w:r>
      <w:r>
        <w:rPr>
          <w:rStyle w:val="CharStyle8"/>
        </w:rPr>
        <w:t xml:space="preserve">при осуществлении закупок товаров, работ, услуг, предусмотренных позициями </w:t>
      </w:r>
      <w:r>
        <w:rPr>
          <w:rStyle w:val="CharStyle8"/>
          <w:lang w:val="en-US" w:eastAsia="en-US"/>
        </w:rPr>
        <w:t xml:space="preserve">6 - 18 </w:t>
      </w:r>
      <w:r>
        <w:rPr>
          <w:rStyle w:val="CharStyle8"/>
        </w:rPr>
        <w:t xml:space="preserve">приложения в графе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разделом "Смета на строительство, реконструкцию, капитальный ремонт, снос объекта капитального строительства" проектной документации, указанным в приложении в графе "Информация и документы, подтверждающие соответствие участников закупки дополнительным требованиям", является соответствующий раздел, предусмотренный Положением о составе разделов проектной документации и требованиях к их содержанию, утвержденного постановлением Правительства Российской Федерации от </w:t>
      </w:r>
      <w:r>
        <w:rPr>
          <w:rStyle w:val="CharStyle8"/>
          <w:lang w:val="en-US" w:eastAsia="en-US"/>
        </w:rPr>
        <w:t xml:space="preserve">16 </w:t>
      </w:r>
      <w:r>
        <w:rPr>
          <w:rStyle w:val="CharStyle8"/>
        </w:rPr>
        <w:t xml:space="preserve">февраля </w:t>
      </w:r>
      <w:r>
        <w:rPr>
          <w:rStyle w:val="CharStyle8"/>
          <w:lang w:val="en-US" w:eastAsia="en-US"/>
        </w:rPr>
        <w:t xml:space="preserve">2008 </w:t>
      </w:r>
      <w:r>
        <w:rPr>
          <w:rStyle w:val="CharStyle8"/>
        </w:rPr>
        <w:t xml:space="preserve">г. </w:t>
      </w:r>
      <w:r>
        <w:rPr>
          <w:rStyle w:val="CharStyle8"/>
          <w:lang w:val="en-US" w:eastAsia="en-US"/>
        </w:rPr>
        <w:t xml:space="preserve">N 87 </w:t>
      </w:r>
      <w:r>
        <w:rPr>
          <w:rStyle w:val="CharStyle8"/>
        </w:rPr>
        <w:t>"О составе разделов проектной документации и требованиях к их содержанию.</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 приложении «Описание объекта закупки» к извещению </w:t>
      </w:r>
      <w:r>
        <w:rPr>
          <w:rStyle w:val="CharStyle8"/>
          <w:lang w:val="en-US" w:eastAsia="en-US"/>
        </w:rPr>
        <w:t xml:space="preserve">№ 0801600006826000035, </w:t>
      </w:r>
      <w:r>
        <w:rPr>
          <w:rStyle w:val="CharStyle8"/>
        </w:rPr>
        <w:t>установлено что объектом закупки является Приобретение жилого помещения в строящемся доме для обеспечения детей-сирот и детей, оставшихся без попечения родителей, лицам из их числа по договорам найма специализированных жилых помещений.</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Вместе с тем, в нарушении данной нормы заказчиком в документе «Требования к содержанию и составу заявки на участие в запросе котировок в электронной форме и инструкция по ее заполнению» в графе </w:t>
      </w:r>
      <w:r>
        <w:rPr>
          <w:rStyle w:val="CharStyle8"/>
          <w:lang w:val="en-US" w:eastAsia="en-US"/>
        </w:rPr>
        <w:t xml:space="preserve">7.1.5 </w:t>
      </w:r>
      <w:r>
        <w:rPr>
          <w:rStyle w:val="CharStyle8"/>
        </w:rPr>
        <w:t xml:space="preserve">установлены следующие требования к составу заявки </w:t>
      </w:r>
      <w:r>
        <w:rPr>
          <w:rStyle w:val="CharStyle8"/>
          <w:lang w:val="en-US" w:eastAsia="en-US"/>
        </w:rPr>
        <w:t xml:space="preserve">— </w:t>
      </w:r>
      <w:r>
        <w:rPr>
          <w:rStyle w:val="CharStyle8"/>
        </w:rPr>
        <w:t xml:space="preserve">документы, подтверждающие соответствие участника закупки требованиям, установленным частью </w:t>
      </w:r>
      <w:r>
        <w:rPr>
          <w:rStyle w:val="CharStyle8"/>
          <w:lang w:val="en-US" w:eastAsia="en-US"/>
        </w:rPr>
        <w:t xml:space="preserve">1 </w:t>
      </w:r>
      <w:r>
        <w:rPr>
          <w:rStyle w:val="CharStyle8"/>
        </w:rPr>
        <w:t xml:space="preserve">статьи </w:t>
      </w:r>
      <w:r>
        <w:rPr>
          <w:rStyle w:val="CharStyle8"/>
          <w:lang w:val="en-US" w:eastAsia="en-US"/>
        </w:rPr>
        <w:t xml:space="preserve">31 </w:t>
      </w:r>
      <w:r>
        <w:rPr>
          <w:rStyle w:val="CharStyle8"/>
        </w:rPr>
        <w:t>Федерального закона: Для соответствия требованиям действующего законодательства участник закупки представляет следующие документы:</w:t>
      </w:r>
    </w:p>
    <w:p>
      <w:pPr>
        <w:pStyle w:val="Style7"/>
        <w:keepNext w:val="0"/>
        <w:keepLines w:val="0"/>
        <w:widowControl w:val="0"/>
        <w:numPr>
          <w:ilvl w:val="0"/>
          <w:numId w:val="3"/>
        </w:numPr>
        <w:shd w:val="clear" w:color="auto" w:fill="auto"/>
        <w:tabs>
          <w:tab w:pos="1142" w:val="left"/>
        </w:tabs>
        <w:bidi w:val="0"/>
        <w:spacing w:before="0" w:after="0" w:line="240" w:lineRule="auto"/>
        <w:ind w:left="0" w:right="0" w:firstLine="880"/>
        <w:jc w:val="both"/>
      </w:pPr>
      <w:r>
        <w:rPr>
          <w:rStyle w:val="CharStyle8"/>
        </w:rPr>
        <w:t>копии документов, подтверждающих право Застройщика на земельный участок;</w:t>
      </w:r>
    </w:p>
    <w:p>
      <w:pPr>
        <w:pStyle w:val="Style7"/>
        <w:keepNext w:val="0"/>
        <w:keepLines w:val="0"/>
        <w:widowControl w:val="0"/>
        <w:numPr>
          <w:ilvl w:val="0"/>
          <w:numId w:val="3"/>
        </w:numPr>
        <w:shd w:val="clear" w:color="auto" w:fill="auto"/>
        <w:tabs>
          <w:tab w:pos="2022" w:val="left"/>
        </w:tabs>
        <w:bidi w:val="0"/>
        <w:spacing w:before="0" w:after="0" w:line="240" w:lineRule="auto"/>
        <w:ind w:left="0" w:right="0" w:firstLine="880"/>
        <w:jc w:val="both"/>
      </w:pPr>
      <w:r>
        <w:rPr>
          <w:rStyle w:val="CharStyle8"/>
        </w:rPr>
        <w:t>копия разрешения на строительство.</w:t>
      </w:r>
      <w:r>
        <w:br w:type="page"/>
      </w:r>
    </w:p>
    <w:p>
      <w:pPr>
        <w:pStyle w:val="Style23"/>
        <w:keepNext w:val="0"/>
        <w:keepLines w:val="0"/>
        <w:widowControl w:val="0"/>
        <w:shd w:val="clear" w:color="auto" w:fill="auto"/>
        <w:bidi w:val="0"/>
        <w:spacing w:before="0" w:after="0" w:line="240" w:lineRule="auto"/>
        <w:ind w:right="0" w:hanging="420"/>
        <w:jc w:val="both"/>
      </w:pPr>
      <w:r>
        <mc:AlternateContent>
          <mc:Choice Requires="wps">
            <w:drawing>
              <wp:anchor distT="0" distB="0" distL="114300" distR="114300" simplePos="0" relativeHeight="125829384" behindDoc="0" locked="0" layoutInCell="1" allowOverlap="1">
                <wp:simplePos x="0" y="0"/>
                <wp:positionH relativeFrom="page">
                  <wp:posOffset>5652135</wp:posOffset>
                </wp:positionH>
                <wp:positionV relativeFrom="paragraph">
                  <wp:posOffset>12700</wp:posOffset>
                </wp:positionV>
                <wp:extent cx="502920" cy="106680"/>
                <wp:wrapSquare wrapText="left"/>
                <wp:docPr id="9" name="Shape 9"/>
                <a:graphic xmlns:a="http://schemas.openxmlformats.org/drawingml/2006/main">
                  <a:graphicData uri="http://schemas.microsoft.com/office/word/2010/wordprocessingShape">
                    <wps:wsp>
                      <wps:cNvSpPr txBox="1"/>
                      <wps:spPr>
                        <a:xfrm>
                          <a:ext cx="502920"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(ТРЕБУЕТСЯ</w:t>
                            </w:r>
                          </w:p>
                        </w:txbxContent>
                      </wps:txbx>
                      <wps:bodyPr wrap="none" lIns="0" tIns="0" rIns="0" bIns="0">
                        <a:noAutoFit/>
                      </wps:bodyPr>
                    </wps:wsp>
                  </a:graphicData>
                </a:graphic>
              </wp:anchor>
            </w:drawing>
          </mc:Choice>
          <mc:Fallback>
            <w:pict>
              <v:shape id="_x0000_s1035" type="#_x0000_t202" style="position:absolute;margin-left:445.05000000000001pt;margin-top:1.pt;width:39.600000000000001pt;height:8.4000000000000004pt;z-index:-125829369;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(ТРЕБУЕТСЯ</w:t>
                      </w:r>
                    </w:p>
                  </w:txbxContent>
                </v:textbox>
                <w10:wrap type="square" side="left" anchorx="page"/>
              </v:shape>
            </w:pict>
          </mc:Fallback>
        </mc:AlternateContent>
      </w:r>
      <w:r>
        <w:rPr>
          <w:rStyle w:val="CharStyle24"/>
          <w:color w:val="000000"/>
          <w:sz w:val="12"/>
          <w:szCs w:val="12"/>
          <w:lang w:val="en-US" w:eastAsia="en-US"/>
        </w:rPr>
        <w:t xml:space="preserve">77175 </w:t>
      </w:r>
      <w:r>
        <w:rPr>
          <w:rStyle w:val="CharStyle24"/>
          <w:b/>
          <w:bCs/>
        </w:rPr>
        <w:t xml:space="preserve">док&gt;’менты. подтьер^кдаюшле соответствие участника закушд треоовашогм. устаноЕленньО|| частью </w:t>
      </w:r>
      <w:r>
        <w:rPr>
          <w:rStyle w:val="CharStyle24"/>
          <w:b/>
          <w:bCs/>
          <w:color w:val="5A5745"/>
        </w:rPr>
        <w:t xml:space="preserve">I </w:t>
      </w:r>
      <w:r>
        <w:rPr>
          <w:rStyle w:val="CharStyle24"/>
          <w:b/>
          <w:bCs/>
        </w:rPr>
        <w:t xml:space="preserve">статьи </w:t>
      </w:r>
      <w:r>
        <w:rPr>
          <w:rStyle w:val="CharStyle24"/>
          <w:b/>
          <w:bCs/>
          <w:color w:val="5A5745"/>
        </w:rPr>
        <w:t xml:space="preserve">31 </w:t>
      </w:r>
      <w:r>
        <w:rPr>
          <w:rStyle w:val="CharStyle24"/>
          <w:b/>
          <w:bCs/>
        </w:rPr>
        <w:t>Федеральное о закона:</w:t>
      </w:r>
    </w:p>
    <w:p>
      <w:pPr>
        <w:pStyle w:val="Style23"/>
        <w:keepNext w:val="0"/>
        <w:keepLines w:val="0"/>
        <w:widowControl w:val="0"/>
        <w:shd w:val="clear" w:color="auto" w:fill="auto"/>
        <w:bidi w:val="0"/>
        <w:spacing w:before="0" w:after="0" w:line="240" w:lineRule="auto"/>
        <w:ind w:right="0" w:firstLine="0"/>
        <w:jc w:val="both"/>
      </w:pPr>
      <w:r>
        <w:rPr>
          <w:rStyle w:val="CharStyle24"/>
          <w:b/>
          <w:bCs/>
        </w:rPr>
        <w:t>Для соответствия требованиям действующего законодательства участник закупки представляет следующие документы:</w:t>
      </w:r>
    </w:p>
    <w:p>
      <w:pPr>
        <w:pStyle w:val="Style23"/>
        <w:keepNext w:val="0"/>
        <w:keepLines w:val="0"/>
        <w:widowControl w:val="0"/>
        <w:shd w:val="clear" w:color="auto" w:fill="auto"/>
        <w:bidi w:val="0"/>
        <w:spacing w:before="0" w:after="40" w:line="240" w:lineRule="auto"/>
        <w:ind w:right="0" w:firstLine="0"/>
        <w:jc w:val="both"/>
      </w:pPr>
      <w:r>
        <w:rPr>
          <w:rStyle w:val="CharStyle24"/>
          <w:b/>
          <w:bCs/>
          <w:color w:val="000000"/>
        </w:rPr>
        <w:t xml:space="preserve">- </w:t>
      </w:r>
      <w:r>
        <w:rPr>
          <w:rStyle w:val="CharStyle24"/>
          <w:b/>
          <w:bCs/>
        </w:rPr>
        <w:t>копии доку ментов, подтверждающих право Застройщика на земельный участок;</w:t>
      </w:r>
    </w:p>
    <w:p>
      <w:pPr>
        <w:pStyle w:val="Style23"/>
        <w:keepNext w:val="0"/>
        <w:keepLines w:val="0"/>
        <w:widowControl w:val="0"/>
        <w:shd w:val="clear" w:color="auto" w:fill="auto"/>
        <w:bidi w:val="0"/>
        <w:spacing w:before="0" w:after="40" w:line="240" w:lineRule="auto"/>
        <w:ind w:right="0" w:firstLine="0"/>
        <w:jc w:val="both"/>
      </w:pPr>
      <w:r>
        <w:rPr>
          <w:rStyle w:val="CharStyle24"/>
          <w:b/>
          <w:bCs/>
        </w:rPr>
        <w:t>■копняоатетенпянастооительетво^^^^^^^^^^^^^^^^^^^^^</w:t>
      </w:r>
    </w:p>
    <w:p>
      <w:pPr>
        <w:pStyle w:val="Style7"/>
        <w:keepNext w:val="0"/>
        <w:keepLines w:val="0"/>
        <w:widowControl w:val="0"/>
        <w:shd w:val="clear" w:color="auto" w:fill="auto"/>
        <w:bidi w:val="0"/>
        <w:spacing w:before="0" w:after="0" w:line="240" w:lineRule="auto"/>
        <w:ind w:left="0" w:right="0" w:firstLine="720"/>
        <w:jc w:val="both"/>
      </w:pPr>
      <w:r>
        <w:rPr>
          <w:rStyle w:val="CharStyle8"/>
        </w:rPr>
        <w:t>Изучив содержание всех представленных пояснений, документов и иной информации, комиссия Башкортостанского УФАС России признает жалобу заявителя ИП Гизатуллина Булата Ильшатовича обоснованной.</w:t>
      </w:r>
    </w:p>
    <w:p>
      <w:pPr>
        <w:pStyle w:val="Style7"/>
        <w:keepNext w:val="0"/>
        <w:keepLines w:val="0"/>
        <w:widowControl w:val="0"/>
        <w:shd w:val="clear" w:color="auto" w:fill="auto"/>
        <w:bidi w:val="0"/>
        <w:spacing w:before="0" w:after="0" w:line="240" w:lineRule="auto"/>
        <w:ind w:left="0" w:right="0" w:firstLine="860"/>
        <w:jc w:val="both"/>
      </w:pPr>
      <w:r>
        <w:rPr>
          <w:rStyle w:val="CharStyle8"/>
        </w:rPr>
        <w:t>В действиях Заказчика установлены нарушения пункта 1 части 1 статьи 33 Закона о контрактной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Выявленные нарушения содержат признаки административного правонарушения, ответственность за которое предусмотрена ч. 5 ст. 7.30.1 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180" w:line="240" w:lineRule="auto"/>
        <w:ind w:left="0" w:right="0" w:firstLine="860"/>
        <w:jc w:val="both"/>
      </w:pPr>
      <w:r>
        <w:rPr>
          <w:rStyle w:val="CharStyle8"/>
        </w:rPr>
        <w:t>На основании вышеизложенного, изучив все представленные материалы в рамках закупочной процедуры и руководствуясь ст. 99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7"/>
        <w:keepNext w:val="0"/>
        <w:keepLines w:val="0"/>
        <w:widowControl w:val="0"/>
        <w:shd w:val="clear" w:color="auto" w:fill="auto"/>
        <w:bidi w:val="0"/>
        <w:spacing w:before="0" w:after="180" w:line="240" w:lineRule="auto"/>
        <w:ind w:left="0" w:right="0" w:firstLine="0"/>
        <w:jc w:val="center"/>
      </w:pPr>
      <w:r>
        <w:rPr>
          <w:rStyle w:val="CharStyle8"/>
          <w:b/>
          <w:bCs/>
        </w:rPr>
        <w:t>РЕШИЛА:</w:t>
      </w:r>
    </w:p>
    <w:p>
      <w:pPr>
        <w:pStyle w:val="Style7"/>
        <w:keepNext w:val="0"/>
        <w:keepLines w:val="0"/>
        <w:widowControl w:val="0"/>
        <w:numPr>
          <w:ilvl w:val="0"/>
          <w:numId w:val="5"/>
        </w:numPr>
        <w:shd w:val="clear" w:color="auto" w:fill="auto"/>
        <w:tabs>
          <w:tab w:pos="1271" w:val="left"/>
        </w:tabs>
        <w:bidi w:val="0"/>
        <w:spacing w:before="0" w:after="0" w:line="240" w:lineRule="auto"/>
        <w:ind w:left="0" w:right="0" w:firstLine="860"/>
        <w:jc w:val="both"/>
      </w:pPr>
      <w:r>
        <w:rPr>
          <w:rStyle w:val="CharStyle8"/>
        </w:rPr>
        <w:t>Признать жалобу ИП Гизатуллина Б.И. обоснованной.</w:t>
      </w:r>
    </w:p>
    <w:p>
      <w:pPr>
        <w:pStyle w:val="Style7"/>
        <w:keepNext w:val="0"/>
        <w:keepLines w:val="0"/>
        <w:widowControl w:val="0"/>
        <w:numPr>
          <w:ilvl w:val="0"/>
          <w:numId w:val="5"/>
        </w:numPr>
        <w:shd w:val="clear" w:color="auto" w:fill="auto"/>
        <w:tabs>
          <w:tab w:pos="1274" w:val="left"/>
        </w:tabs>
        <w:bidi w:val="0"/>
        <w:spacing w:before="0" w:after="0" w:line="240" w:lineRule="auto"/>
        <w:ind w:left="0" w:right="0" w:firstLine="860"/>
        <w:jc w:val="both"/>
      </w:pPr>
      <w:r>
        <w:rPr>
          <w:rStyle w:val="CharStyle8"/>
        </w:rPr>
        <w:t>В действиях Заказчика установлены нарушения п.1 ч. 1 ст. 33 Закона о контрактной системе.</w:t>
      </w:r>
    </w:p>
    <w:p>
      <w:pPr>
        <w:pStyle w:val="Style7"/>
        <w:keepNext w:val="0"/>
        <w:keepLines w:val="0"/>
        <w:widowControl w:val="0"/>
        <w:numPr>
          <w:ilvl w:val="0"/>
          <w:numId w:val="5"/>
        </w:numPr>
        <w:shd w:val="clear" w:color="auto" w:fill="auto"/>
        <w:tabs>
          <w:tab w:pos="1274" w:val="left"/>
        </w:tabs>
        <w:bidi w:val="0"/>
        <w:spacing w:before="0" w:after="0" w:line="240" w:lineRule="auto"/>
        <w:ind w:left="0" w:right="0" w:firstLine="860"/>
        <w:jc w:val="both"/>
      </w:pPr>
      <w:r>
        <w:rPr>
          <w:rStyle w:val="CharStyle8"/>
        </w:rPr>
        <w:t>Выдать обязательное для исполнения предписание об устранении допущенных нарушений.</w:t>
      </w:r>
    </w:p>
    <w:p>
      <w:pPr>
        <w:pStyle w:val="Style7"/>
        <w:keepNext w:val="0"/>
        <w:keepLines w:val="0"/>
        <w:widowControl w:val="0"/>
        <w:numPr>
          <w:ilvl w:val="0"/>
          <w:numId w:val="5"/>
        </w:numPr>
        <w:shd w:val="clear" w:color="auto" w:fill="auto"/>
        <w:tabs>
          <w:tab w:pos="1274" w:val="left"/>
        </w:tabs>
        <w:bidi w:val="0"/>
        <w:spacing w:before="0" w:after="180" w:line="240" w:lineRule="auto"/>
        <w:ind w:left="0" w:right="0" w:firstLine="860"/>
        <w:jc w:val="both"/>
      </w:pPr>
      <w:r>
        <w:rPr>
          <w:rStyle w:val="CharStyle8"/>
        </w:rPr>
        <w:t>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Решение может быть обжаловано в течение трех месяцев со дня его</w:t>
      </w:r>
    </w:p>
    <w:p>
      <w:pPr>
        <w:pStyle w:val="Style7"/>
        <w:keepNext w:val="0"/>
        <w:keepLines w:val="0"/>
        <w:widowControl w:val="0"/>
        <w:shd w:val="clear" w:color="auto" w:fill="auto"/>
        <w:bidi w:val="0"/>
        <w:spacing w:before="0" w:after="240" w:line="240" w:lineRule="auto"/>
        <w:ind w:left="0" w:right="0" w:firstLine="0"/>
        <w:jc w:val="left"/>
      </w:pPr>
      <w:r>
        <w:rPr>
          <w:rStyle w:val="CharStyle8"/>
        </w:rPr>
        <w:t>принятия.</w:t>
      </w:r>
    </w:p>
    <w:p>
      <w:pPr>
        <w:pStyle w:val="Style7"/>
        <w:keepNext w:val="0"/>
        <w:keepLines w:val="0"/>
        <w:widowControl w:val="0"/>
        <w:shd w:val="clear" w:color="auto" w:fill="auto"/>
        <w:bidi w:val="0"/>
        <w:spacing w:before="0" w:after="180" w:line="240" w:lineRule="auto"/>
        <w:ind w:left="0" w:right="0" w:firstLine="0"/>
        <w:jc w:val="left"/>
      </w:pPr>
      <w:r>
        <mc:AlternateContent>
          <mc:Choice Requires="wps">
            <w:drawing>
              <wp:anchor distT="0" distB="0" distL="114300" distR="114300" simplePos="0" relativeHeight="125829386" behindDoc="0" locked="0" layoutInCell="1" allowOverlap="1">
                <wp:simplePos x="0" y="0"/>
                <wp:positionH relativeFrom="page">
                  <wp:posOffset>6042660</wp:posOffset>
                </wp:positionH>
                <wp:positionV relativeFrom="paragraph">
                  <wp:posOffset>12700</wp:posOffset>
                </wp:positionV>
                <wp:extent cx="1097280" cy="603250"/>
                <wp:wrapSquare wrapText="left"/>
                <wp:docPr id="11" name="Shape 11"/>
                <a:graphic xmlns:a="http://schemas.openxmlformats.org/drawingml/2006/main">
                  <a:graphicData uri="http://schemas.microsoft.com/office/word/2010/wordprocessingShape">
                    <wps:wsp>
                      <wps:cNvSpPr txBox="1"/>
                      <wps:spPr>
                        <a:xfrm>
                          <a:ext cx="1097280" cy="603250"/>
                        </a:xfrm>
                        <a:prstGeom prst="rect"/>
                        <a:noFill/>
                      </wps:spPr>
                      <wps:txbx>
                        <w:txbxContent>
                          <w:p>
                            <w:pPr>
                              <w:pStyle w:val="Style7"/>
                              <w:keepNext w:val="0"/>
                              <w:keepLines w:val="0"/>
                              <w:widowControl w:val="0"/>
                              <w:shd w:val="clear" w:color="auto" w:fill="auto"/>
                              <w:bidi w:val="0"/>
                              <w:spacing w:before="0" w:after="180" w:line="240" w:lineRule="auto"/>
                              <w:ind w:left="0" w:right="0" w:firstLine="0"/>
                              <w:jc w:val="left"/>
                            </w:pPr>
                            <w:r>
                              <w:rPr>
                                <w:rStyle w:val="CharStyle8"/>
                              </w:rPr>
                              <w:t>Агзамова Д.Р.</w:t>
                            </w:r>
                          </w:p>
                          <w:p>
                            <w:pPr>
                              <w:pStyle w:val="Style7"/>
                              <w:keepNext w:val="0"/>
                              <w:keepLines w:val="0"/>
                              <w:widowControl w:val="0"/>
                              <w:shd w:val="clear" w:color="auto" w:fill="auto"/>
                              <w:bidi w:val="0"/>
                              <w:spacing w:before="0" w:after="0" w:line="240" w:lineRule="auto"/>
                              <w:ind w:left="0" w:right="0" w:firstLine="0"/>
                              <w:jc w:val="right"/>
                            </w:pPr>
                            <w:r>
                              <w:rPr>
                                <w:rStyle w:val="CharStyle8"/>
                              </w:rPr>
                              <w:t>Исламов И.Т.</w:t>
                            </w:r>
                          </w:p>
                        </w:txbxContent>
                      </wps:txbx>
                      <wps:bodyPr lIns="0" tIns="0" rIns="0" bIns="0">
                        <a:noAutoFit/>
                      </wps:bodyPr>
                    </wps:wsp>
                  </a:graphicData>
                </a:graphic>
              </wp:anchor>
            </w:drawing>
          </mc:Choice>
          <mc:Fallback>
            <w:pict>
              <v:shape id="_x0000_s1037" type="#_x0000_t202" style="position:absolute;margin-left:475.80000000000001pt;margin-top:1.pt;width:86.400000000000006pt;height:47.5pt;z-index:-125829367;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180" w:line="240" w:lineRule="auto"/>
                        <w:ind w:left="0" w:right="0" w:firstLine="0"/>
                        <w:jc w:val="left"/>
                      </w:pPr>
                      <w:r>
                        <w:rPr>
                          <w:rStyle w:val="CharStyle8"/>
                        </w:rPr>
                        <w:t>Агзамова Д.Р.</w:t>
                      </w:r>
                    </w:p>
                    <w:p>
                      <w:pPr>
                        <w:pStyle w:val="Style7"/>
                        <w:keepNext w:val="0"/>
                        <w:keepLines w:val="0"/>
                        <w:widowControl w:val="0"/>
                        <w:shd w:val="clear" w:color="auto" w:fill="auto"/>
                        <w:bidi w:val="0"/>
                        <w:spacing w:before="0" w:after="0" w:line="240" w:lineRule="auto"/>
                        <w:ind w:left="0" w:right="0" w:firstLine="0"/>
                        <w:jc w:val="right"/>
                      </w:pPr>
                      <w:r>
                        <w:rPr>
                          <w:rStyle w:val="CharStyle8"/>
                        </w:rPr>
                        <w:t>Исламов И.Т.</w:t>
                      </w:r>
                    </w:p>
                  </w:txbxContent>
                </v:textbox>
                <w10:wrap type="square" side="left" anchorx="page"/>
              </v:shape>
            </w:pict>
          </mc:Fallback>
        </mc:AlternateContent>
      </w:r>
      <w:r>
        <w:rPr>
          <w:rStyle w:val="CharStyle8"/>
        </w:rPr>
        <w:t>Председатель Комиссии</w:t>
      </w:r>
    </w:p>
    <w:p>
      <w:pPr>
        <w:pStyle w:val="Style7"/>
        <w:keepNext w:val="0"/>
        <w:keepLines w:val="0"/>
        <w:widowControl w:val="0"/>
        <w:shd w:val="clear" w:color="auto" w:fill="auto"/>
        <w:bidi w:val="0"/>
        <w:spacing w:before="0" w:after="180" w:line="240" w:lineRule="auto"/>
        <w:ind w:left="0" w:right="0" w:firstLine="0"/>
        <w:jc w:val="left"/>
      </w:pPr>
      <w:r>
        <w:rPr>
          <w:rStyle w:val="CharStyle8"/>
        </w:rPr>
        <w:t>Члены комиссии</w:t>
      </w:r>
    </w:p>
    <w:p>
      <w:pPr>
        <w:pStyle w:val="Style7"/>
        <w:keepNext w:val="0"/>
        <w:keepLines w:val="0"/>
        <w:widowControl w:val="0"/>
        <w:shd w:val="clear" w:color="auto" w:fill="auto"/>
        <w:bidi w:val="0"/>
        <w:spacing w:before="0" w:after="240" w:line="240" w:lineRule="auto"/>
        <w:ind w:left="8540" w:right="0" w:firstLine="0"/>
        <w:jc w:val="left"/>
      </w:pPr>
      <w:r>
        <w:rPr>
          <w:rStyle w:val="CharStyle8"/>
        </w:rPr>
        <w:t>Шакиров Д.Р.</w:t>
      </w:r>
    </w:p>
    <w:p>
      <w:pPr>
        <w:pStyle w:val="Style7"/>
        <w:keepNext w:val="0"/>
        <w:keepLines w:val="0"/>
        <w:widowControl w:val="0"/>
        <w:shd w:val="clear" w:color="auto" w:fill="auto"/>
        <w:bidi w:val="0"/>
        <w:spacing w:before="0" w:after="0" w:line="240" w:lineRule="auto"/>
        <w:ind w:left="5340" w:right="0" w:firstLine="0"/>
        <w:jc w:val="left"/>
      </w:pPr>
      <w:r>
        <mc:AlternateContent>
          <mc:Choice Requires="wps">
            <w:drawing>
              <wp:anchor distT="0" distB="0" distL="114300" distR="114300" simplePos="0" relativeHeight="125829388" behindDoc="0" locked="0" layoutInCell="1" allowOverlap="1">
                <wp:simplePos x="0" y="0"/>
                <wp:positionH relativeFrom="page">
                  <wp:posOffset>739140</wp:posOffset>
                </wp:positionH>
                <wp:positionV relativeFrom="paragraph">
                  <wp:posOffset>12700</wp:posOffset>
                </wp:positionV>
                <wp:extent cx="1871345" cy="252730"/>
                <wp:wrapSquare wrapText="right"/>
                <wp:docPr id="13" name="Shape 13"/>
                <a:graphic xmlns:a="http://schemas.openxmlformats.org/drawingml/2006/main">
                  <a:graphicData uri="http://schemas.microsoft.com/office/word/2010/wordprocessingShape">
                    <wps:wsp>
                      <wps:cNvSpPr txBox="1"/>
                      <wps:spPr>
                        <a:xfrm>
                          <a:ext cx="1871345"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Врио начальника отдела</w:t>
                            </w:r>
                          </w:p>
                        </w:txbxContent>
                      </wps:txbx>
                      <wps:bodyPr wrap="none" lIns="0" tIns="0" rIns="0" bIns="0">
                        <a:noAutoFit/>
                      </wps:bodyPr>
                    </wps:wsp>
                  </a:graphicData>
                </a:graphic>
              </wp:anchor>
            </w:drawing>
          </mc:Choice>
          <mc:Fallback>
            <w:pict>
              <v:shape id="_x0000_s1039" type="#_x0000_t202" style="position:absolute;margin-left:58.200000000000003pt;margin-top:1.pt;width:147.34999999999999pt;height:19.900000000000002pt;z-index:-12582936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Врио начальника отдела</w:t>
                      </w:r>
                    </w:p>
                  </w:txbxContent>
                </v:textbox>
                <w10:wrap type="square" side="right" anchorx="page"/>
              </v:shape>
            </w:pict>
          </mc:Fallback>
        </mc:AlternateContent>
      </w:r>
      <w:r>
        <w:rPr>
          <w:rStyle w:val="CharStyle8"/>
        </w:rPr>
        <w:t>Д.Р. Агзамова</w:t>
      </w:r>
    </w:p>
    <w:p>
      <w:pPr>
        <w:widowControl w:val="0"/>
        <w:spacing w:line="1" w:lineRule="exact"/>
      </w:pPr>
      <w:r>
        <w:drawing>
          <wp:anchor distT="0" distB="0" distL="0" distR="1993265" simplePos="0" relativeHeight="125829390" behindDoc="0" locked="0" layoutInCell="1" allowOverlap="1">
            <wp:simplePos x="0" y="0"/>
            <wp:positionH relativeFrom="page">
              <wp:posOffset>2531110</wp:posOffset>
            </wp:positionH>
            <wp:positionV relativeFrom="paragraph">
              <wp:posOffset>0</wp:posOffset>
            </wp:positionV>
            <wp:extent cx="389890" cy="59118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89890" cy="59118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3042920</wp:posOffset>
                </wp:positionH>
                <wp:positionV relativeFrom="paragraph">
                  <wp:posOffset>448310</wp:posOffset>
                </wp:positionV>
                <wp:extent cx="1426210" cy="109855"/>
                <wp:wrapNone/>
                <wp:docPr id="17" name="Shape 17"/>
                <a:graphic xmlns:a="http://schemas.openxmlformats.org/drawingml/2006/main">
                  <a:graphicData uri="http://schemas.microsoft.com/office/word/2010/wordprocessingShape">
                    <wps:wsp>
                      <wps:cNvSpPr txBox="1"/>
                      <wps:spPr>
                        <a:xfrm>
                          <a:ext cx="1426210" cy="10985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17"/>
                                <w:color w:val="FFFFFF"/>
                                <w:sz w:val="13"/>
                                <w:szCs w:val="13"/>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39.59999999999999pt;margin-top:35.300000000000004pt;width:112.3pt;height:8.65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17"/>
                          <w:color w:val="FFFFFF"/>
                          <w:sz w:val="13"/>
                          <w:szCs w:val="13"/>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2994660</wp:posOffset>
                </wp:positionH>
                <wp:positionV relativeFrom="paragraph">
                  <wp:posOffset>97790</wp:posOffset>
                </wp:positionV>
                <wp:extent cx="1917065" cy="283210"/>
                <wp:wrapNone/>
                <wp:docPr id="19" name="Shape 19"/>
                <a:graphic xmlns:a="http://schemas.openxmlformats.org/drawingml/2006/main">
                  <a:graphicData uri="http://schemas.microsoft.com/office/word/2010/wordprocessingShape">
                    <wps:wsp>
                      <wps:cNvSpPr txBox="1"/>
                      <wps:spPr>
                        <a:xfrm>
                          <a:ext cx="1917065" cy="2832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35.80000000000001pt;margin-top:7.7000000000000002pt;width:150.95000000000002pt;height:22.300000000000001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Агзамова Диана Раяновна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 </w:t>
      </w:r>
      <w:r>
        <w:rPr>
          <w:rStyle w:val="CharStyle29"/>
          <w:lang w:val="en-US" w:eastAsia="en-US"/>
        </w:rPr>
        <w:t>22139E6FCE978F1DC939711A8E7A69D9</w:t>
      </w:r>
    </w:p>
    <w:p>
      <w:pPr>
        <w:pStyle w:val="Style28"/>
        <w:keepNext w:val="0"/>
        <w:keepLines w:val="0"/>
        <w:widowControl w:val="0"/>
        <w:shd w:val="clear" w:color="auto" w:fill="auto"/>
        <w:bidi w:val="0"/>
        <w:spacing w:before="0" w:after="700" w:line="240" w:lineRule="auto"/>
        <w:ind w:right="0" w:firstLine="0"/>
        <w:jc w:val="left"/>
      </w:pPr>
      <w:r>
        <w:rPr>
          <w:rStyle w:val="CharStyle29"/>
        </w:rPr>
        <w:t>Действителен с 09.06.2025 по 02.09.2026</w:t>
      </w:r>
    </w:p>
    <w:p>
      <w:pPr>
        <w:pStyle w:val="Style11"/>
        <w:keepNext w:val="0"/>
        <w:keepLines w:val="0"/>
        <w:widowControl w:val="0"/>
        <w:shd w:val="clear" w:color="auto" w:fill="auto"/>
        <w:bidi w:val="0"/>
        <w:spacing w:before="0" w:after="0" w:line="240" w:lineRule="auto"/>
        <w:ind w:left="0" w:right="0" w:firstLine="0"/>
        <w:jc w:val="left"/>
      </w:pPr>
      <w:r>
        <w:rPr>
          <w:rStyle w:val="CharStyle12"/>
        </w:rPr>
        <w:t>Исп.Исламов И.Т.</w:t>
      </w:r>
    </w:p>
    <w:p>
      <w:pPr>
        <w:pStyle w:val="Style11"/>
        <w:keepNext w:val="0"/>
        <w:keepLines w:val="0"/>
        <w:widowControl w:val="0"/>
        <w:shd w:val="clear" w:color="auto" w:fill="auto"/>
        <w:bidi w:val="0"/>
        <w:spacing w:before="0" w:after="360" w:line="240" w:lineRule="auto"/>
        <w:ind w:left="0" w:right="0" w:firstLine="0"/>
        <w:jc w:val="left"/>
      </w:pPr>
      <w:r>
        <w:rPr>
          <w:rStyle w:val="CharStyle12"/>
        </w:rPr>
        <w:t>тел.(347) 216-33-54</w:t>
      </w:r>
    </w:p>
    <w:sectPr>
      <w:footerReference w:type="default" r:id="rId11"/>
      <w:footerReference w:type="first" r:id="rId12"/>
      <w:footnotePr>
        <w:pos w:val="pageBottom"/>
        <w:numFmt w:val="decimal"/>
        <w:numRestart w:val="continuous"/>
      </w:footnotePr>
      <w:pgSz w:w="11900" w:h="16840"/>
      <w:pgMar w:top="1030" w:right="539" w:bottom="1176" w:left="1104"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10010140</wp:posOffset>
              </wp:positionV>
              <wp:extent cx="646430" cy="125095"/>
              <wp:wrapNone/>
              <wp:docPr id="21" name="Shape 21"/>
              <a:graphic xmlns:a="http://schemas.openxmlformats.org/drawingml/2006/main">
                <a:graphicData uri="http://schemas.microsoft.com/office/word/2010/wordprocessingShape">
                  <wps:wsp>
                    <wps:cNvSpPr txBox="1"/>
                    <wps:spPr>
                      <a:xfrm>
                        <a:ext cx="646430" cy="12509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2026-5911</w:t>
                          </w:r>
                        </w:p>
                      </w:txbxContent>
                    </wps:txbx>
                    <wps:bodyPr wrap="none" lIns="0" tIns="0" rIns="0" bIns="0">
                      <a:spAutoFit/>
                    </wps:bodyPr>
                  </wps:wsp>
                </a:graphicData>
              </a:graphic>
            </wp:anchor>
          </w:drawing>
        </mc:Choice>
        <mc:Fallback>
          <w:pict>
            <v:shape id="_x0000_s1047" type="#_x0000_t202" style="position:absolute;margin-left:56.850000000000001pt;margin-top:788.20000000000005pt;width:50.899999999999999pt;height:9.8499999999999996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2026-5911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10010140</wp:posOffset>
              </wp:positionV>
              <wp:extent cx="646430" cy="125095"/>
              <wp:wrapNone/>
              <wp:docPr id="23" name="Shape 23"/>
              <a:graphic xmlns:a="http://schemas.openxmlformats.org/drawingml/2006/main">
                <a:graphicData uri="http://schemas.microsoft.com/office/word/2010/wordprocessingShape">
                  <wps:wsp>
                    <wps:cNvSpPr txBox="1"/>
                    <wps:spPr>
                      <a:xfrm>
                        <a:ext cx="646430" cy="12509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ru-RU" w:eastAsia="ru-RU"/>
                            </w:rPr>
                            <w:t>2026-5911</w:t>
                          </w:r>
                        </w:p>
                      </w:txbxContent>
                    </wps:txbx>
                    <wps:bodyPr wrap="none" lIns="0" tIns="0" rIns="0" bIns="0">
                      <a:spAutoFit/>
                    </wps:bodyPr>
                  </wps:wsp>
                </a:graphicData>
              </a:graphic>
            </wp:anchor>
          </w:drawing>
        </mc:Choice>
        <mc:Fallback>
          <w:pict>
            <v:shape id="_x0000_s1049" type="#_x0000_t202" style="position:absolute;margin-left:57.pt;margin-top:788.20000000000005pt;width:50.899999999999999pt;height:9.8499999999999996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ru-RU" w:eastAsia="ru-RU"/>
                      </w:rPr>
                      <w:t>2026-5911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86299"/>
      <w:sz w:val="16"/>
      <w:szCs w:val="16"/>
      <w:u w:val="none"/>
    </w:rPr>
  </w:style>
  <w:style w:type="character" w:customStyle="1" w:styleId="CharStyle6">
    <w:name w:val="Body text (5)_"/>
    <w:basedOn w:val="DefaultParagraphFont"/>
    <w:link w:val="Style5"/>
    <w:rPr>
      <w:rFonts w:ascii="Times New Roman" w:eastAsia="Times New Roman" w:hAnsi="Times New Roman" w:cs="Times New Roman"/>
      <w:b/>
      <w:bCs/>
      <w:i w:val="0"/>
      <w:iCs w:val="0"/>
      <w:smallCaps w:val="0"/>
      <w:strike w:val="0"/>
      <w:color w:val="486299"/>
      <w:sz w:val="19"/>
      <w:szCs w:val="19"/>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Body text (6)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Body text (7)_"/>
    <w:basedOn w:val="DefaultParagraphFont"/>
    <w:link w:val="Style14"/>
    <w:rPr>
      <w:rFonts w:ascii="Times New Roman" w:eastAsia="Times New Roman" w:hAnsi="Times New Roman" w:cs="Times New Roman"/>
      <w:b w:val="0"/>
      <w:bCs w:val="0"/>
      <w:i w:val="0"/>
      <w:iCs w:val="0"/>
      <w:smallCaps w:val="0"/>
      <w:strike w:val="0"/>
      <w:color w:val="282325"/>
      <w:sz w:val="13"/>
      <w:szCs w:val="13"/>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82325"/>
      <w:sz w:val="12"/>
      <w:szCs w:val="12"/>
      <w:u w:val="none"/>
    </w:rPr>
  </w:style>
  <w:style w:type="character" w:customStyle="1" w:styleId="CharStyle20">
    <w:name w:val="Header or footer (2)_"/>
    <w:basedOn w:val="DefaultParagraphFont"/>
    <w:link w:val="Style1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4">
    <w:name w:val="Body text (2)_"/>
    <w:basedOn w:val="DefaultParagraphFont"/>
    <w:link w:val="Style23"/>
    <w:rPr>
      <w:rFonts w:ascii="Times New Roman" w:eastAsia="Times New Roman" w:hAnsi="Times New Roman" w:cs="Times New Roman"/>
      <w:b/>
      <w:bCs/>
      <w:i w:val="0"/>
      <w:iCs w:val="0"/>
      <w:smallCaps w:val="0"/>
      <w:strike w:val="0"/>
      <w:color w:val="282325"/>
      <w:sz w:val="11"/>
      <w:szCs w:val="11"/>
      <w:u w:val="none"/>
    </w:rPr>
  </w:style>
  <w:style w:type="character" w:customStyle="1" w:styleId="CharStyle29">
    <w:name w:val="Body text (4)_"/>
    <w:basedOn w:val="DefaultParagraphFont"/>
    <w:link w:val="Style28"/>
    <w:rPr>
      <w:rFonts w:ascii="Arial" w:eastAsia="Arial" w:hAnsi="Arial" w:cs="Arial"/>
      <w:b w:val="0"/>
      <w:bCs w:val="0"/>
      <w:i w:val="0"/>
      <w:iCs w:val="0"/>
      <w:smallCaps w:val="0"/>
      <w:strike w:val="0"/>
      <w:color w:val="363636"/>
      <w:sz w:val="13"/>
      <w:szCs w:val="13"/>
      <w:u w:val="none"/>
    </w:rPr>
  </w:style>
  <w:style w:type="paragraph" w:customStyle="1" w:styleId="Style2">
    <w:name w:val="Body text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86299"/>
      <w:sz w:val="16"/>
      <w:szCs w:val="16"/>
      <w:u w:val="none"/>
    </w:rPr>
  </w:style>
  <w:style w:type="paragraph" w:customStyle="1" w:styleId="Style5">
    <w:name w:val="Body text (5)"/>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86299"/>
      <w:sz w:val="19"/>
      <w:szCs w:val="19"/>
      <w:u w:val="none"/>
    </w:rPr>
  </w:style>
  <w:style w:type="paragraph" w:styleId="Style7">
    <w:name w:val="Body text"/>
    <w:basedOn w:val="Normal"/>
    <w:link w:val="CharStyle8"/>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Body text (6)"/>
    <w:basedOn w:val="Normal"/>
    <w:link w:val="CharStyle12"/>
    <w:pPr>
      <w:widowControl w:val="0"/>
      <w:shd w:val="clear" w:color="auto" w:fill="auto"/>
      <w:spacing w:after="180"/>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Body text (7)"/>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color w:val="282325"/>
      <w:sz w:val="13"/>
      <w:szCs w:val="13"/>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82325"/>
      <w:sz w:val="12"/>
      <w:szCs w:val="12"/>
      <w:u w:val="none"/>
    </w:rPr>
  </w:style>
  <w:style w:type="paragraph" w:customStyle="1" w:styleId="Style19">
    <w:name w:val="Header or footer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3">
    <w:name w:val="Body text (2)"/>
    <w:basedOn w:val="Normal"/>
    <w:link w:val="CharStyle24"/>
    <w:pPr>
      <w:widowControl w:val="0"/>
      <w:shd w:val="clear" w:color="auto" w:fill="auto"/>
      <w:ind w:left="1640"/>
    </w:pPr>
    <w:rPr>
      <w:rFonts w:ascii="Times New Roman" w:eastAsia="Times New Roman" w:hAnsi="Times New Roman" w:cs="Times New Roman"/>
      <w:b/>
      <w:bCs/>
      <w:i w:val="0"/>
      <w:iCs w:val="0"/>
      <w:smallCaps w:val="0"/>
      <w:strike w:val="0"/>
      <w:color w:val="282325"/>
      <w:sz w:val="11"/>
      <w:szCs w:val="11"/>
      <w:u w:val="none"/>
    </w:rPr>
  </w:style>
  <w:style w:type="paragraph" w:customStyle="1" w:styleId="Style28">
    <w:name w:val="Body text (4)"/>
    <w:basedOn w:val="Normal"/>
    <w:link w:val="CharStyle29"/>
    <w:pPr>
      <w:widowControl w:val="0"/>
      <w:shd w:val="clear" w:color="auto" w:fill="auto"/>
      <w:spacing w:after="350"/>
      <w:ind w:left="2900"/>
    </w:pPr>
    <w:rPr>
      <w:rFonts w:ascii="Arial" w:eastAsia="Arial" w:hAnsi="Arial" w:cs="Arial"/>
      <w:b w:val="0"/>
      <w:bCs w:val="0"/>
      <w:i w:val="0"/>
      <w:iCs w:val="0"/>
      <w:smallCaps w:val="0"/>
      <w:strike w:val="0"/>
      <w:color w:val="363636"/>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