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59753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922020</wp:posOffset>
                </wp:positionH>
                <wp:positionV relativeFrom="paragraph">
                  <wp:posOffset>709930</wp:posOffset>
                </wp:positionV>
                <wp:extent cx="2252345" cy="826135"/>
                <wp:wrapSquare wrapText="bothSides"/>
                <wp:docPr id="3" name="Shape 3"/>
                <a:graphic xmlns:a="http://schemas.openxmlformats.org/drawingml/2006/main">
                  <a:graphicData uri="http://schemas.microsoft.com/office/word/2010/wordprocessingShape">
                    <wps:wsp>
                      <wps:cNvSpPr txBox="1"/>
                      <wps:spPr>
                        <a:xfrm>
                          <a:ext cx="2252345" cy="82613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460A1"/>
                                <w:sz w:val="17"/>
                                <w:szCs w:val="17"/>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Style w:val="CharStyle3"/>
                                <w:b/>
                                <w:bCs/>
                                <w:color w:val="4460A1"/>
                                <w:sz w:val="19"/>
                                <w:szCs w:val="19"/>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5.899999999999999pt;width:177.34999999999999pt;height:65.049999999999997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460A1"/>
                          <w:sz w:val="17"/>
                          <w:szCs w:val="17"/>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Style w:val="CharStyle3"/>
                          <w:b/>
                          <w:bCs/>
                          <w:color w:val="4460A1"/>
                          <w:sz w:val="19"/>
                          <w:szCs w:val="19"/>
                        </w:rPr>
                        <w:t>УПРАВЛЕНИЕ</w:t>
                        <w:br/>
                        <w:t>Федеральной антимонопольной службы</w:t>
                        <w:br/>
                        <w:t>по Ростовской области</w:t>
                      </w:r>
                    </w:p>
                  </w:txbxContent>
                </v:textbox>
                <w10:wrap type="square"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946150</wp:posOffset>
                </wp:positionH>
                <wp:positionV relativeFrom="paragraph">
                  <wp:posOffset>1664335</wp:posOffset>
                </wp:positionV>
                <wp:extent cx="2042160" cy="758825"/>
                <wp:wrapSquare wrapText="bothSides"/>
                <wp:docPr id="5" name="Shape 5"/>
                <a:graphic xmlns:a="http://schemas.openxmlformats.org/drawingml/2006/main">
                  <a:graphicData uri="http://schemas.microsoft.com/office/word/2010/wordprocessingShape">
                    <wps:wsp>
                      <wps:cNvSpPr txBox="1"/>
                      <wps:spPr>
                        <a:xfrm>
                          <a:ext cx="2042160" cy="758825"/>
                        </a:xfrm>
                        <a:prstGeom prst="rect"/>
                        <a:noFill/>
                      </wps:spPr>
                      <wps:txbx>
                        <w:txbxContent>
                          <w:p>
                            <w:pPr>
                              <w:pStyle w:val="Style2"/>
                              <w:keepNext w:val="0"/>
                              <w:keepLines w:val="0"/>
                              <w:widowControl w:val="0"/>
                              <w:shd w:val="clear" w:color="auto" w:fill="auto"/>
                              <w:bidi w:val="0"/>
                              <w:spacing w:before="0" w:after="60" w:line="276" w:lineRule="auto"/>
                              <w:ind w:left="0" w:right="0" w:firstLine="0"/>
                              <w:jc w:val="center"/>
                              <w:rPr>
                                <w:sz w:val="16"/>
                                <w:szCs w:val="16"/>
                              </w:rPr>
                            </w:pPr>
                            <w:r>
                              <w:rPr>
                                <w:rStyle w:val="CharStyle3"/>
                                <w:color w:val="4460A1"/>
                                <w:sz w:val="16"/>
                                <w:szCs w:val="16"/>
                              </w:rPr>
                              <w:t>пр. Ворошиловский, 2/2, офис 403</w:t>
                              <w:br/>
                              <w:t>г. Ростов-на-Дону, 344006</w:t>
                              <w:br/>
                              <w:t>тел. (863) 263-31-04, факс (863) 240-99-59</w:t>
                              <w:br/>
                            </w:r>
                            <w:r>
                              <w:rPr>
                                <w:rStyle w:val="CharStyle3"/>
                                <w:color w:val="4460A1"/>
                                <w:sz w:val="16"/>
                                <w:szCs w:val="16"/>
                                <w:lang w:val="en-US" w:eastAsia="en-US"/>
                              </w:rPr>
                              <w:t xml:space="preserve">e-mail: </w:t>
                            </w:r>
                            <w:r>
                              <w:fldChar w:fldCharType="begin"/>
                            </w:r>
                            <w:r>
                              <w:rPr/>
                              <w:instrText> HYPERLINK "mailto:to61@fas.gov.ru" </w:instrText>
                            </w:r>
                            <w:r>
                              <w:fldChar w:fldCharType="separate"/>
                            </w:r>
                            <w:r>
                              <w:rPr>
                                <w:rStyle w:val="CharStyle3"/>
                                <w:color w:val="4460A1"/>
                                <w:sz w:val="16"/>
                                <w:szCs w:val="16"/>
                                <w:lang w:val="en-US" w:eastAsia="en-US"/>
                              </w:rPr>
                              <w:t>to61@fas.gov.ru</w:t>
                            </w:r>
                            <w:r>
                              <w:fldChar w:fldCharType="end"/>
                            </w:r>
                          </w:p>
                          <w:p>
                            <w:pPr>
                              <w:pStyle w:val="Style2"/>
                              <w:keepNext w:val="0"/>
                              <w:keepLines w:val="0"/>
                              <w:widowControl w:val="0"/>
                              <w:shd w:val="clear" w:color="auto" w:fill="auto"/>
                              <w:bidi w:val="0"/>
                              <w:spacing w:before="0" w:after="0" w:line="240" w:lineRule="auto"/>
                              <w:ind w:left="0" w:right="0" w:firstLine="280"/>
                              <w:jc w:val="left"/>
                              <w:rPr>
                                <w:sz w:val="10"/>
                                <w:szCs w:val="10"/>
                              </w:rPr>
                            </w:pPr>
                            <w:r>
                              <w:rPr>
                                <w:rStyle w:val="CharStyle3"/>
                                <w:rFonts w:ascii="Arial" w:eastAsia="Arial" w:hAnsi="Arial" w:cs="Arial"/>
                                <w:b/>
                                <w:bCs/>
                                <w:color w:val="191919"/>
                                <w:sz w:val="10"/>
                                <w:szCs w:val="10"/>
                              </w:rPr>
                              <w:t>штамп</w:t>
                            </w:r>
                          </w:p>
                          <w:p>
                            <w:pPr>
                              <w:pStyle w:val="Style2"/>
                              <w:keepNext w:val="0"/>
                              <w:keepLines w:val="0"/>
                              <w:widowControl w:val="0"/>
                              <w:shd w:val="clear" w:color="auto" w:fill="auto"/>
                              <w:tabs>
                                <w:tab w:pos="1632" w:val="left"/>
                              </w:tabs>
                              <w:bidi w:val="0"/>
                              <w:spacing w:before="0" w:after="40" w:line="240" w:lineRule="auto"/>
                              <w:ind w:left="0" w:right="0" w:firstLine="0"/>
                              <w:jc w:val="left"/>
                              <w:rPr>
                                <w:sz w:val="9"/>
                                <w:szCs w:val="9"/>
                              </w:rPr>
                            </w:pPr>
                            <w:r>
                              <w:fldChar w:fldCharType="begin"/>
                            </w:r>
                            <w:r>
                              <w:rPr/>
                              <w:instrText> HYPERLINK "file://f207ca94-a13c-4ba0-b72d-f018c9eed8f1/" </w:instrText>
                            </w:r>
                            <w:r>
                              <w:fldChar w:fldCharType="separate"/>
                            </w:r>
                            <w:r>
                              <w:rPr>
                                <w:rStyle w:val="CharStyle3"/>
                                <w:rFonts w:ascii="Arial" w:eastAsia="Arial" w:hAnsi="Arial" w:cs="Arial"/>
                                <w:b/>
                                <w:bCs/>
                                <w:color w:val="191919"/>
                                <w:sz w:val="10"/>
                                <w:szCs w:val="10"/>
                              </w:rPr>
                              <w:t>регистрации</w:t>
                              <w:tab/>
                            </w:r>
                            <w:r>
                              <w:fldChar w:fldCharType="end"/>
                            </w:r>
                            <w:r>
                              <w:rPr>
                                <w:rStyle w:val="CharStyle3"/>
                                <w:smallCaps/>
                                <w:color w:val="4460A1"/>
                                <w:sz w:val="9"/>
                                <w:szCs w:val="9"/>
                              </w:rPr>
                              <w:t>ла</w:t>
                            </w:r>
                          </w:p>
                        </w:txbxContent>
                      </wps:txbx>
                      <wps:bodyPr lIns="0" tIns="0" rIns="0" bIns="0">
                        <a:noAutoFit/>
                      </wps:bodyPr>
                    </wps:wsp>
                  </a:graphicData>
                </a:graphic>
              </wp:anchor>
            </w:drawing>
          </mc:Choice>
          <mc:Fallback>
            <w:pict>
              <v:shape id="_x0000_s1031" type="#_x0000_t202" style="position:absolute;margin-left:74.5pt;margin-top:131.05000000000001pt;width:160.80000000000001pt;height:59.75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60" w:line="276" w:lineRule="auto"/>
                        <w:ind w:left="0" w:right="0" w:firstLine="0"/>
                        <w:jc w:val="center"/>
                        <w:rPr>
                          <w:sz w:val="16"/>
                          <w:szCs w:val="16"/>
                        </w:rPr>
                      </w:pPr>
                      <w:r>
                        <w:rPr>
                          <w:rStyle w:val="CharStyle3"/>
                          <w:color w:val="4460A1"/>
                          <w:sz w:val="16"/>
                          <w:szCs w:val="16"/>
                        </w:rPr>
                        <w:t>пр. Ворошиловский, 2/2, офис 403</w:t>
                        <w:br/>
                        <w:t>г. Ростов-на-Дону, 344006</w:t>
                        <w:br/>
                        <w:t>тел. (863) 263-31-04, факс (863) 240-99-59</w:t>
                        <w:br/>
                      </w:r>
                      <w:r>
                        <w:rPr>
                          <w:rStyle w:val="CharStyle3"/>
                          <w:color w:val="4460A1"/>
                          <w:sz w:val="16"/>
                          <w:szCs w:val="16"/>
                          <w:lang w:val="en-US" w:eastAsia="en-US"/>
                        </w:rPr>
                        <w:t xml:space="preserve">e-mail: </w:t>
                      </w:r>
                      <w:r>
                        <w:fldChar w:fldCharType="begin"/>
                      </w:r>
                      <w:r>
                        <w:rPr/>
                        <w:instrText> HYPERLINK "mailto:to61@fas.gov.ru" </w:instrText>
                      </w:r>
                      <w:r>
                        <w:fldChar w:fldCharType="separate"/>
                      </w:r>
                      <w:r>
                        <w:rPr>
                          <w:rStyle w:val="CharStyle3"/>
                          <w:color w:val="4460A1"/>
                          <w:sz w:val="16"/>
                          <w:szCs w:val="16"/>
                          <w:lang w:val="en-US" w:eastAsia="en-US"/>
                        </w:rPr>
                        <w:t>to61@fas.gov.ru</w:t>
                      </w:r>
                      <w:r>
                        <w:fldChar w:fldCharType="end"/>
                      </w:r>
                    </w:p>
                    <w:p>
                      <w:pPr>
                        <w:pStyle w:val="Style2"/>
                        <w:keepNext w:val="0"/>
                        <w:keepLines w:val="0"/>
                        <w:widowControl w:val="0"/>
                        <w:shd w:val="clear" w:color="auto" w:fill="auto"/>
                        <w:bidi w:val="0"/>
                        <w:spacing w:before="0" w:after="0" w:line="240" w:lineRule="auto"/>
                        <w:ind w:left="0" w:right="0" w:firstLine="280"/>
                        <w:jc w:val="left"/>
                        <w:rPr>
                          <w:sz w:val="10"/>
                          <w:szCs w:val="10"/>
                        </w:rPr>
                      </w:pPr>
                      <w:r>
                        <w:rPr>
                          <w:rStyle w:val="CharStyle3"/>
                          <w:rFonts w:ascii="Arial" w:eastAsia="Arial" w:hAnsi="Arial" w:cs="Arial"/>
                          <w:b/>
                          <w:bCs/>
                          <w:color w:val="191919"/>
                          <w:sz w:val="10"/>
                          <w:szCs w:val="10"/>
                        </w:rPr>
                        <w:t>штамп</w:t>
                      </w:r>
                    </w:p>
                    <w:p>
                      <w:pPr>
                        <w:pStyle w:val="Style2"/>
                        <w:keepNext w:val="0"/>
                        <w:keepLines w:val="0"/>
                        <w:widowControl w:val="0"/>
                        <w:shd w:val="clear" w:color="auto" w:fill="auto"/>
                        <w:tabs>
                          <w:tab w:pos="1632" w:val="left"/>
                        </w:tabs>
                        <w:bidi w:val="0"/>
                        <w:spacing w:before="0" w:after="40" w:line="240" w:lineRule="auto"/>
                        <w:ind w:left="0" w:right="0" w:firstLine="0"/>
                        <w:jc w:val="left"/>
                        <w:rPr>
                          <w:sz w:val="9"/>
                          <w:szCs w:val="9"/>
                        </w:rPr>
                      </w:pPr>
                      <w:r>
                        <w:fldChar w:fldCharType="begin"/>
                      </w:r>
                      <w:r>
                        <w:rPr/>
                        <w:instrText> HYPERLINK "file://f207ca94-a13c-4ba0-b72d-f018c9eed8f1/" </w:instrText>
                      </w:r>
                      <w:r>
                        <w:fldChar w:fldCharType="separate"/>
                      </w:r>
                      <w:r>
                        <w:rPr>
                          <w:rStyle w:val="CharStyle3"/>
                          <w:rFonts w:ascii="Arial" w:eastAsia="Arial" w:hAnsi="Arial" w:cs="Arial"/>
                          <w:b/>
                          <w:bCs/>
                          <w:color w:val="191919"/>
                          <w:sz w:val="10"/>
                          <w:szCs w:val="10"/>
                        </w:rPr>
                        <w:t>регистрации</w:t>
                        <w:tab/>
                      </w:r>
                      <w:r>
                        <w:fldChar w:fldCharType="end"/>
                      </w:r>
                      <w:r>
                        <w:rPr>
                          <w:rStyle w:val="CharStyle3"/>
                          <w:smallCaps/>
                          <w:color w:val="4460A1"/>
                          <w:sz w:val="9"/>
                          <w:szCs w:val="9"/>
                        </w:rPr>
                        <w:t>ла</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1420" w:right="0" w:firstLine="0"/>
        <w:jc w:val="left"/>
      </w:pPr>
      <w:r>
        <w:rPr>
          <w:rStyle w:val="CharStyle10"/>
          <w:b/>
          <w:bCs/>
        </w:rPr>
        <w:t>ДОНСКОЙ ГОСУДАРСТВЕННЫЙ ТЕХНИЧЕСКИЙ УНИВЕРСИТЕТ, ДГТУ (далее — Заказчик)</w:t>
      </w:r>
    </w:p>
    <w:p>
      <w:pPr>
        <w:pStyle w:val="Style9"/>
        <w:keepNext w:val="0"/>
        <w:keepLines w:val="0"/>
        <w:widowControl w:val="0"/>
        <w:shd w:val="clear" w:color="auto" w:fill="auto"/>
        <w:bidi w:val="0"/>
        <w:spacing w:before="0" w:after="0" w:line="240" w:lineRule="auto"/>
        <w:ind w:left="1420" w:right="0" w:firstLine="0"/>
        <w:jc w:val="left"/>
      </w:pPr>
      <w:r>
        <w:rPr>
          <w:rStyle w:val="CharStyle10"/>
        </w:rPr>
        <w:t>344003, Ростовская обл, Ростов-на-Дону г,</w:t>
      </w:r>
    </w:p>
    <w:p>
      <w:pPr>
        <w:pStyle w:val="Style9"/>
        <w:keepNext w:val="0"/>
        <w:keepLines w:val="0"/>
        <w:widowControl w:val="0"/>
        <w:shd w:val="clear" w:color="auto" w:fill="auto"/>
        <w:bidi w:val="0"/>
        <w:spacing w:before="0" w:after="0" w:line="240" w:lineRule="auto"/>
        <w:ind w:left="1420" w:right="0" w:firstLine="0"/>
        <w:jc w:val="left"/>
      </w:pPr>
      <w:r>
        <w:rPr>
          <w:rStyle w:val="CharStyle10"/>
        </w:rPr>
        <w:t>Гагарина пл, зд. 1</w:t>
      </w:r>
    </w:p>
    <w:p>
      <w:pPr>
        <w:pStyle w:val="Style9"/>
        <w:keepNext w:val="0"/>
        <w:keepLines w:val="0"/>
        <w:widowControl w:val="0"/>
        <w:shd w:val="clear" w:color="auto" w:fill="auto"/>
        <w:bidi w:val="0"/>
        <w:spacing w:before="0" w:after="240" w:line="240" w:lineRule="auto"/>
        <w:ind w:left="1420" w:right="0" w:firstLine="0"/>
        <w:jc w:val="left"/>
      </w:pPr>
      <w:r>
        <w:fldChar w:fldCharType="begin"/>
      </w:r>
      <w:r>
        <w:rPr/>
        <w:instrText> HYPERLINK "mailto:spu-08.4@donstu.ru" </w:instrText>
      </w:r>
      <w:r>
        <w:fldChar w:fldCharType="separate"/>
      </w:r>
      <w:r>
        <w:rPr>
          <w:rStyle w:val="CharStyle10"/>
          <w:color w:val="000080"/>
          <w:u w:val="single"/>
          <w:lang w:val="en-US" w:eastAsia="en-US"/>
        </w:rPr>
        <w:t>spu-08.4@donstu.ru</w:t>
      </w:r>
      <w:r>
        <w:fldChar w:fldCharType="end"/>
      </w:r>
    </w:p>
    <w:p>
      <w:pPr>
        <w:pStyle w:val="Style9"/>
        <w:keepNext w:val="0"/>
        <w:keepLines w:val="0"/>
        <w:widowControl w:val="0"/>
        <w:shd w:val="clear" w:color="auto" w:fill="auto"/>
        <w:bidi w:val="0"/>
        <w:spacing w:before="0" w:after="0" w:line="240" w:lineRule="auto"/>
        <w:ind w:left="1420" w:right="0" w:firstLine="0"/>
        <w:jc w:val="left"/>
      </w:pPr>
      <w:r>
        <w:rPr>
          <w:rStyle w:val="CharStyle10"/>
          <w:b/>
          <w:bCs/>
        </w:rPr>
        <w:t>ЭТП Газпромбанк (далее — Оператор)</w:t>
      </w:r>
    </w:p>
    <w:p>
      <w:pPr>
        <w:pStyle w:val="Style9"/>
        <w:keepNext w:val="0"/>
        <w:keepLines w:val="0"/>
        <w:widowControl w:val="0"/>
        <w:shd w:val="clear" w:color="auto" w:fill="auto"/>
        <w:bidi w:val="0"/>
        <w:spacing w:before="0" w:after="0" w:line="240" w:lineRule="auto"/>
        <w:ind w:left="1420" w:right="0" w:firstLine="0"/>
        <w:jc w:val="left"/>
        <w:sectPr>
          <w:footerReference w:type="default" r:id="rId7"/>
          <w:footerReference w:type="first" r:id="rId8"/>
          <w:footnotePr>
            <w:pos w:val="pageBottom"/>
            <w:numFmt w:val="decimal"/>
            <w:numRestart w:val="continuous"/>
          </w:footnotePr>
          <w:pgSz w:w="11900" w:h="16840"/>
          <w:pgMar w:top="289" w:right="493" w:bottom="1313" w:left="4999" w:header="0" w:footer="3" w:gutter="0"/>
          <w:pgNumType w:start="1"/>
          <w:cols w:space="720"/>
          <w:noEndnote/>
          <w:titlePg/>
          <w:rtlGutter w:val="0"/>
          <w:docGrid w:linePitch="360"/>
        </w:sectPr>
      </w:pPr>
      <w:r>
        <w:fldChar w:fldCharType="begin"/>
      </w:r>
      <w:r>
        <w:rPr/>
        <w:instrText> HYPERLINK "mailto:info@etpgpb.ru" </w:instrText>
      </w:r>
      <w:r>
        <w:fldChar w:fldCharType="separate"/>
      </w:r>
      <w:r>
        <w:rPr>
          <w:rStyle w:val="CharStyle10"/>
          <w:lang w:val="en-US" w:eastAsia="en-US"/>
        </w:rPr>
        <w:t>info@etpgpb.ru</w:t>
      </w:r>
      <w:r>
        <w:fldChar w:fldCharType="end"/>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9" w:right="0" w:bottom="1221" w:left="0" w:header="0" w:footer="3" w:gutter="0"/>
          <w:cols w:space="720"/>
          <w:noEndnote/>
          <w:rtlGutter w:val="0"/>
          <w:docGrid w:linePitch="360"/>
        </w:sectPr>
      </w:pPr>
    </w:p>
    <w:p>
      <w:pPr>
        <w:pStyle w:val="Style16"/>
        <w:keepNext w:val="0"/>
        <w:keepLines w:val="0"/>
        <w:framePr w:w="4066" w:h="245" w:wrap="none" w:vAnchor="text" w:hAnchor="page" w:x="1136" w:y="21"/>
        <w:widowControl w:val="0"/>
        <w:shd w:val="clear" w:color="auto" w:fill="auto"/>
        <w:bidi w:val="0"/>
        <w:spacing w:before="0" w:after="0" w:line="240" w:lineRule="auto"/>
        <w:ind w:left="0" w:right="0" w:firstLine="0"/>
        <w:jc w:val="left"/>
      </w:pPr>
      <w:r>
        <w:rPr>
          <w:rStyle w:val="CharStyle17"/>
        </w:rPr>
        <w:t xml:space="preserve">На №  от</w:t>
      </w:r>
    </w:p>
    <w:p>
      <w:pPr>
        <w:widowControl w:val="0"/>
        <w:spacing w:line="360" w:lineRule="exact"/>
      </w:pPr>
      <w:r>
        <w:drawing>
          <wp:anchor distT="460375" distB="0" distL="6350" distR="0" simplePos="0" relativeHeight="62914694" behindDoc="1" locked="0" layoutInCell="1" allowOverlap="1">
            <wp:simplePos x="0" y="0"/>
            <wp:positionH relativeFrom="page">
              <wp:posOffset>727075</wp:posOffset>
            </wp:positionH>
            <wp:positionV relativeFrom="paragraph">
              <wp:posOffset>473075</wp:posOffset>
            </wp:positionV>
            <wp:extent cx="2597150" cy="17653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2597150" cy="176530"/>
                    </a:xfrm>
                    <a:prstGeom prst="rect"/>
                  </pic:spPr>
                </pic:pic>
              </a:graphicData>
            </a:graphic>
          </wp:anchor>
        </w:drawing>
      </w:r>
    </w:p>
    <w:p>
      <w:pPr>
        <w:widowControl w:val="0"/>
        <w:spacing w:after="637" w:line="1" w:lineRule="exact"/>
      </w:pPr>
    </w:p>
    <w:p>
      <w:pPr>
        <w:widowControl w:val="0"/>
        <w:spacing w:line="1" w:lineRule="exact"/>
        <w:sectPr>
          <w:footnotePr>
            <w:pos w:val="pageBottom"/>
            <w:numFmt w:val="decimal"/>
            <w:numRestart w:val="continuous"/>
          </w:footnotePr>
          <w:type w:val="continuous"/>
          <w:pgSz w:w="11900" w:h="16840"/>
          <w:pgMar w:top="289" w:right="494" w:bottom="1221" w:left="1092" w:header="0" w:footer="3" w:gutter="0"/>
          <w:cols w:space="720"/>
          <w:noEndnote/>
          <w:rtlGutter w:val="0"/>
          <w:docGrid w:linePitch="360"/>
        </w:sectPr>
      </w:pPr>
    </w:p>
    <w:p>
      <w:pPr>
        <w:widowControl w:val="0"/>
        <w:spacing w:line="240" w:lineRule="exact"/>
        <w:rPr>
          <w:sz w:val="19"/>
          <w:szCs w:val="19"/>
        </w:rPr>
      </w:pP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99" w:right="0" w:bottom="1415" w:left="0" w:header="0" w:footer="3" w:gutter="0"/>
          <w:cols w:space="720"/>
          <w:noEndnote/>
          <w:rtlGutter w:val="0"/>
          <w:docGrid w:linePitch="360"/>
        </w:sectPr>
      </w:pPr>
    </w:p>
    <w:p>
      <w:pPr>
        <w:pStyle w:val="Style18"/>
        <w:keepNext/>
        <w:keepLines/>
        <w:widowControl w:val="0"/>
        <w:shd w:val="clear" w:color="auto" w:fill="auto"/>
        <w:bidi w:val="0"/>
        <w:spacing w:before="0" w:after="0" w:line="240" w:lineRule="auto"/>
        <w:ind w:left="0" w:right="0" w:firstLine="0"/>
        <w:jc w:val="center"/>
      </w:pPr>
      <w:bookmarkStart w:id="0" w:name="bookmark0"/>
      <w:r>
        <w:rPr>
          <w:rStyle w:val="CharStyle19"/>
          <w:b/>
          <w:bCs/>
        </w:rPr>
        <w:t>ПРЕДПИСАНИЕ</w:t>
      </w:r>
      <w:bookmarkEnd w:id="0"/>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по делу №061/06/105-1672/2026 о нарушении</w:t>
        <w:br/>
        <w:t>законодательства о контрактной системе в сфере закупок</w:t>
      </w:r>
    </w:p>
    <w:p>
      <w:pPr>
        <w:pStyle w:val="Style9"/>
        <w:keepNext w:val="0"/>
        <w:keepLines w:val="0"/>
        <w:widowControl w:val="0"/>
        <w:shd w:val="clear" w:color="auto" w:fill="auto"/>
        <w:tabs>
          <w:tab w:pos="8486" w:val="left"/>
        </w:tabs>
        <w:bidi w:val="0"/>
        <w:spacing w:before="0" w:after="240" w:line="240" w:lineRule="auto"/>
        <w:ind w:left="0" w:right="0" w:firstLine="0"/>
        <w:jc w:val="both"/>
      </w:pPr>
      <w:r>
        <w:rPr>
          <w:rStyle w:val="CharStyle10"/>
        </w:rPr>
        <w:t>19.05.2026</w:t>
        <w:tab/>
        <w:t>г. Ростов-на-Дону</w:t>
      </w:r>
    </w:p>
    <w:p>
      <w:pPr>
        <w:pStyle w:val="Style9"/>
        <w:keepNext w:val="0"/>
        <w:keepLines w:val="0"/>
        <w:widowControl w:val="0"/>
        <w:shd w:val="clear" w:color="auto" w:fill="auto"/>
        <w:bidi w:val="0"/>
        <w:spacing w:before="0" w:after="240" w:line="240" w:lineRule="auto"/>
        <w:ind w:left="0" w:right="0" w:firstLine="740"/>
        <w:jc w:val="both"/>
      </w:pPr>
      <w:r>
        <w:rPr>
          <w:rStyle w:val="CharStyle1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9"/>
        <w:keepNext w:val="0"/>
        <w:keepLines w:val="0"/>
        <w:widowControl w:val="0"/>
        <w:shd w:val="clear" w:color="auto" w:fill="auto"/>
        <w:tabs>
          <w:tab w:pos="8779" w:val="left"/>
        </w:tabs>
        <w:bidi w:val="0"/>
        <w:spacing w:before="0" w:after="0" w:line="240" w:lineRule="auto"/>
        <w:ind w:left="0" w:right="0" w:firstLine="0"/>
        <w:jc w:val="both"/>
      </w:pPr>
      <w:r>
        <w:rPr>
          <w:rStyle w:val="CharStyle10"/>
        </w:rPr>
        <w:t>Председатель Комиссии:</w:t>
        <w:tab/>
        <w:t>С.В. Батурин,</w:t>
      </w:r>
    </w:p>
    <w:p>
      <w:pPr>
        <w:pStyle w:val="Style9"/>
        <w:keepNext w:val="0"/>
        <w:keepLines w:val="0"/>
        <w:widowControl w:val="0"/>
        <w:shd w:val="clear" w:color="auto" w:fill="auto"/>
        <w:tabs>
          <w:tab w:pos="8486" w:val="left"/>
        </w:tabs>
        <w:bidi w:val="0"/>
        <w:spacing w:before="0" w:after="0" w:line="240" w:lineRule="auto"/>
        <w:ind w:left="0" w:right="0" w:firstLine="0"/>
        <w:jc w:val="both"/>
      </w:pPr>
      <w:r>
        <w:rPr>
          <w:rStyle w:val="CharStyle10"/>
        </w:rPr>
        <w:t>Члены Комиссии:</w:t>
        <w:tab/>
        <w:t>В.Д. Кириленко,</w:t>
      </w:r>
    </w:p>
    <w:p>
      <w:pPr>
        <w:pStyle w:val="Style9"/>
        <w:keepNext w:val="0"/>
        <w:keepLines w:val="0"/>
        <w:widowControl w:val="0"/>
        <w:shd w:val="clear" w:color="auto" w:fill="auto"/>
        <w:bidi w:val="0"/>
        <w:spacing w:before="0" w:after="300" w:line="240" w:lineRule="auto"/>
        <w:ind w:left="0" w:right="0" w:firstLine="0"/>
        <w:jc w:val="right"/>
      </w:pPr>
      <w:r>
        <w:rPr>
          <w:rStyle w:val="CharStyle10"/>
        </w:rPr>
        <w:t>В.В. Земская,</w:t>
      </w:r>
    </w:p>
    <w:p>
      <w:pPr>
        <w:pStyle w:val="Style9"/>
        <w:keepNext w:val="0"/>
        <w:keepLines w:val="0"/>
        <w:widowControl w:val="0"/>
        <w:shd w:val="clear" w:color="auto" w:fill="auto"/>
        <w:bidi w:val="0"/>
        <w:spacing w:before="0" w:after="240" w:line="240" w:lineRule="auto"/>
        <w:ind w:left="0" w:right="0" w:firstLine="740"/>
        <w:jc w:val="both"/>
      </w:pPr>
      <w:r>
        <w:rPr>
          <w:rStyle w:val="CharStyle10"/>
        </w:rPr>
        <w:t xml:space="preserve">на основании решения от 19.05.2026 по делу №061/06/105-1672/2026 о нарушении Заказчиком ч.2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№0358100011826000009 «Поставка </w:t>
      </w:r>
      <w:r>
        <w:rPr>
          <w:rStyle w:val="CharStyle10"/>
          <w:lang w:val="en-US" w:eastAsia="en-US"/>
        </w:rPr>
        <w:t xml:space="preserve">5D/3D </w:t>
      </w:r>
      <w:r>
        <w:rPr>
          <w:rStyle w:val="CharStyle10"/>
        </w:rPr>
        <w:t>принтера (03-02)» (далее — аукцион),</w:t>
      </w:r>
    </w:p>
    <w:p>
      <w:pPr>
        <w:pStyle w:val="Style18"/>
        <w:keepNext/>
        <w:keepLines/>
        <w:widowControl w:val="0"/>
        <w:shd w:val="clear" w:color="auto" w:fill="auto"/>
        <w:bidi w:val="0"/>
        <w:spacing w:before="0" w:after="240" w:line="240" w:lineRule="auto"/>
        <w:ind w:left="0" w:right="0" w:firstLine="0"/>
        <w:jc w:val="center"/>
      </w:pPr>
      <w:bookmarkStart w:id="2" w:name="bookmark2"/>
      <w:r>
        <w:rPr>
          <w:rStyle w:val="CharStyle19"/>
          <w:b/>
          <w:bCs/>
        </w:rPr>
        <w:t>ПРЕДПИСЫВАЕТ:</w:t>
      </w:r>
      <w:bookmarkEnd w:id="2"/>
    </w:p>
    <w:p>
      <w:pPr>
        <w:pStyle w:val="Style9"/>
        <w:keepNext w:val="0"/>
        <w:keepLines w:val="0"/>
        <w:widowControl w:val="0"/>
        <w:shd w:val="clear" w:color="auto" w:fill="auto"/>
        <w:bidi w:val="0"/>
        <w:spacing w:before="0" w:after="0" w:line="240" w:lineRule="auto"/>
        <w:ind w:left="0" w:right="0" w:firstLine="720"/>
        <w:jc w:val="both"/>
      </w:pPr>
      <w:r>
        <w:rPr>
          <w:rStyle w:val="CharStyle10"/>
        </w:rPr>
        <w:t>Заказчику, оператору электронной площадки:</w:t>
      </w:r>
    </w:p>
    <w:p>
      <w:pPr>
        <w:pStyle w:val="Style9"/>
        <w:keepNext w:val="0"/>
        <w:keepLines w:val="0"/>
        <w:widowControl w:val="0"/>
        <w:numPr>
          <w:ilvl w:val="0"/>
          <w:numId w:val="1"/>
        </w:numPr>
        <w:shd w:val="clear" w:color="auto" w:fill="auto"/>
        <w:tabs>
          <w:tab w:pos="1484" w:val="left"/>
        </w:tabs>
        <w:bidi w:val="0"/>
        <w:spacing w:before="0" w:after="0" w:line="240" w:lineRule="auto"/>
        <w:ind w:left="0" w:right="0" w:firstLine="720"/>
        <w:jc w:val="both"/>
      </w:pPr>
      <w:r>
        <w:rPr>
          <w:rStyle w:val="CharStyle10"/>
        </w:rPr>
        <w:t>Отменить все сформированные протоколы.</w:t>
      </w:r>
    </w:p>
    <w:p>
      <w:pPr>
        <w:pStyle w:val="Style9"/>
        <w:keepNext w:val="0"/>
        <w:keepLines w:val="0"/>
        <w:widowControl w:val="0"/>
        <w:numPr>
          <w:ilvl w:val="0"/>
          <w:numId w:val="1"/>
        </w:numPr>
        <w:shd w:val="clear" w:color="auto" w:fill="auto"/>
        <w:tabs>
          <w:tab w:pos="1416" w:val="left"/>
        </w:tabs>
        <w:bidi w:val="0"/>
        <w:spacing w:before="0" w:after="0" w:line="240" w:lineRule="auto"/>
        <w:ind w:left="0" w:right="0" w:firstLine="740"/>
        <w:jc w:val="both"/>
      </w:pPr>
      <w:r>
        <w:rPr>
          <w:rStyle w:val="CharStyle10"/>
        </w:rPr>
        <w:t>Внести изменения в извещение о проведении аукциона в соответствии с нормами Закона и с учетом решения от 19.05.2026 по делу №061/06/105-1672/2026.</w:t>
      </w:r>
    </w:p>
    <w:p>
      <w:pPr>
        <w:pStyle w:val="Style9"/>
        <w:keepNext w:val="0"/>
        <w:keepLines w:val="0"/>
        <w:widowControl w:val="0"/>
        <w:numPr>
          <w:ilvl w:val="0"/>
          <w:numId w:val="1"/>
        </w:numPr>
        <w:shd w:val="clear" w:color="auto" w:fill="auto"/>
        <w:tabs>
          <w:tab w:pos="1464" w:val="left"/>
        </w:tabs>
        <w:bidi w:val="0"/>
        <w:spacing w:before="0" w:after="0" w:line="240" w:lineRule="auto"/>
        <w:ind w:left="0" w:right="0" w:firstLine="740"/>
        <w:jc w:val="both"/>
      </w:pPr>
      <w:r>
        <w:rPr>
          <w:rStyle w:val="CharStyle10"/>
        </w:rPr>
        <w:t>Продлить срок подачи заявок на участие в закупке в соответствии с ч.4 ст.42 Закона.</w:t>
      </w:r>
    </w:p>
    <w:p>
      <w:pPr>
        <w:pStyle w:val="Style9"/>
        <w:keepNext w:val="0"/>
        <w:keepLines w:val="0"/>
        <w:widowControl w:val="0"/>
        <w:shd w:val="clear" w:color="auto" w:fill="auto"/>
        <w:bidi w:val="0"/>
        <w:spacing w:before="0" w:after="240" w:line="240" w:lineRule="auto"/>
        <w:ind w:left="0" w:right="0" w:firstLine="740"/>
        <w:jc w:val="both"/>
      </w:pPr>
      <w:r>
        <w:rPr>
          <w:rStyle w:val="CharStyle10"/>
        </w:rPr>
        <w:t xml:space="preserve">Предписание должно быть исполнено </w:t>
      </w:r>
      <w:r>
        <w:rPr>
          <w:rStyle w:val="CharStyle10"/>
          <w:b/>
          <w:bCs/>
          <w:u w:val="single"/>
        </w:rPr>
        <w:t>в срок до 19.06.2026.</w:t>
      </w:r>
    </w:p>
    <w:p>
      <w:pPr>
        <w:widowControl w:val="0"/>
        <w:spacing w:line="1" w:lineRule="exact"/>
      </w:pPr>
      <w:r>
        <w:drawing>
          <wp:anchor distT="304800" distB="0" distL="0" distR="0" simplePos="0" relativeHeight="125829383" behindDoc="0" locked="0" layoutInCell="1" allowOverlap="1">
            <wp:simplePos x="0" y="0"/>
            <wp:positionH relativeFrom="page">
              <wp:posOffset>717550</wp:posOffset>
            </wp:positionH>
            <wp:positionV relativeFrom="paragraph">
              <wp:posOffset>304800</wp:posOffset>
            </wp:positionV>
            <wp:extent cx="1511935" cy="29273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511935" cy="292735"/>
                    </a:xfrm>
                    <a:prstGeom prst="rect"/>
                  </pic:spPr>
                </pic:pic>
              </a:graphicData>
            </a:graphic>
          </wp:anchor>
        </w:drawing>
      </w:r>
      <w:r>
        <w:br w:type="page"/>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Об исполнении настоящего предписания </w:t>
      </w:r>
      <w:r>
        <w:rPr>
          <w:rStyle w:val="CharStyle10"/>
          <w:b/>
          <w:bCs/>
          <w:u w:val="single"/>
        </w:rPr>
        <w:t xml:space="preserve">в срок до </w:t>
      </w:r>
      <w:r>
        <w:rPr>
          <w:rStyle w:val="CharStyle10"/>
          <w:b/>
          <w:bCs/>
          <w:u w:val="single"/>
          <w:lang w:val="en-US" w:eastAsia="en-US"/>
        </w:rPr>
        <w:t>22.06.2026</w:t>
      </w:r>
      <w:r>
        <w:rPr>
          <w:rStyle w:val="CharStyle10"/>
          <w:b/>
          <w:bCs/>
          <w:lang w:val="en-US" w:eastAsia="en-US"/>
        </w:rPr>
        <w:t xml:space="preserve"> </w:t>
      </w:r>
      <w:r>
        <w:rPr>
          <w:rStyle w:val="CharStyle10"/>
        </w:rPr>
        <w:t xml:space="preserve">сообщить в Ростовское УФАС России по электронной почте на адрес: </w:t>
      </w:r>
      <w:r>
        <w:fldChar w:fldCharType="begin"/>
      </w:r>
      <w:r>
        <w:rPr/>
        <w:instrText> HYPERLINK "mailto:to61-zemskaya@fas.gov.ru" </w:instrText>
      </w:r>
      <w:r>
        <w:fldChar w:fldCharType="separate"/>
      </w:r>
      <w:r>
        <w:rPr>
          <w:rStyle w:val="CharStyle10"/>
          <w:b/>
          <w:bCs/>
          <w:color w:val="000080"/>
          <w:u w:val="single"/>
          <w:lang w:val="en-US" w:eastAsia="en-US"/>
        </w:rPr>
        <w:t>to61-</w:t>
      </w:r>
      <w:r>
        <w:rPr>
          <w:rStyle w:val="CharStyle10"/>
          <w:b/>
          <w:bCs/>
          <w:u w:val="single"/>
          <w:lang w:val="en-US" w:eastAsia="en-US"/>
        </w:rPr>
        <w:t>zemskaya</w:t>
      </w:r>
      <w:r>
        <w:rPr>
          <w:rStyle w:val="CharStyle10"/>
          <w:b/>
          <w:bCs/>
          <w:color w:val="000080"/>
          <w:u w:val="single"/>
          <w:lang w:val="en-US" w:eastAsia="en-US"/>
        </w:rPr>
        <w:t>@fas.gov.ru</w:t>
      </w:r>
      <w:r>
        <w:fldChar w:fldCharType="end"/>
      </w:r>
      <w:r>
        <w:fldChar w:fldCharType="begin"/>
      </w:r>
      <w:r>
        <w:rPr/>
        <w:instrText> HYPERLINK "mailto:to61-vishnyakova@fas.gov.ru" </w:instrText>
      </w:r>
      <w:r>
        <w:fldChar w:fldCharType="separate"/>
      </w:r>
      <w:r>
        <w:rPr>
          <w:rStyle w:val="CharStyle10"/>
          <w:b/>
          <w:bCs/>
          <w:color w:val="000080"/>
          <w:lang w:val="en-US" w:eastAsia="en-US"/>
        </w:rPr>
        <w:t xml:space="preserve"> </w:t>
      </w:r>
      <w:r>
        <w:fldChar w:fldCharType="end"/>
      </w:r>
      <w:r>
        <w:rPr>
          <w:rStyle w:val="CharStyle10"/>
          <w:lang w:val="en-US" w:eastAsia="en-US"/>
        </w:rPr>
        <w:t xml:space="preserve">, </w:t>
      </w:r>
      <w:r>
        <w:rPr>
          <w:rStyle w:val="CharStyle10"/>
        </w:rPr>
        <w:t>с последующей досылкой почтой, приложив заверенные копии документов, подтверждающих факт исполнения настоящего предписания.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Контроль за исполнением предписания возложить на В.В. Земская.</w:t>
      </w:r>
    </w:p>
    <w:p>
      <w:pPr>
        <w:pStyle w:val="Style9"/>
        <w:keepNext w:val="0"/>
        <w:keepLines w:val="0"/>
        <w:widowControl w:val="0"/>
        <w:shd w:val="clear" w:color="auto" w:fill="auto"/>
        <w:bidi w:val="0"/>
        <w:spacing w:before="0" w:after="240" w:line="240" w:lineRule="auto"/>
        <w:ind w:left="0" w:right="0" w:firstLine="720"/>
        <w:jc w:val="both"/>
      </w:pPr>
      <w:r>
        <w:rPr>
          <w:rStyle w:val="CharStyle10"/>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
        <w:keepNext w:val="0"/>
        <w:keepLines w:val="0"/>
        <w:widowControl w:val="0"/>
        <w:shd w:val="clear" w:color="auto" w:fill="auto"/>
        <w:bidi w:val="0"/>
        <w:spacing w:before="0" w:after="520" w:line="240" w:lineRule="auto"/>
        <w:ind w:left="0" w:right="0" w:firstLine="720"/>
        <w:jc w:val="both"/>
        <w:rPr>
          <w:sz w:val="20"/>
          <w:szCs w:val="20"/>
        </w:rPr>
      </w:pPr>
      <w:r>
        <w:rPr>
          <w:rStyle w:val="CharStyle3"/>
          <w:sz w:val="20"/>
          <w:szCs w:val="20"/>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3"/>
          <w:sz w:val="20"/>
          <w:szCs w:val="20"/>
          <w:lang w:val="en-US" w:eastAsia="en-US"/>
        </w:rPr>
        <w:t xml:space="preserve">- </w:t>
      </w:r>
      <w:r>
        <w:rPr>
          <w:rStyle w:val="CharStyle3"/>
          <w:sz w:val="20"/>
          <w:szCs w:val="20"/>
        </w:rPr>
        <w:t>пятисот тысяч рублей.</w:t>
      </w:r>
    </w:p>
    <w:p>
      <w:pPr>
        <w:pStyle w:val="Style9"/>
        <w:keepNext w:val="0"/>
        <w:keepLines w:val="0"/>
        <w:widowControl w:val="0"/>
        <w:shd w:val="clear" w:color="auto" w:fill="auto"/>
        <w:bidi w:val="0"/>
        <w:spacing w:before="0" w:after="18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6315710</wp:posOffset>
                </wp:positionH>
                <wp:positionV relativeFrom="paragraph">
                  <wp:posOffset>203200</wp:posOffset>
                </wp:positionV>
                <wp:extent cx="877570" cy="216535"/>
                <wp:wrapSquare wrapText="left"/>
                <wp:docPr id="15" name="Shape 15"/>
                <a:graphic xmlns:a="http://schemas.openxmlformats.org/drawingml/2006/main">
                  <a:graphicData uri="http://schemas.microsoft.com/office/word/2010/wordprocessingShape">
                    <wps:wsp>
                      <wps:cNvSpPr txBox="1"/>
                      <wps:spPr>
                        <a:xfrm>
                          <a:ext cx="87757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С.В. Батурин</w:t>
                            </w:r>
                          </w:p>
                        </w:txbxContent>
                      </wps:txbx>
                      <wps:bodyPr wrap="none" lIns="0" tIns="0" rIns="0" bIns="0">
                        <a:noAutoFit/>
                      </wps:bodyPr>
                    </wps:wsp>
                  </a:graphicData>
                </a:graphic>
              </wp:anchor>
            </w:drawing>
          </mc:Choice>
          <mc:Fallback>
            <w:pict>
              <v:shape id="_x0000_s1041" type="#_x0000_t202" style="position:absolute;margin-left:497.30000000000001pt;margin-top:16.pt;width:69.100000000000009pt;height:17.050000000000001pt;z-index:-125829369;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С.В. Батурин</w:t>
                      </w:r>
                    </w:p>
                  </w:txbxContent>
                </v:textbox>
                <w10:wrap type="square" side="left" anchorx="page"/>
              </v:shape>
            </w:pict>
          </mc:Fallback>
        </mc:AlternateContent>
      </w:r>
      <w:r>
        <w:rPr>
          <w:rStyle w:val="CharStyle10"/>
        </w:rPr>
        <w:t>Председатель комиссии</w:t>
      </w:r>
    </w:p>
    <w:p>
      <w:pPr>
        <w:pStyle w:val="Style2"/>
        <w:keepNext w:val="0"/>
        <w:keepLines w:val="0"/>
        <w:widowControl w:val="0"/>
        <w:shd w:val="clear" w:color="auto" w:fill="auto"/>
        <w:bidi w:val="0"/>
        <w:spacing w:before="0" w:after="420" w:line="401" w:lineRule="auto"/>
        <w:ind w:left="3380" w:right="0" w:firstLine="0"/>
        <w:jc w:val="left"/>
        <w:rPr>
          <w:sz w:val="22"/>
          <w:szCs w:val="22"/>
        </w:rPr>
      </w:pPr>
      <w:r>
        <w:rPr>
          <w:rStyle w:val="CharStyle3"/>
          <w:rFonts w:ascii="Arial" w:eastAsia="Arial" w:hAnsi="Arial" w:cs="Arial"/>
          <w:b/>
          <w:bCs/>
          <w:color w:val="838383"/>
          <w:sz w:val="22"/>
          <w:szCs w:val="22"/>
        </w:rPr>
        <w:t>Моего для поди иен:</w:t>
      </w:r>
      <w:r>
        <w:rPr>
          <w:rStyle w:val="CharStyle3"/>
          <w:rFonts w:ascii="Arial" w:eastAsia="Arial" w:hAnsi="Arial" w:cs="Arial"/>
          <w:b/>
          <w:bCs/>
          <w:color w:val="838383"/>
          <w:sz w:val="22"/>
          <w:szCs w:val="22"/>
        </w:rPr>
        <w:t xml:space="preserve"> Батурин С- В.</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180" w:line="240" w:lineRule="auto"/>
        <w:ind w:left="0" w:right="0" w:firstLine="0"/>
        <w:jc w:val="right"/>
      </w:pPr>
      <w:r>
        <w:rPr>
          <w:rStyle w:val="CharStyle10"/>
        </w:rPr>
        <w:t>В.Д. Кириленко</w:t>
      </w:r>
    </w:p>
    <w:p>
      <w:pPr>
        <w:pStyle w:val="Style2"/>
        <w:keepNext w:val="0"/>
        <w:keepLines w:val="0"/>
        <w:widowControl w:val="0"/>
        <w:shd w:val="clear" w:color="auto" w:fill="auto"/>
        <w:bidi w:val="0"/>
        <w:spacing w:before="0" w:after="120" w:line="240" w:lineRule="auto"/>
        <w:ind w:left="3380" w:right="0" w:firstLine="0"/>
        <w:jc w:val="left"/>
        <w:rPr>
          <w:sz w:val="22"/>
          <w:szCs w:val="22"/>
        </w:rPr>
      </w:pPr>
      <w:r>
        <w:rPr>
          <w:rStyle w:val="CharStyle3"/>
          <w:rFonts w:ascii="Arial" w:eastAsia="Arial" w:hAnsi="Arial" w:cs="Arial"/>
          <w:b/>
          <w:bCs/>
          <w:color w:val="838383"/>
          <w:sz w:val="22"/>
          <w:szCs w:val="22"/>
        </w:rPr>
        <w:t>Моего для поди не и:</w:t>
      </w:r>
    </w:p>
    <w:p>
      <w:pPr>
        <w:pStyle w:val="Style2"/>
        <w:keepNext w:val="0"/>
        <w:keepLines w:val="0"/>
        <w:widowControl w:val="0"/>
        <w:shd w:val="clear" w:color="auto" w:fill="auto"/>
        <w:bidi w:val="0"/>
        <w:spacing w:before="0" w:after="580" w:line="240" w:lineRule="auto"/>
        <w:ind w:left="3380" w:right="0" w:firstLine="0"/>
        <w:jc w:val="left"/>
        <w:rPr>
          <w:sz w:val="26"/>
          <w:szCs w:val="26"/>
        </w:rPr>
      </w:pPr>
      <w:r>
        <w:rPr>
          <w:rStyle w:val="CharStyle3"/>
          <w:rFonts w:ascii="Arial" w:eastAsia="Arial" w:hAnsi="Arial" w:cs="Arial"/>
          <w:b/>
          <w:bCs/>
          <w:color w:val="838383"/>
          <w:sz w:val="26"/>
          <w:szCs w:val="26"/>
        </w:rPr>
        <w:t>Кириленко В. Д.</w:t>
      </w:r>
    </w:p>
    <w:p>
      <w:pPr>
        <w:pStyle w:val="Style9"/>
        <w:keepNext w:val="0"/>
        <w:keepLines w:val="0"/>
        <w:widowControl w:val="0"/>
        <w:shd w:val="clear" w:color="auto" w:fill="auto"/>
        <w:bidi w:val="0"/>
        <w:spacing w:before="0" w:after="180" w:line="240" w:lineRule="auto"/>
        <w:ind w:left="0" w:right="0" w:firstLine="0"/>
        <w:jc w:val="right"/>
      </w:pPr>
      <w:r>
        <w:rPr>
          <w:rStyle w:val="CharStyle10"/>
        </w:rPr>
        <w:t>В.В. Земская</w:t>
      </w:r>
    </w:p>
    <w:p>
      <w:pPr>
        <w:pStyle w:val="Style2"/>
        <w:keepNext w:val="0"/>
        <w:keepLines w:val="0"/>
        <w:widowControl w:val="0"/>
        <w:shd w:val="clear" w:color="auto" w:fill="auto"/>
        <w:bidi w:val="0"/>
        <w:spacing w:before="0" w:after="120" w:line="240" w:lineRule="auto"/>
        <w:ind w:left="3380" w:right="0" w:firstLine="0"/>
        <w:jc w:val="left"/>
        <w:rPr>
          <w:sz w:val="22"/>
          <w:szCs w:val="22"/>
        </w:rPr>
      </w:pPr>
      <w:r>
        <w:rPr>
          <w:rStyle w:val="CharStyle3"/>
          <w:rFonts w:ascii="Arial" w:eastAsia="Arial" w:hAnsi="Arial" w:cs="Arial"/>
          <w:b/>
          <w:bCs/>
          <w:color w:val="838383"/>
          <w:sz w:val="22"/>
          <w:szCs w:val="22"/>
        </w:rPr>
        <w:t>Моего для недопей:</w:t>
      </w:r>
    </w:p>
    <w:p>
      <w:pPr>
        <w:pStyle w:val="Style2"/>
        <w:keepNext w:val="0"/>
        <w:keepLines w:val="0"/>
        <w:widowControl w:val="0"/>
        <w:shd w:val="clear" w:color="auto" w:fill="auto"/>
        <w:bidi w:val="0"/>
        <w:spacing w:before="0" w:after="4120" w:line="240" w:lineRule="auto"/>
        <w:ind w:left="3380" w:right="0" w:firstLine="0"/>
        <w:jc w:val="left"/>
        <w:rPr>
          <w:sz w:val="26"/>
          <w:szCs w:val="26"/>
        </w:rPr>
      </w:pPr>
      <w:r>
        <w:rPr>
          <w:rStyle w:val="CharStyle3"/>
          <w:rFonts w:ascii="Arial" w:eastAsia="Arial" w:hAnsi="Arial" w:cs="Arial"/>
          <w:b/>
          <w:bCs/>
          <w:color w:val="838383"/>
          <w:sz w:val="26"/>
          <w:szCs w:val="26"/>
        </w:rPr>
        <w:t>Земская В. В.</w:t>
      </w:r>
    </w:p>
    <w:p>
      <w:pPr>
        <w:pStyle w:val="Style2"/>
        <w:keepNext w:val="0"/>
        <w:keepLines w:val="0"/>
        <w:widowControl w:val="0"/>
        <w:shd w:val="clear" w:color="auto" w:fill="auto"/>
        <w:bidi w:val="0"/>
        <w:spacing w:before="0" w:after="200" w:line="240" w:lineRule="auto"/>
        <w:ind w:left="0" w:right="0" w:firstLine="0"/>
        <w:jc w:val="left"/>
        <w:rPr>
          <w:sz w:val="18"/>
          <w:szCs w:val="18"/>
        </w:rPr>
      </w:pPr>
      <w:r>
        <w:rPr>
          <w:rStyle w:val="CharStyle3"/>
          <w:sz w:val="18"/>
          <w:szCs w:val="18"/>
        </w:rPr>
        <w:t>Исп.Земская В.В. тел.240-86-88</w:t>
      </w:r>
    </w:p>
    <w:sectPr>
      <w:footnotePr>
        <w:pos w:val="pageBottom"/>
        <w:numFmt w:val="decimal"/>
        <w:numRestart w:val="continuous"/>
      </w:footnotePr>
      <w:type w:val="continuous"/>
      <w:pgSz w:w="11900" w:h="16840"/>
      <w:pgMar w:top="1099" w:right="501" w:bottom="1415" w:left="108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10012680</wp:posOffset>
              </wp:positionV>
              <wp:extent cx="661670" cy="103505"/>
              <wp:wrapNone/>
              <wp:docPr id="7" name="Shape 7"/>
              <a:graphic xmlns:a="http://schemas.openxmlformats.org/drawingml/2006/main">
                <a:graphicData uri="http://schemas.microsoft.com/office/word/2010/wordprocessingShape">
                  <wps:wsp>
                    <wps:cNvSpPr txBox="1"/>
                    <wps:spPr>
                      <a:xfrm>
                        <a:ext cx="661670"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2026-8576</w:t>
                          </w:r>
                        </w:p>
                      </w:txbxContent>
                    </wps:txbx>
                    <wps:bodyPr wrap="none" lIns="0" tIns="0" rIns="0" bIns="0">
                      <a:spAutoFit/>
                    </wps:bodyPr>
                  </wps:wsp>
                </a:graphicData>
              </a:graphic>
            </wp:anchor>
          </w:drawing>
        </mc:Choice>
        <mc:Fallback>
          <w:pict>
            <v:shape id="_x0000_s1033" type="#_x0000_t202" style="position:absolute;margin-left:57.149999999999999pt;margin-top:788.39999999999998pt;width:52.100000000000001pt;height:8.1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2026-8576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61670" cy="106680"/>
              <wp:wrapNone/>
              <wp:docPr id="9" name="Shape 9"/>
              <a:graphic xmlns:a="http://schemas.openxmlformats.org/drawingml/2006/main">
                <a:graphicData uri="http://schemas.microsoft.com/office/word/2010/wordprocessingShape">
                  <wps:wsp>
                    <wps:cNvSpPr txBox="1"/>
                    <wps:spPr>
                      <a:xfrm>
                        <a:ext cx="661670" cy="1066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2026-8576</w:t>
                          </w:r>
                        </w:p>
                      </w:txbxContent>
                    </wps:txbx>
                    <wps:bodyPr wrap="none" lIns="0" tIns="0" rIns="0" bIns="0">
                      <a:spAutoFit/>
                    </wps:bodyPr>
                  </wps:wsp>
                </a:graphicData>
              </a:graphic>
            </wp:anchor>
          </w:drawing>
        </mc:Choice>
        <mc:Fallback>
          <w:pict>
            <v:shape id="_x0000_s1035" type="#_x0000_t202" style="position:absolute;margin-left:56.75pt;margin-top:775.95000000000005pt;width:52.1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2026-8576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Picture caption_"/>
    <w:basedOn w:val="DefaultParagraphFont"/>
    <w:link w:val="Style16"/>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9">
    <w:name w:val="Heading #1_"/>
    <w:basedOn w:val="DefaultParagraphFont"/>
    <w:link w:val="Style18"/>
    <w:rPr>
      <w:rFonts w:ascii="Times New Roman" w:eastAsia="Times New Roman" w:hAnsi="Times New Roman" w:cs="Times New Roman"/>
      <w:b/>
      <w:bCs/>
      <w:i w:val="0"/>
      <w:iCs w:val="0"/>
      <w:smallCaps w:val="0"/>
      <w:strike w:val="0"/>
      <w:u w:val="none"/>
    </w:rPr>
  </w:style>
  <w:style w:type="paragraph" w:customStyle="1" w:styleId="Style2">
    <w:name w:val="Other"/>
    <w:basedOn w:val="Normal"/>
    <w:link w:val="CharStyle3"/>
    <w:pPr>
      <w:widowControl w:val="0"/>
      <w:shd w:val="clear" w:color="auto" w:fill="auto"/>
      <w:spacing w:after="130"/>
      <w:ind w:firstLine="400"/>
    </w:pPr>
    <w:rPr>
      <w:rFonts w:ascii="Times New Roman" w:eastAsia="Times New Roman" w:hAnsi="Times New Roman" w:cs="Times New Roman"/>
      <w:b w:val="0"/>
      <w:bCs w:val="0"/>
      <w:i w:val="0"/>
      <w:iCs w:val="0"/>
      <w:smallCaps w:val="0"/>
      <w:strike w:val="0"/>
      <w:u w:val="none"/>
    </w:rPr>
  </w:style>
  <w:style w:type="paragraph" w:styleId="Style9">
    <w:name w:val="Body text"/>
    <w:basedOn w:val="Normal"/>
    <w:link w:val="CharStyle10"/>
    <w:qFormat/>
    <w:pPr>
      <w:widowControl w:val="0"/>
      <w:shd w:val="clear" w:color="auto" w:fill="auto"/>
      <w:spacing w:after="130"/>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Picture caption"/>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8">
    <w:name w:val="Heading #1"/>
    <w:basedOn w:val="Normal"/>
    <w:link w:val="CharStyle19"/>
    <w:pPr>
      <w:widowControl w:val="0"/>
      <w:shd w:val="clear" w:color="auto" w:fill="auto"/>
      <w:spacing w:after="120"/>
      <w:jc w:val="center"/>
      <w:outlineLvl w:val="0"/>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png"/><Relationship Id="rId12" Type="http://schemas.openxmlformats.org/officeDocument/2006/relationships/image" Target="media/image3.png" TargetMode="External"/></Relationships>
</file>