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Республике Башкортостан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6"/>
        </w:rPr>
        <w:t>ул. Пушкина, 95, г. Уфа, 450008</w:t>
        <w:br/>
        <w:t>тел. (347) 273-34-05, факс (347) 272-58-82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"mailto:to02@fas.gov.ru" </w:instrText>
      </w:r>
      <w:r>
        <w:fldChar w:fldCharType="separate"/>
      </w:r>
      <w:r>
        <w:rPr>
          <w:rStyle w:val="CharStyle6"/>
          <w:lang w:val="en-US" w:eastAsia="en-US"/>
        </w:rPr>
        <w:t>to02@fas.gov.ru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31" w:val="left"/>
        </w:tabs>
        <w:bidi w:val="0"/>
        <w:spacing w:before="0" w:after="260" w:line="240" w:lineRule="auto"/>
        <w:ind w:left="0" w:right="0" w:firstLine="0"/>
        <w:jc w:val="center"/>
      </w:pPr>
      <w:r>
        <w:rPr>
          <w:rStyle w:val="CharStyle9"/>
        </w:rPr>
        <w:tab/>
        <w:t xml:space="preserve"> №</w:t>
        <w:tab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</w:rPr>
        <w:t xml:space="preserve">На№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Государственное бюджетное учреждение здравоохранения Республики Башкортостан Городская клиническая больница № 8 города Уфа 450112, г. Уфа, ул. 40 лет Октября, д. 1 </w:t>
      </w:r>
      <w:r>
        <w:fldChar w:fldCharType="begin"/>
      </w:r>
      <w:r>
        <w:rPr/>
        <w:instrText> HYPERLINK "mailto:ufa.gkb8@doctorrb.ru" </w:instrText>
      </w:r>
      <w:r>
        <w:fldChar w:fldCharType="separate"/>
      </w:r>
      <w:r>
        <w:rPr>
          <w:rStyle w:val="CharStyle12"/>
          <w:lang w:val="en-US" w:eastAsia="en-US"/>
        </w:rPr>
        <w:t>ufa.gkb8@doctorrb.ru</w:t>
      </w:r>
      <w:r>
        <w:fldChar w:fldCharType="end"/>
      </w:r>
      <w:r>
        <w:rPr>
          <w:rStyle w:val="CharStyle12"/>
          <w:lang w:val="en-US" w:eastAsia="en-US"/>
        </w:rPr>
        <w:t xml:space="preserve"> </w:t>
      </w:r>
      <w:r>
        <w:fldChar w:fldCharType="begin"/>
      </w:r>
      <w:r>
        <w:rPr/>
        <w:instrText> HYPERLINK "mailto:tender-gkb8@mail.ru" </w:instrText>
      </w:r>
      <w:r>
        <w:fldChar w:fldCharType="separate"/>
      </w:r>
      <w:r>
        <w:rPr>
          <w:rStyle w:val="CharStyle12"/>
          <w:lang w:val="en-US" w:eastAsia="en-US"/>
        </w:rPr>
        <w:t>tender- gkb8@mail.ru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771" w:bottom="1313" w:left="1135" w:header="0" w:footer="3" w:gutter="0"/>
          <w:pgNumType w:start="1"/>
          <w:cols w:num="2" w:space="720" w:equalWidth="0">
            <w:col w:w="4066" w:space="1205"/>
            <w:col w:w="4723"/>
          </w:cols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ОБЩЕСТВО С ОГРАНИЧЕННОЙ ОТВЕТСТВЕННОСТЬЮ "АБРИС" </w:t>
      </w:r>
      <w:r>
        <w:fldChar w:fldCharType="begin"/>
      </w:r>
      <w:r>
        <w:rPr/>
        <w:instrText> HYPERLINK "mailto:sp-abris@yandex.ru" </w:instrText>
      </w:r>
      <w:r>
        <w:fldChar w:fldCharType="separate"/>
      </w:r>
      <w:r>
        <w:rPr>
          <w:rStyle w:val="CharStyle12"/>
          <w:lang w:val="en-US" w:eastAsia="en-US"/>
        </w:rPr>
        <w:t>sp-abris@yandex.ru</w:t>
      </w:r>
      <w:r>
        <w:fldChar w:fldCharType="end"/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211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7"/>
          <w:sz w:val="24"/>
          <w:szCs w:val="24"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60"/>
        <w:ind w:left="0" w:right="0" w:firstLine="0"/>
        <w:jc w:val="center"/>
      </w:pPr>
      <w:r>
        <w:rPr>
          <w:rStyle w:val="CharStyle12"/>
          <w:b/>
          <w:bCs/>
        </w:rPr>
        <w:t>ПРЕДПИСАНИЕ по делу № ТО002/06/106-1451/2025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7094" w:val="left"/>
        </w:tabs>
        <w:bidi w:val="0"/>
        <w:spacing w:before="0" w:after="320"/>
        <w:ind w:left="0" w:right="0" w:firstLine="0"/>
        <w:jc w:val="both"/>
      </w:pPr>
      <w:r>
        <w:rPr>
          <w:rStyle w:val="CharStyle12"/>
        </w:rPr>
        <w:t>«02» сентября 2025 года</w:t>
        <w:tab/>
        <w:t>г. Уфа, ул. Пушкина, 95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Председатель Комиссии – начальник отдела контроля закупок Управления Федеральной антимонопольной службы по Республике – Арсланов А.А.;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главный специалист-эксперт отдела контроля закупок – Агзамова Д.Р.;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специалист-эксперт отдела контроля закупок – Шарифуллин Т.А.;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Посредством видеоконференцсвязи: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  <w:b/>
          <w:bCs/>
        </w:rPr>
        <w:t>Заказчик</w:t>
      </w:r>
      <w:r>
        <w:rPr>
          <w:rStyle w:val="CharStyle12"/>
        </w:rPr>
        <w:t>: Государственное бюджетное учреждение здравоохранения Республики Башкортостан Городская клиническая больница № 8 города Уфа Республики Башкортостан;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860"/>
        <w:jc w:val="both"/>
      </w:pPr>
      <w:r>
        <w:rPr>
          <w:rStyle w:val="CharStyle12"/>
          <w:b/>
          <w:bCs/>
        </w:rPr>
        <w:t xml:space="preserve">Заявитель: </w:t>
      </w:r>
      <w:r>
        <w:rPr>
          <w:rStyle w:val="CharStyle12"/>
        </w:rPr>
        <w:t>Общество с ограниченной ответственностью «Абрис»;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440"/>
        <w:ind w:left="0" w:right="0" w:firstLine="860"/>
        <w:jc w:val="both"/>
      </w:pPr>
      <w:r>
        <w:rPr>
          <w:rStyle w:val="CharStyle12"/>
        </w:rPr>
        <w:t>Заказчику аннулировать извещение № 0301300106025000323 «Закупка лампы щелевой офтальмологической».</w:t>
      </w:r>
    </w:p>
    <w:p>
      <w:pPr>
        <w:widowControl w:val="0"/>
        <w:spacing w:after="701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152400</wp:posOffset>
            </wp:positionV>
            <wp:extent cx="1517650" cy="292735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/>
        <w:ind w:left="0" w:right="0" w:firstLine="860"/>
        <w:jc w:val="both"/>
      </w:pPr>
      <w:r>
        <w:rPr>
          <w:rStyle w:val="CharStyle12"/>
        </w:rPr>
        <w:t>Оператору электронной площадки обеспечить возможность исполнения п.1 данного предписания, уведомить участников закупки, подавших заявки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Предписание исполнить в срок до </w:t>
      </w:r>
      <w:r>
        <w:rPr>
          <w:rStyle w:val="CharStyle12"/>
          <w:lang w:val="en-US" w:eastAsia="en-US"/>
        </w:rPr>
        <w:t xml:space="preserve">«26» </w:t>
      </w:r>
      <w:r>
        <w:rPr>
          <w:rStyle w:val="CharStyle12"/>
        </w:rPr>
        <w:t xml:space="preserve">сентября </w:t>
      </w:r>
      <w:r>
        <w:rPr>
          <w:rStyle w:val="CharStyle12"/>
          <w:lang w:val="en-US" w:eastAsia="en-US"/>
        </w:rPr>
        <w:t xml:space="preserve">2025 </w:t>
      </w:r>
      <w:r>
        <w:rPr>
          <w:rStyle w:val="CharStyle12"/>
        </w:rPr>
        <w:t>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20"/>
        <w:jc w:val="both"/>
      </w:pPr>
      <w:r>
        <w:rPr>
          <w:rStyle w:val="CharStyle12"/>
        </w:rPr>
        <w:t>Настоящее предписание может быть обжаловано в 3-месячный срок.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703580</wp:posOffset>
                </wp:positionH>
                <wp:positionV relativeFrom="paragraph">
                  <wp:posOffset>12700</wp:posOffset>
                </wp:positionV>
                <wp:extent cx="1859280" cy="631190"/>
                <wp:wrapSquare wrapText="bothSides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9280" cy="631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5.399999999999999pt;margin-top:1.pt;width:146.40000000000001pt;height:49.700000000000003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 Комиссии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2"/>
        </w:rPr>
        <w:t>Арсланов А.А.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rStyle w:val="CharStyle12"/>
        </w:rPr>
        <w:t>Агзамова Д.Р.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0" w:right="0" w:firstLine="0"/>
        <w:jc w:val="right"/>
      </w:pPr>
      <w:r>
        <w:rPr>
          <w:rStyle w:val="CharStyle12"/>
        </w:rPr>
        <w:t>Шарифуллин Т.А.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6031230</wp:posOffset>
                </wp:positionH>
                <wp:positionV relativeFrom="paragraph">
                  <wp:posOffset>12700</wp:posOffset>
                </wp:positionV>
                <wp:extent cx="1151890" cy="250190"/>
                <wp:wrapSquare wrapText="lef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18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Арсланов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474.90000000000003pt;margin-top:1.pt;width:90.700000000000003pt;height:19.6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Арсланов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2"/>
        </w:rPr>
        <w:t>Начальник отдела</w:t>
      </w:r>
    </w:p>
    <w:p>
      <w:pPr>
        <w:widowControl w:val="0"/>
        <w:spacing w:line="1" w:lineRule="exact"/>
      </w:pPr>
      <w:r>
        <w:drawing>
          <wp:anchor distT="558800" distB="0" distL="0" distR="1993265" simplePos="0" relativeHeight="125829382" behindDoc="0" locked="0" layoutInCell="1" allowOverlap="1">
            <wp:simplePos x="0" y="0"/>
            <wp:positionH relativeFrom="page">
              <wp:posOffset>2532380</wp:posOffset>
            </wp:positionH>
            <wp:positionV relativeFrom="paragraph">
              <wp:posOffset>558800</wp:posOffset>
            </wp:positionV>
            <wp:extent cx="389890" cy="591185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3044190</wp:posOffset>
                </wp:positionH>
                <wp:positionV relativeFrom="paragraph">
                  <wp:posOffset>1007110</wp:posOffset>
                </wp:positionV>
                <wp:extent cx="1426210" cy="10985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62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CharStyle14"/>
                                <w:rFonts w:ascii="Georgia" w:eastAsia="Georgia" w:hAnsi="Georgia" w:cs="Georgia"/>
                                <w:color w:val="FFFFFF"/>
                                <w:sz w:val="13"/>
                                <w:szCs w:val="13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39.70000000000002pt;margin-top:79.299999999999997pt;width:112.3pt;height:8.6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Style w:val="CharStyle14"/>
                          <w:rFonts w:ascii="Georgia" w:eastAsia="Georgia" w:hAnsi="Georgia" w:cs="Georgia"/>
                          <w:color w:val="FFFFFF"/>
                          <w:sz w:val="13"/>
                          <w:szCs w:val="13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2995930</wp:posOffset>
                </wp:positionH>
                <wp:positionV relativeFrom="paragraph">
                  <wp:posOffset>656590</wp:posOffset>
                </wp:positionV>
                <wp:extent cx="1917065" cy="28321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065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35.90000000000001pt;margin-top:51.700000000000003pt;width:150.95000000000002pt;height:22.3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</w:t>
      </w:r>
      <w:r>
        <w:rPr>
          <w:rStyle w:val="CharStyle21"/>
          <w:color w:val="494949"/>
        </w:rPr>
        <w:t xml:space="preserve">выдан: </w:t>
      </w:r>
      <w:r>
        <w:rPr>
          <w:rStyle w:val="CharStyle21"/>
          <w:color w:val="000000"/>
        </w:rPr>
        <w:t>Арсланов Анвар Аслямович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№ </w:t>
      </w:r>
      <w:r>
        <w:rPr>
          <w:rStyle w:val="CharStyle21"/>
          <w:lang w:val="en-US" w:eastAsia="en-US"/>
        </w:rPr>
        <w:t>00C05BB3C0A4D0AFCAA57207BD8CA1</w:t>
      </w:r>
      <w:r>
        <w:rPr>
          <w:rStyle w:val="CharStyle21"/>
          <w:color w:val="494949"/>
          <w:lang w:val="en-US" w:eastAsia="en-US"/>
        </w:rPr>
        <w:t>D68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980" w:line="240" w:lineRule="auto"/>
        <w:ind w:right="0" w:firstLine="0"/>
        <w:jc w:val="left"/>
      </w:pPr>
      <w:r>
        <w:rPr>
          <w:rStyle w:val="CharStyle21"/>
        </w:rPr>
        <w:t xml:space="preserve">Действителен с </w:t>
      </w:r>
      <w:r>
        <w:rPr>
          <w:rStyle w:val="CharStyle21"/>
          <w:color w:val="494949"/>
        </w:rPr>
        <w:t xml:space="preserve">24.10.2024 по </w:t>
      </w:r>
      <w:r>
        <w:rPr>
          <w:rStyle w:val="CharStyle21"/>
        </w:rPr>
        <w:t>17.01.2026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Исп.Агзамова Д.Р. тел.3472163354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79" w:right="539" w:bottom="2114" w:left="110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10010140</wp:posOffset>
              </wp:positionV>
              <wp:extent cx="728345" cy="1282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2025-10042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050000000000004pt;margin-top:788.20000000000005pt;width:57.35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2025-10042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728345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2025-10042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5.70000000000005pt;width:57.3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2025-10042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C2C2C"/>
      <w:sz w:val="12"/>
      <w:szCs w:val="12"/>
      <w:u w:val="none"/>
    </w:rPr>
  </w:style>
  <w:style w:type="character" w:customStyle="1" w:styleId="CharStyle17">
    <w:name w:val="Body text (5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1">
    <w:name w:val="Body text (3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2C2C2C"/>
      <w:sz w:val="13"/>
      <w:szCs w:val="13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42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C2C2C"/>
      <w:sz w:val="12"/>
      <w:szCs w:val="12"/>
      <w:u w:val="none"/>
    </w:rPr>
  </w:style>
  <w:style w:type="paragraph" w:customStyle="1" w:styleId="Style16">
    <w:name w:val="Body text (5)"/>
    <w:basedOn w:val="Normal"/>
    <w:link w:val="CharStyle17"/>
    <w:pPr>
      <w:widowControl w:val="0"/>
      <w:shd w:val="clear" w:color="auto" w:fill="auto"/>
      <w:spacing w:after="6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0">
    <w:name w:val="Body text (3)"/>
    <w:basedOn w:val="Normal"/>
    <w:link w:val="CharStyle21"/>
    <w:pPr>
      <w:widowControl w:val="0"/>
      <w:shd w:val="clear" w:color="auto" w:fill="auto"/>
      <w:spacing w:after="990"/>
      <w:ind w:left="2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C2C2C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