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4750" distR="113919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036320" distL="168910" distR="142240" simplePos="0" relativeHeight="125829379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622300</wp:posOffset>
                </wp:positionV>
                <wp:extent cx="2514600" cy="16090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1609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300000000000004pt;margin-top:49.pt;width:198.pt;height:126.7pt;z-index:-125829374;mso-wrap-distance-left:13.300000000000001pt;mso-wrap-distance-top:48.pt;mso-wrap-distance-right:11.200000000000001pt;mso-wrap-distance-bottom:81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25370" distB="792480" distL="114300" distR="132715" simplePos="0" relativeHeight="125829381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2338070</wp:posOffset>
                </wp:positionV>
                <wp:extent cx="2578735" cy="1371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84.09999999999999pt;width:203.05000000000001pt;height:10.800000000000001pt;z-index:-125829372;mso-wrap-distance-left:9.pt;mso-wrap-distance-top:183.0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3088005</wp:posOffset>
            </wp:positionV>
            <wp:extent cx="2597150" cy="1828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2652395</wp:posOffset>
                </wp:positionV>
                <wp:extent cx="2578735" cy="1308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208.84999999999999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4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9253855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Газпромбанк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119180, г. Москва, Якиманская набережная, 2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"СПИРОНИКА",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108824, г. Москва, п. Рязановский, д.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Никульское, мкр. Петровская Слобода, д. 29, кв.9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Ханты-Мансийского автономного округа-Югры «Нижневартовский окружной клинический перинатальный центр» 628609, ХМАО — Югра, г. Нижневартовск,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Ленина дом 20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 Ханты-Мансийского автономного округа-Югры «Центр лекарственного мониторинга»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628400, ХМАО - Югра , г. Сургут, ПР-КТ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Набережный, д. 41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086/06/33-179/2025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29.01.2025</w:t>
        <w:tab/>
        <w:t>г. Ханты-Мансийск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31.01.2025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Тимиргалиев В.А. - Заместитель руководителя Управления;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А.А.- Старший специалист 1 разряда отдела Управления,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не явился, уведомлен надлежащим образом;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посредством видеоконференц-связи Восканян С.В. по доверенности №б/н от 27.01.2025;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органа - не явился, уведомлен надлежащим образом,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"СПИРОНИКА" (ИНН: 7730202718, КПП: 775101001) № 636/24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22.01.2025 на действия Заказчика — Бюджетное учреждение Ханты-Мансийского автономного округа-Югры «Нижневартовский окружной клинический перинатальный центр», Уполномоченного органа - Казенное учреждение Ханты-Мансийского автономного округа-Югры «Центр лекарственного мониторинга» при проведении электронного аукциона, предметом которого является Поставка контуров дыхательных для аппаратов искусственной вентиляции легких (извещение № 0387200009124008650) и в результате осуществления 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"СПИРОНИКА" (ИНН: 7730202718, КПП: 775101001) № 636/24 от 22.01.2025 на действия Заказчика — Бюджетное учреждение Ханты- Мансийского автономного округа-Югры «Нижневартовский окружной клинический перинатальный центр», Уполномоченного органа - Казенное учреждение Ханты-Мансийского автономного округа-Югры «Центр лекарственного мониторинга» при проведении электронного аукциона, предметом которого является Поставка контуров дыхательных для аппаратов искусственной вентиляции легких (извещение № 0387200009124008650).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доводах жалобы Заявитель указал следующее: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путает понятие «реверсивный» с понятием «циркуляционный», так как такая ошибка является распространенной среди заказчиков.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установил нестандартное значение показателей.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указывает в техническом задании что он имеет ввиду под понятием «ламели».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установил параметр для товара: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«Поставляемый товар имеет технический паспорт или иной документ на русском языке, содержащий все существенные технические характеристики оборудования». При этом заказчик не указал какие характеристики товара являются «существенными».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первого довода жалобы Комиссия Управления поясняет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подпунктам 1 и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3" w:val="left"/>
        </w:tabs>
        <w:bidi w:val="0"/>
        <w:spacing w:before="0" w:after="240" w:line="240" w:lineRule="auto"/>
        <w:ind w:left="0" w:right="0" w:firstLine="720"/>
        <w:jc w:val="both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957" w:right="541" w:bottom="126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— Правила КТРУ)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3" w:val="left"/>
        </w:tabs>
        <w:bidi w:val="0"/>
        <w:spacing w:before="0" w:after="0" w:line="305" w:lineRule="auto"/>
        <w:ind w:left="0" w:right="0" w:firstLine="720"/>
        <w:jc w:val="both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10" w:right="579" w:bottom="564" w:left="1111" w:header="682" w:footer="1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2025-699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^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6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описанию объекта закупки Заказчику требуется следующее.</w:t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20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№ п 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КТРУ/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№ п/ п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Характеристики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 ичес тво това ра (объ ем рабо ты, услу ги)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ОР иТ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 ица изме рени 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Обоснование включения дополнительной информации и сведений о товаре, работе, услуге</w:t>
            </w:r>
          </w:p>
        </w:tc>
      </w:tr>
      <w:tr>
        <w:trPr>
          <w:trHeight w:val="12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Единиц а измере ния характе ристик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Инструкция по заполнению характеристик 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11</w:t>
            </w:r>
          </w:p>
        </w:tc>
      </w:tr>
      <w:tr>
        <w:trPr>
          <w:trHeight w:val="14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Контур дыхательн ый аппарата искусстве нной вентиляци и легких,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32.50.13 .190</w:t>
              <w:softHyphen/>
              <w:t>00247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1.1 .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Внутренний диаметр дыхательной трубки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 и &lt; 14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 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штук 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одноразов ого использов 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Длина дыхательной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 и &lt; 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Влагосборник(и)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Дополнительная линия для мешка (трубка)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Камера увлажнителя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Линия давления (дыхательных параметров газов)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Подогрев линии вдоха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Соединители (переходники/адаптеры/кон некторы)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Трубка для подключения к увлажнителю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1.4 .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контура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Реверсивный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1.5 .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подключения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Инвазивный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1.6 .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Совместимость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 аппаратом 1)гадег "ВаЬу1од У\ 500", с управлением " 1пГтйу С500"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 наличие у Заказчика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1.7 .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Генератор потока неонатальный , одноразового применения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проведения пСРАР-терапии у новорожденных и недоношенных детей</w:t>
            </w:r>
          </w:p>
        </w:tc>
      </w:tr>
      <w:tr>
        <w:trPr>
          <w:trHeight w:val="3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1.8 .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Посадочное место под канюли, маски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выполнено в виде двух трубочек изменяющийся угол наклона посадочного места под канюли/маски в диапазоне; от 45° до 60° (диапазонный параметр, установленный производителем) Имеет две гофрированные трубки для подключения к трубке вдоха и трубке выдоха дыхательного контура. Используется с канюлями и масками. Полностью совместим с аппаратом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"ВаЬу1од УХ 500", используемым Заказчиком в своей деятельности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Параметр учитываемый при установке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1.9 .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У-образный угловой коннектор с разъемом со стороны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к пациенту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пациента 15Г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Дополнительная трубка,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20 и &lt; 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к увлажнителю</w:t>
            </w:r>
          </w:p>
        </w:tc>
      </w:tr>
      <w:tr>
        <w:trPr>
          <w:trHeight w:val="20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У-образный коннектор имеет порт для санации или подключения линии мониторинга с герметизирующей фиксированной на корпусе порта откидывающейся заглушкой, диаметром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 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Используется для санации или мониторинг дыхаельной смеси</w:t>
            </w:r>
          </w:p>
        </w:tc>
      </w:tr>
      <w:tr>
        <w:trPr>
          <w:trHeight w:val="12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 У-образном соединителе установлен герметезирующий защитный колпачок с выступом- держателем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проведения тестирования дыхательного контура и крпеления дыхательного контура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Коннекторы обогреваемой трубки вдоха со стороны увлажнителя 22Г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к увлажнителю</w:t>
            </w:r>
          </w:p>
        </w:tc>
      </w:tr>
      <w:tr>
        <w:trPr>
          <w:trHeight w:val="14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Коннектор дополнительной трубки для подключения к увлажнителю со стороны аппарата 15М, со стороны увлажнителя 22Г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к аппарату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Влагосборник самогерметизирующ ийся с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шариковый или поворотный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предотвращения разгерметизации дыхательной системы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Трубки вдоха и выдоха со стороны пациента фиксируются двумя фиксаторами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Предотвращает контаминацию дыхательной системы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Камера увлажнителя с автоматическим заполнением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 соответствии с потребностью Заказчика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Максимально допустимая скорость потока поступающего газа, 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Параметр учитываемый при установке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Диаметр основания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 и &lt; 127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 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Параметр учитываемый при установке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1.2 0.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Минимальный объем заполнения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миллил 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Параметр учитываемый при установке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Прозрачный корпус с двумя вход/выход соединительными коннекторами 22М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адекватного подключения к дыхательному контуру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 конструкции автоматическая двухступенчатая поплавковая клапанная система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контроля заполнения и переливания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дозирования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Пластиковая кромка днища 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исключения риска ожога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Внутри корпуса камеры установлены ламели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лучшего смешивания потока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1.2 5.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Встроенная трубка подачи жидкости с иглой (с предохранительным колпачком),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 и &lt; 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Используется для подачи жидкости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Штатив катушечный для трубки подачи жидкости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фиксации трубки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1.2 7.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Жесткий соединитель: 22М- 22Г с портом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температурного датчика или линии мониторинга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Жесткий соединитель: 10М- 10Г с портом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температурного датчика или линии мониторинга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1.2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Жесткий соединитель: 10М- 15М/11,4Р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частей дыхательного контура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1.3 0.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Угловые порты Луер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линии мониторинга</w:t>
            </w:r>
          </w:p>
        </w:tc>
      </w:tr>
      <w:tr>
        <w:trPr>
          <w:trHeight w:val="22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Контур дыхательн ый аппарата искусстве нной вентиляци и легких, одноразов ого использов 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32.50.13 .190</w:t>
              <w:softHyphen/>
              <w:t>00247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Внутренний диаметр дыхательной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 и &lt; 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милли 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штук 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2.2 .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Длина дыхательной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 и &lt; 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Линия давления (дыхательных параметров. газов)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Камера увлажнителя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Подогрев линии вдоха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2.3 .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Трубка для подключения к увлажнителю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2.4 .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контура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Нереверсивный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2.5 .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 подключения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неинвазивный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2.6 .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Трубка для подключения к аппарату и камере увлажнителя с коннекторами 15М и 22Р,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80 и &lt;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подключения к оборудованию, имеющемуся у заказчика, оптимальная длина для подключения к камере</w:t>
            </w:r>
          </w:p>
        </w:tc>
      </w:tr>
      <w:tr>
        <w:trPr>
          <w:trHeight w:val="16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2.7 .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Обогреваемая трубка вдоха с коннектором 22Р для подключения к камере увлажнителя и переходником с портом для температурного датчика,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120 и &lt;160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Оптимальная длина для формирования температурно</w:t>
              <w:softHyphen/>
              <w:t>влажностных параметров дыхательной смеси</w:t>
            </w:r>
          </w:p>
        </w:tc>
      </w:tr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2.8 .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Необогреваемая трубка вдоха, соединяемая с переходником с портом для температурного датчика и генератором потока,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50 и &lt; 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Оптимальная длина, обусловлено расположением пациента в инкубаторе</w:t>
            </w:r>
          </w:p>
        </w:tc>
      </w:tr>
      <w:tr>
        <w:trPr>
          <w:trHeight w:val="11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2.9 .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Растяжимая дыхательная трубка выдоха от генератора потока, максимальной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60 и &lt; 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Оптимальная длина, обусловлено расположением пациента в инкубаторе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2.1 0.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Стенки дыхательной трубки выдоха имеют антиокклюзионные отвертия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исключения окклюзии в случае перегиба трубки</w:t>
            </w:r>
          </w:p>
        </w:tc>
      </w:tr>
      <w:tr>
        <w:trPr>
          <w:trHeight w:val="14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Линия мониторинга параметров дыхательных газов от генератора потока с коннектором подключения к аппаратуре типа Луер,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180 и &lt; 220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Оптимальная длина для удобства размещения и не длинее контура</w:t>
            </w:r>
          </w:p>
        </w:tc>
      </w:tr>
      <w:tr>
        <w:trPr>
          <w:trHeight w:val="14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Универсальный генератор потока СРАР - генератор с переменным потоком - схемой разобщения инспираторного и экспираторного потоков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вентиляции в режиме СРАР</w:t>
            </w:r>
          </w:p>
        </w:tc>
      </w:tr>
      <w:tr>
        <w:trPr>
          <w:trHeight w:val="31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 генераторе выполнены: патрубок подключения трубки для подачи свежего газа (инспираторный поток), патрубок для подключения гофрированного растяжимого шланга выдоха (экспираторный поток) и патрубок подключения линии мониторинга параметров дыхательных газов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соединения элементов дыхательного контура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 нижней части генератора потока закреплены две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15 и &lt; 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сантим 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крепления к пациенту, длина обусловлена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7"/>
        <w:gridCol w:w="797"/>
        <w:gridCol w:w="672"/>
        <w:gridCol w:w="259"/>
        <w:gridCol w:w="1531"/>
        <w:gridCol w:w="1992"/>
        <w:gridCol w:w="581"/>
        <w:gridCol w:w="1406"/>
        <w:gridCol w:w="394"/>
        <w:gridCol w:w="336"/>
        <w:gridCol w:w="413"/>
        <w:gridCol w:w="1637"/>
      </w:tblGrid>
      <w:tr>
        <w:trPr>
          <w:trHeight w:val="12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ленты - подвязки для крепления генератора потока с назальной канюлей или назальной маской к шапочке, длиной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размерами головы пациента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Ленточный измеритель окружности головы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быстрого измерения окружности головы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Шаблон для выбора размера назальной канюли или назальной маски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быстрого выбора размера назальной канюли или назальной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маски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Посадочный узел для установки назальной маски или канюли, с размерами 17х10мм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установки назальных канюль и назальных масок, имеющихся у заказчика.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Клипса с липучкой для фиксации трубки контура к шапочке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закрепления трубок контура в заданном положении к шапочке на голове пациента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Совместимость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 аппаратом 1пГап1 Ио^, VIА8I8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 наличие у Заказчика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2.2 0.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Упаковка индивидуальная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быстрой установки изделия и компактного хранения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ГОСТ Р 52423-2005 «Аппараты ингаляционной анестезии и искусственной вентиляции легких. Термины и определения» установлено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«2.5.2.2 циркуляционный дыхательный контур: Дыхательный контур с односторонним круговым движением газа по отдельным линиям вдоха и выдоха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2.5.2.3 реверсивный дыхательный контур: Дыхательный контур, из которого выдыхаемый газ не выводится или выводится не полностью, а содержащаяся в нем двуокись углерода поглощается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2.5.2.4 нереверсивный дыхательный контур: Дыхательный контур, из которого выводится весь выдыхаемый газ».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7848" w:val="left"/>
          <w:tab w:leader="underscore" w:pos="10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применена позиция КТРУ 32.50.13.190-00247 «Контур дыхательный аппарата искусственной вентиляции легких, одноразового использования», согласно которой у Заказчика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имеется возможность установить следующую характеристику: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ab/>
      </w:r>
    </w:p>
    <w:tbl>
      <w:tblPr>
        <w:tblOverlap w:val="never"/>
        <w:jc w:val="center"/>
        <w:tblLayout w:type="fixed"/>
      </w:tblPr>
      <w:tblGrid>
        <w:gridCol w:w="7858"/>
        <w:gridCol w:w="2352"/>
      </w:tblGrid>
      <w:tr>
        <w:trPr>
          <w:trHeight w:val="34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Тип контура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(характеристика не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Нереверсивный</w:t>
            </w:r>
          </w:p>
        </w:tc>
      </w:tr>
      <w:tr>
        <w:trPr>
          <w:trHeight w:val="33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Реверсивный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каталог ЕИС по КТРУ 32.50.13.190-00247 в предложенных характеристиках товара, работ, услуг - нет характеристики «циркуляционный». В свою очередь, Заказчик при формировании технического задания электронного аукциона выбирал параметры, которые максимально отвечают требованиям к составу и характеристикам объекта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пояснений Заказчика следует следующее (выдержка из текста):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«По конструктивным особенностям выделяют следующие виды дыхательных контуров: реверсивные, к которым относятся закрытые и полузакрытые, и нереверсивные, куда входят открытые и полуоткрытые контуры. Реверсивные контуры подразумевают возвращение выдыхаемой смеси в аппарат — полностью или частично. Нереверсивные направляют смесь из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аппарата только в одну сторону. Возвращение в аппарат в данном случае не предусмотрено.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Само понятие реверс означает - возврат, изменение хода на обратный.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реверсивных типах дыхательных контуров осуществляется полный или частичный возврат (реверс) выдыхаемого газа в систему контура. В нереверсивных типах такого возврата нет, и выдыхаемый газ, полностью удаляется из дыхательного контура (в атмосферу или, например, в систему отвода дыхательных газов). К нереверсивным типам относят открытый и полуоткрытый контур, а к реверсивным — полузакрытый и закрытый.».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Заказчику требуются закрытые дыхательные контуры, имеющие как трубку вдоха, так и трубку выдоха, возвращающую выдыхаемую смесь в аппарат, полностью или частично. Заявляя характеристику «реверсивный», заказчик абсолютно понимал смысл и значение этого определения, и выбрал данную характеристику с целью максимально конкретизировать конфигурацию дыхательного контура отвечающий требованиям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случае отсутствия данной характеристики в документации, к поставке могли быть предложены как реверсивные, так и нереверсивные контуры, что не соответствует потребности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Заявителя является необоснованными.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второго довода жалобы Комиссия Управления поясняет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1.21. Описания объекта закупки Заказчиком установлена характеристика: «Прозрачный корпус с двумя вход/выход соединительными коннекторами 22М» с обоснованием включения дополнительной характеристики: Для адекватного подключения к дыхательному контуру.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пояснил, что данное требование установлено к коннекторам камеры увлажнителя, а не к диаметрам коннекторов, предназначенных для применения у новорожденных пациентов. Большинство медицинских изделий, зарегистрированных на территории Российской Федерации, имеют обозначения коннекторов с использованием буквенных обозначений Г (Гета1е - охватывающий) и М (та1е - охватываемый), числовые обозначения 22 и 15 означают диаметр в миллиметрах. Камеры увлажнителя с указанными параметрами коннекторов являются стандартными и присутствуют у нескольких производителей, обеспечивая универсальность подключения камеры увлажнителя к аппаратам ИВЛ.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1.29. Описания объекта закупки Заказчик установлена характеристика: «Жесткий соединитель: 10М-15М/11,4Г».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Наличие в комплектации в числе прочих нестандартного соединителя: 10М-15М/11,4Г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обеспечивает универсальность подключения с дыхательными контурами различных производителей. Также заказчиком указано обоснование наличия данной характеристики, а именно: «Для подключения частей дыхательного контура».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согласно ГОСТ ИСО 5356-1 установлено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«3.1.2 Конические патрубки и гнезда, изготовленные из неметаллических материалов, должны соответствовать рисунку 1 и размерам, указанным в таблице 1, за исключением того, что размеры Л и в и соотношение Г могут отличаться от указанных в таблице 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Соответствие устанавливают с применением соответствующих калибров-пробок или калибров-втулок согласно рисунку А.1 и таблице А. 1, приложив осевое усилие (35 ± 3,5) Н для конических патрубков или гнезд размером 8,5, 11,5 и 15 мм и (50 ± 5) Н для конических патрубков или гнезд размером 22 и 30 мм, одновременно с поворотом конического патрубка или гнезда на угол (20 ± 5)°. Его передняя кромка должна лежать между минимальной и максимальной ступенью калибра. Во время испытания для конических патрубков или гнезд и калибров должна поддерживаться температура (20 ± 3) °С.».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ГОСТ ИСО 5356-1 допускает возможность отклонения от установленных размеров, довод Заявителя является необоснованным.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третьего довода жалобы Комиссия Управления поясняет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1.24. Описания объекта закупки Заказчик установлена характеристика: «Внутри корпуса камеры установлены ламели» с обоснованием включения дополнительной характеристики: Для адекватного подключения к дыхательному контуру.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термином «ламели подразумеваются продолговатые пластины или иные плоские элементы, составляющие регулярные структуры или конструкции.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Камера увлажнителя используется для повышения содержания водяного пара в дыхательной смеси, доставляемой пациенту. Дыхательная смесь, подаваемая аппаратом ИВЛ, поступает в камеру увлажнителя через порты и смешиваются с водяным паром. Увлажненная смесь поступает в дыхательный контур через порты камеры. Ламели служат для наиболее эффективного и ускоренного смешивания дыхательной смеси и водяного пара внутри камеры за счет создания сопротивления потоку в условиях заданных параметров.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Разные производители устанавливают ламели на производимых ими камерах.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довод заявителя является необоснованным.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четвертого довода жалобы Комиссия Управления поясняет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Заказчиком установлено следующее требование: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«Поставляемый товар имеет технический паспорт или иной документ на русском языке, содержащий все существенные технические характеристики оборудования; инструкцию пользователя (руководство по эксплуатации) на русском языке; сервисную (при наличии), ремонтно-техническую (при наличии) и прочую необходимую документацию на русском языке, либо точный и достоверный перевод на русский язык.»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Паспорт на изделие (оборудование) является подвидом технической документации, который отражает всю информацию о выпускаемом продукте, его условиям эксплуатации, а также значения технических характеристик и параметров. Документ данного типа выдается на каждую единицу выпускаемой продукции. Он сопровождает продукт на всем сроке его эксплуатации до тех пор, пока изделие или оборудование не придет в негодность. Как только наступит момент поломки, которую невозможно устранить или отремонтировать, паспорт изделия, как и оно само, утилизируется.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странах ЕС нет практики разработки паспортов на изделия, поэтому на изделия иностранного производства паспорта зачастую разрабатываются российскими поставщиками оборудования, поэтому заказчиком установлено требование указания существенных технических характеристик, аналогичных указанным в паспорте.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Заявителя является необоснованным.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Комиссия Управления отмечает, что любой участник закупки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закупки, чего Заявителем жалобы сделано не было, что свидетельствует о том, что положения аукционной документации потенциальному участнику государственного заказа понятны и не носят для него двоякого характера.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документы и сведения, Комиссия Управления приходит к выводу, что действия Заказчика в части установления требований к техническим характеристикам товара подобным образом не ограничивает количество участников, что не противоречит требованиям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Заявителем не представлено доказательств, однозначно подтверждающих обоснованность доводов, Комиссия приходит к выводу, что доводы Заявителя не нашли своего подтверждения.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Аукционе подано 4 заявки, 3 из которых признаны соответствующими требованиям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"СПИРОНИКА" (ИНН: 7730202718, КПП: 775101001) № 636/24 от 22.01.2025 рассмотрена Комиссией Управления в соответствии с требованиями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"СПИРОНИКА" (ИНН: 7730202718, КПП: 775101001) № 636/24 от 22.01.2025 г, на действия Заказчика — Бюджетное учреждение Ханты-Мансийского автономного округа-Югры «Нижневартовский окружной клинический перинатальный центр», Уполномоченного органа - Казенное учреждение Ханты-Мансийского автономного округа-Югры «Центр лекарственного мониторинга» при проведении электронного аукциона, предметом которого является Поставка контуров дыхательных для аппаратов искусственной вентиляции легких (извещение № 0387200009124008650) необоснованной:</w:t>
      </w:r>
    </w:p>
    <w:p>
      <w:pPr>
        <w:pStyle w:val="Style18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2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Первый довод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2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Второй довод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2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Третий довод необоснованный.</w:t>
      </w:r>
    </w:p>
    <w:p>
      <w:pPr>
        <w:pStyle w:val="Style18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2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Четвертый довод необоснованный.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1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(\\л\л\'.хакирк1.до\'.ги).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268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В.А. Тимиргалиев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268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Е.А. Иванчикова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6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Мацола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58" w:right="539" w:bottom="1158" w:left="1104" w:header="63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10021570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9.10000000000002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9954260</wp:posOffset>
              </wp:positionV>
              <wp:extent cx="5727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83.80000000000007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10021570</wp:posOffset>
              </wp:positionV>
              <wp:extent cx="5727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89.10000000000002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oter" Target="footer4.xml"/></Relationships>
</file>