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widowControl w:val="0"/>
        <w:spacing w:line="360" w:lineRule="exact"/>
      </w:pPr>
      <w:r>
        <w:drawing>
          <wp:anchor distT="0" distB="0" distL="0" distR="0" simplePos="0" relativeHeight="62914690" behindDoc="1" locked="0" layoutInCell="1" allowOverlap="1">
            <wp:simplePos x="0" y="0"/>
            <wp:positionH relativeFrom="page">
              <wp:posOffset>1784350</wp:posOffset>
            </wp:positionH>
            <wp:positionV relativeFrom="margin">
              <wp:posOffset>0</wp:posOffset>
            </wp:positionV>
            <wp:extent cx="511810" cy="560705"/>
            <wp:wrapNone/>
            <wp:docPr id="1" name="Shap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box 2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511810" cy="560705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widowControl w:val="0"/>
        <w:spacing w:after="522" w:line="1" w:lineRule="exact"/>
      </w:pPr>
    </w:p>
    <w:p>
      <w:pPr>
        <w:widowControl w:val="0"/>
        <w:spacing w:line="1" w:lineRule="exact"/>
        <w:sectPr>
          <w:headerReference w:type="default" r:id="rId7"/>
          <w:footerReference w:type="default" r:id="rId8"/>
          <w:headerReference w:type="first" r:id="rId9"/>
          <w:footerReference w:type="first" r:id="rId10"/>
          <w:footnotePr>
            <w:pos w:val="pageBottom"/>
            <w:numFmt w:val="decimal"/>
            <w:numRestart w:val="continuous"/>
          </w:footnotePr>
          <w:pgSz w:w="11900" w:h="16840"/>
          <w:pgMar w:top="298" w:right="536" w:bottom="649" w:left="1106" w:header="0" w:footer="3" w:gutter="0"/>
          <w:pgNumType w:start="1"/>
          <w:cols w:space="720"/>
          <w:noEndnote/>
          <w:titlePg/>
          <w:rtlGutter w:val="0"/>
          <w:docGrid w:linePitch="360"/>
        </w:sectPr>
      </w:pP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1020" w:right="0" w:firstLine="0"/>
        <w:jc w:val="both"/>
      </w:pPr>
      <w:r>
        <mc:AlternateContent>
          <mc:Choice Requires="wps">
            <w:drawing>
              <wp:anchor distT="0" distB="2343785" distL="403860" distR="373380" simplePos="0" relativeHeight="125829378" behindDoc="0" locked="0" layoutInCell="1" allowOverlap="1">
                <wp:simplePos x="0" y="0"/>
                <wp:positionH relativeFrom="page">
                  <wp:posOffset>1016635</wp:posOffset>
                </wp:positionH>
                <wp:positionV relativeFrom="paragraph">
                  <wp:posOffset>50800</wp:posOffset>
                </wp:positionV>
                <wp:extent cx="2045335" cy="301625"/>
                <wp:wrapSquare wrapText="right"/>
                <wp:docPr id="9" name="Shape 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045335" cy="30162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b/>
                                <w:bCs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ФЕДЕРАЛЬНАЯ</w:t>
                            </w:r>
                          </w:p>
                          <w:p>
                            <w:pPr>
                              <w:pStyle w:val="Style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b/>
                                <w:bCs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АНТИМОНОПОЛЬНАЯ СЛУЖБА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5" type="#_x0000_t202" style="position:absolute;margin-left:80.049999999999997pt;margin-top:4.pt;width:161.05000000000001pt;height:23.75pt;z-index:-125829375;mso-wrap-distance-left:31.800000000000001pt;mso-wrap-distance-right:29.400000000000002pt;mso-wrap-distance-bottom:184.55000000000001pt;mso-position-horizontal-relative:page" filled="f" stroked="f">
                <v:textbox inset="0,0,0,0">
                  <w:txbxContent>
                    <w:p>
                      <w:pPr>
                        <w:pStyle w:val="Style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center"/>
                      </w:pPr>
                      <w:r>
                        <w:rPr>
                          <w:b/>
                          <w:bCs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ФЕДЕРАЛЬНАЯ</w:t>
                      </w:r>
                    </w:p>
                    <w:p>
                      <w:pPr>
                        <w:pStyle w:val="Style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center"/>
                      </w:pPr>
                      <w:r>
                        <w:rPr>
                          <w:b/>
                          <w:bCs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АНТИМОНОПОЛЬНАЯ СЛУЖБА</w:t>
                      </w:r>
                    </w:p>
                  </w:txbxContent>
                </v:textbox>
                <w10:wrap type="square" side="right" anchorx="page"/>
              </v:shape>
            </w:pict>
          </mc:Fallback>
        </mc:AlternateContent>
      </w:r>
      <w:r>
        <mc:AlternateContent>
          <mc:Choice Requires="wps">
            <w:drawing>
              <wp:anchor distT="423545" distB="810895" distL="196850" distR="193675" simplePos="0" relativeHeight="125829380" behindDoc="0" locked="0" layoutInCell="1" allowOverlap="1">
                <wp:simplePos x="0" y="0"/>
                <wp:positionH relativeFrom="page">
                  <wp:posOffset>809625</wp:posOffset>
                </wp:positionH>
                <wp:positionV relativeFrom="paragraph">
                  <wp:posOffset>474345</wp:posOffset>
                </wp:positionV>
                <wp:extent cx="2432050" cy="1410970"/>
                <wp:wrapSquare wrapText="right"/>
                <wp:docPr id="11" name="Shape 1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432050" cy="141097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22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b/>
                                <w:bCs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УПРАВЛЕНИЕ</w:t>
                            </w:r>
                          </w:p>
                          <w:p>
                            <w:pPr>
                              <w:pStyle w:val="Style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18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b/>
                                <w:bCs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по г. Москве</w:t>
                            </w:r>
                          </w:p>
                          <w:p>
                            <w:pPr>
                              <w:pStyle w:val="Style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Мясницкий проезд, д.4, стр. 1</w:t>
                              <w:br/>
                              <w:t>107078, г. Москва,</w:t>
                              <w:br/>
                              <w:t>тел. (495) 784-75-05, факс (495) 607-49-29</w:t>
                              <w:br/>
                              <w:t xml:space="preserve">факс (495) 607-42-92,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u w:val="single"/>
                                <w:shd w:val="clear" w:color="auto" w:fill="auto"/>
                                <w:lang w:val="ru-RU" w:eastAsia="ru-RU" w:bidi="ru-RU"/>
                              </w:rPr>
                              <w:t>е-таП: 1о77@Га8.еоу.ги</w:t>
                            </w:r>
                          </w:p>
                          <w:p>
                            <w:pPr>
                              <w:pStyle w:val="Style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tabs>
                                <w:tab w:pos="1843" w:val="left"/>
                              </w:tabs>
                              <w:bidi w:val="0"/>
                              <w:spacing w:before="0" w:after="180" w:line="240" w:lineRule="auto"/>
                              <w:ind w:left="0" w:right="0" w:firstLine="0"/>
                              <w:jc w:val="left"/>
                              <w:rPr>
                                <w:sz w:val="30"/>
                                <w:szCs w:val="30"/>
                              </w:rPr>
                            </w:pPr>
                            <w:r>
                              <w:fldChar w:fldCharType="begin"/>
                            </w:r>
                            <w:r>
                              <w:rPr/>
                              <w:instrText> HYPERLINK "file://f207ca94-a13c-4ba0-b72d-f018c9eed8f1/" </w:instrText>
                            </w:r>
                            <w:r>
                              <w:fldChar w:fldCharType="separate"/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30"/>
                                <w:szCs w:val="30"/>
                                <w:shd w:val="clear" w:color="auto" w:fill="auto"/>
                                <w:lang w:val="ru-RU" w:eastAsia="ru-RU" w:bidi="ru-RU"/>
                              </w:rPr>
                              <w:t>28.01.2025</w:t>
                            </w:r>
                            <w:r>
                              <w:fldChar w:fldCharType="end"/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30"/>
                                <w:szCs w:val="30"/>
                                <w:shd w:val="clear" w:color="auto" w:fill="auto"/>
                                <w:lang w:val="ru-RU" w:eastAsia="ru-RU" w:bidi="ru-RU"/>
                              </w:rPr>
                              <w:tab/>
                              <w:t>№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30"/>
                                <w:szCs w:val="30"/>
                                <w:u w:val="single"/>
                                <w:shd w:val="clear" w:color="auto" w:fill="auto"/>
                                <w:lang w:val="ru-RU" w:eastAsia="ru-RU" w:bidi="ru-RU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30"/>
                                <w:szCs w:val="30"/>
                                <w:shd w:val="clear" w:color="auto" w:fill="auto"/>
                                <w:lang w:val="ru-RU" w:eastAsia="ru-RU" w:bidi="ru-RU"/>
                              </w:rPr>
                              <w:t>3107/25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7" type="#_x0000_t202" style="position:absolute;margin-left:63.75pt;margin-top:37.350000000000001pt;width:191.5pt;height:111.10000000000001pt;z-index:-125829373;mso-wrap-distance-left:15.5pt;mso-wrap-distance-top:33.350000000000001pt;mso-wrap-distance-right:15.25pt;mso-wrap-distance-bottom:63.850000000000001pt;mso-position-horizontal-relative:page" filled="f" stroked="f">
                <v:textbox inset="0,0,0,0">
                  <w:txbxContent>
                    <w:p>
                      <w:pPr>
                        <w:pStyle w:val="Style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220" w:line="240" w:lineRule="auto"/>
                        <w:ind w:left="0" w:right="0" w:firstLine="0"/>
                        <w:jc w:val="center"/>
                      </w:pPr>
                      <w:r>
                        <w:rPr>
                          <w:b/>
                          <w:bCs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УПРАВЛЕНИЕ</w:t>
                      </w:r>
                    </w:p>
                    <w:p>
                      <w:pPr>
                        <w:pStyle w:val="Style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180" w:line="240" w:lineRule="auto"/>
                        <w:ind w:left="0" w:right="0" w:firstLine="0"/>
                        <w:jc w:val="center"/>
                      </w:pPr>
                      <w:r>
                        <w:rPr>
                          <w:b/>
                          <w:bCs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по г. Москве</w:t>
                      </w:r>
                    </w:p>
                    <w:p>
                      <w:pPr>
                        <w:pStyle w:val="Style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line="240" w:lineRule="auto"/>
                        <w:ind w:left="0" w:right="0" w:firstLine="0"/>
                        <w:jc w:val="center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Мясницкий проезд, д.4, стр. 1</w:t>
                        <w:br/>
                        <w:t>107078, г. Москва,</w:t>
                        <w:br/>
                        <w:t>тел. (495) 784-75-05, факс (495) 607-49-29</w:t>
                        <w:br/>
                        <w:t xml:space="preserve">факс (495) 607-42-92, </w:t>
                      </w:r>
                      <w:r>
                        <w:rPr>
                          <w:spacing w:val="0"/>
                          <w:w w:val="100"/>
                          <w:position w:val="0"/>
                          <w:u w:val="single"/>
                          <w:shd w:val="clear" w:color="auto" w:fill="auto"/>
                          <w:lang w:val="ru-RU" w:eastAsia="ru-RU" w:bidi="ru-RU"/>
                        </w:rPr>
                        <w:t>е-таП: 1о77@Га8.еоу.ги</w:t>
                      </w:r>
                    </w:p>
                    <w:p>
                      <w:pPr>
                        <w:pStyle w:val="Style9"/>
                        <w:keepNext w:val="0"/>
                        <w:keepLines w:val="0"/>
                        <w:widowControl w:val="0"/>
                        <w:shd w:val="clear" w:color="auto" w:fill="auto"/>
                        <w:tabs>
                          <w:tab w:pos="1843" w:val="left"/>
                        </w:tabs>
                        <w:bidi w:val="0"/>
                        <w:spacing w:before="0" w:after="180" w:line="240" w:lineRule="auto"/>
                        <w:ind w:left="0" w:right="0" w:firstLine="0"/>
                        <w:jc w:val="left"/>
                        <w:rPr>
                          <w:sz w:val="30"/>
                          <w:szCs w:val="30"/>
                        </w:rPr>
                      </w:pPr>
                      <w:r>
                        <w:fldChar w:fldCharType="begin"/>
                      </w:r>
                      <w:r>
                        <w:rPr/>
                        <w:instrText> HYPERLINK "file://f207ca94-a13c-4ba0-b72d-f018c9eed8f1/" </w:instrText>
                      </w:r>
                      <w:r>
                        <w:fldChar w:fldCharType="separate"/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30"/>
                          <w:szCs w:val="30"/>
                          <w:shd w:val="clear" w:color="auto" w:fill="auto"/>
                          <w:lang w:val="ru-RU" w:eastAsia="ru-RU" w:bidi="ru-RU"/>
                        </w:rPr>
                        <w:t>28.01.2025</w:t>
                      </w:r>
                      <w:r>
                        <w:fldChar w:fldCharType="end"/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30"/>
                          <w:szCs w:val="30"/>
                          <w:shd w:val="clear" w:color="auto" w:fill="auto"/>
                          <w:lang w:val="ru-RU" w:eastAsia="ru-RU" w:bidi="ru-RU"/>
                        </w:rPr>
                        <w:tab/>
                        <w:t>№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30"/>
                          <w:szCs w:val="30"/>
                          <w:u w:val="single"/>
                          <w:shd w:val="clear" w:color="auto" w:fill="auto"/>
                          <w:lang w:val="ru-RU" w:eastAsia="ru-RU" w:bidi="ru-RU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30"/>
                          <w:szCs w:val="30"/>
                          <w:shd w:val="clear" w:color="auto" w:fill="auto"/>
                          <w:lang w:val="ru-RU" w:eastAsia="ru-RU" w:bidi="ru-RU"/>
                        </w:rPr>
                        <w:t>3107/25</w:t>
                      </w:r>
                    </w:p>
                  </w:txbxContent>
                </v:textbox>
                <w10:wrap type="square" side="right" anchorx="page"/>
              </v:shape>
            </w:pict>
          </mc:Fallback>
        </mc:AlternateContent>
      </w:r>
      <w:r>
        <w:drawing>
          <wp:anchor distT="1947545" distB="0" distL="114300" distR="114300" simplePos="0" relativeHeight="125829382" behindDoc="0" locked="0" layoutInCell="1" allowOverlap="1">
            <wp:simplePos x="0" y="0"/>
            <wp:positionH relativeFrom="page">
              <wp:posOffset>727075</wp:posOffset>
            </wp:positionH>
            <wp:positionV relativeFrom="paragraph">
              <wp:posOffset>1998345</wp:posOffset>
            </wp:positionV>
            <wp:extent cx="2597150" cy="701040"/>
            <wp:wrapSquare wrapText="right"/>
            <wp:docPr id="13" name="Shape 1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Picture box 14"/>
                    <pic:cNvPicPr/>
                  </pic:nvPicPr>
                  <pic:blipFill>
                    <a:blip r:embed="rId11"/>
                    <a:stretch/>
                  </pic:blipFill>
                  <pic:spPr>
                    <a:xfrm>
                      <a:ext cx="2597150" cy="701040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ГБУЗ МКНЦ им. А.С. Логинова ДЗМ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102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а.коко8кп^коVа@ткпс.^и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102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ООО «МРМ»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102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тедхакирИ@дтай.сот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102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АО «ЕЭТП»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1920" w:line="240" w:lineRule="auto"/>
        <w:ind w:left="102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ко@го8екогд.ги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ПРЕДПИСАНИЕ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по делу №077/06/106-967/2025 об устранении нарушений</w:t>
        <w:br/>
        <w:t>законодательства о контрактной системе</w:t>
      </w:r>
    </w:p>
    <w:p>
      <w:pPr>
        <w:pStyle w:val="Style9"/>
        <w:keepNext w:val="0"/>
        <w:keepLines w:val="0"/>
        <w:widowControl w:val="0"/>
        <w:shd w:val="clear" w:color="auto" w:fill="auto"/>
        <w:tabs>
          <w:tab w:pos="8890" w:val="left"/>
        </w:tabs>
        <w:bidi w:val="0"/>
        <w:spacing w:before="0" w:after="0" w:line="240" w:lineRule="auto"/>
        <w:ind w:left="0" w:right="0" w:firstLine="0"/>
        <w:jc w:val="both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28.01.2025</w:t>
        <w:tab/>
        <w:t>г. Москва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Комиссия по контролю в сфере закупок товаров, работ, услуг Управления Федеральной антимонопольной службы по г. Москве (далее - Комиссия Управления) в составе: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Председательствующего - главного государственного инспектора отдела обжалования государственных закупок С.И. Казарина,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Членов Комиссии:</w:t>
      </w:r>
    </w:p>
    <w:p>
      <w:pPr>
        <w:pStyle w:val="Style9"/>
        <w:keepNext w:val="0"/>
        <w:keepLines w:val="0"/>
        <w:widowControl w:val="0"/>
        <w:shd w:val="clear" w:color="auto" w:fill="auto"/>
        <w:tabs>
          <w:tab w:pos="3681" w:val="left"/>
          <w:tab w:pos="4867" w:val="left"/>
          <w:tab w:pos="6816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Специалиста-эксперта</w:t>
        <w:tab/>
        <w:t>отдела</w:t>
        <w:tab/>
        <w:t>обжалования</w:t>
        <w:tab/>
        <w:t>государственных закупок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О.А. Челновой,</w:t>
      </w:r>
    </w:p>
    <w:p>
      <w:pPr>
        <w:pStyle w:val="Style9"/>
        <w:keepNext w:val="0"/>
        <w:keepLines w:val="0"/>
        <w:widowControl w:val="0"/>
        <w:shd w:val="clear" w:color="auto" w:fill="auto"/>
        <w:tabs>
          <w:tab w:pos="3681" w:val="left"/>
          <w:tab w:pos="4867" w:val="left"/>
          <w:tab w:pos="6816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Специалиста-эксперта</w:t>
        <w:tab/>
        <w:t>отдела</w:t>
        <w:tab/>
        <w:t>обжалования</w:t>
        <w:tab/>
        <w:t>государственных закупок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А.И. Рахматуллаева,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110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на основании решения Комиссии от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28.01.2025 по делу №077/06/106-967/2025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, по итогам рассмотрения жалобы ООО «МРМ» (далее - Заявитель) на действия ГБУЗ МКНЦ им. А.С. Логинова ДЗМ (далее - Заказчик) при проведении запроса котировок в электронной форме на право заключения государственного контракта на поставку расходных материалов для оперблока обособленного подразделения (Этап 18) в 2025 году для нужд ГБУЗ МКНЦ имени А.С. Логинова ДЗМ (Закупка № 0373200022225000019) (далее — запрос котировок, закупка), в соответствии с Федеральным законом от 05.04.2013 №44-ФЗ «О контрактной системе в сфере закупок товаров, работ, услуг для обеспечения государственных и муниципальных нужд» (далее - Закон о контрактной системе),</w:t>
      </w:r>
    </w:p>
    <w:p>
      <w:pPr>
        <w:pStyle w:val="Style14"/>
        <w:keepNext/>
        <w:keepLines/>
        <w:widowControl w:val="0"/>
        <w:shd w:val="clear" w:color="auto" w:fill="auto"/>
        <w:bidi w:val="0"/>
        <w:spacing w:before="0" w:line="240" w:lineRule="auto"/>
        <w:ind w:left="0" w:right="0"/>
        <w:jc w:val="both"/>
      </w:pPr>
      <w:bookmarkStart w:id="0" w:name="bookmark0"/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||||||||||||||||||||||||||||</w:t>
      </w:r>
      <w:bookmarkEnd w:id="0"/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ПРЕДПИСЫВАЕТ:</w:t>
      </w:r>
    </w:p>
    <w:p>
      <w:pPr>
        <w:pStyle w:val="Style9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37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Заказчику, Котировочной комиссии отменить протокол подведения итогов определения поставщика (подрядчика, исполнителя) в случае его наличия.</w:t>
      </w:r>
    </w:p>
    <w:p>
      <w:pPr>
        <w:pStyle w:val="Style9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757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Заказчику:</w:t>
      </w:r>
    </w:p>
    <w:p>
      <w:pPr>
        <w:pStyle w:val="Style9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934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привести извещение о проведении запроса котировок в электронной форме в соответствие с требованиями Закона о контрактной системе и с учетом решения от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28.01.2025 по делу №077/06/106-967/2025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, а также разместить соответствующее извещение на Официальном сайте Российской Федерации в информационнотелекоммуникационной сети «Интернет» для размещения информации о размещении заказов на поставки товаров, выполнение работ, оказание услуг \\'\\л\'./а1&lt;ир1&lt;1.до\'.П1;</w:t>
      </w:r>
    </w:p>
    <w:p>
      <w:pPr>
        <w:pStyle w:val="Style9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929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назначить новую дату окончания подачи котировочных заявок, дату и время начала подачи котировочных заявок, а также разместить на Официальном сайте информацию об указанных датах. При этом срок подачи заявок на участие в запросе котировок должен быть установлен в соответствии с ч.4 ст.42 Закона о контрактной системе.</w:t>
      </w:r>
    </w:p>
    <w:p>
      <w:pPr>
        <w:pStyle w:val="Style9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39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Оператору электронной площадки обеспечить возможность Заказчику, котировочной комиссии исполнения пунктов 1, 2 настоящего предписания.</w:t>
      </w:r>
    </w:p>
    <w:p>
      <w:pPr>
        <w:pStyle w:val="Style9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39" w:val="left"/>
        </w:tabs>
        <w:bidi w:val="0"/>
        <w:spacing w:before="0" w:after="28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Заказчику в срок до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28.02.2025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представить в Московское УФАС России подтверждение исполнения настоящего предписания в письменном виде, а также по факсимильной связи (8(495) 607-42-92) или электронной почте по адресу: 1о77@Та8.до\\П1.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720"/>
        <w:jc w:val="both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065" w:right="537" w:bottom="914" w:left="1105" w:header="0" w:footer="3" w:gutter="0"/>
          <w:cols w:space="720"/>
          <w:noEndnote/>
          <w:rtlGutter w:val="0"/>
          <w:docGrid w:linePitch="360"/>
        </w:sectPr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Невыполнение должностным лицом заказчика, должностным лицом уполномоченного органа, должностным лицом уполномоченного учреждения, членом комиссии по осуществлению закупок, оператором электронной площадки, специализированной организацией в установленный срок законного предписания, требования органа, уполномоченного на осуществление контроля в сфере закупок, за исключением органа, указанного в ч. 7.1 ст. 19.5 Кодекса Российской Федерации об административных правонарушениях влечет наложение административного штрафа на должностных лиц в размере пятидесяти тысяч рублей; на юридических лиц - пятисот тысяч рублей в соответствии с ч.7 ст.19.5 Кодекса Российской Федерации об административных правонарушениях.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Настоящее предписание от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28.01.2025 по делу №077/06/106-967/2025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может быть обжаловано в судебном порядке в Арбитражном суде г. Москвы в течение 3 (трех) месяцев с даты его принятия в порядке, установленным главой 24 Арбитражного процессуального кодекса Российской Федерации.</w:t>
      </w: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pgSz w:w="11900" w:h="16840"/>
          <w:pgMar w:top="1158" w:right="527" w:bottom="2228" w:left="1106" w:header="0" w:footer="3" w:gutter="0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533400" distB="359410" distL="0" distR="0" simplePos="0" relativeHeight="125829383" behindDoc="0" locked="0" layoutInCell="1" allowOverlap="1">
                <wp:simplePos x="0" y="0"/>
                <wp:positionH relativeFrom="page">
                  <wp:posOffset>735965</wp:posOffset>
                </wp:positionH>
                <wp:positionV relativeFrom="paragraph">
                  <wp:posOffset>533400</wp:posOffset>
                </wp:positionV>
                <wp:extent cx="1850390" cy="250190"/>
                <wp:wrapTopAndBottom/>
                <wp:docPr id="15" name="Shape 1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850390" cy="2501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Председательствующий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1" type="#_x0000_t202" style="position:absolute;margin-left:57.950000000000003pt;margin-top:42.pt;width:145.70000000000002pt;height:19.699999999999999pt;z-index:-125829370;mso-wrap-distance-left:0;mso-wrap-distance-top:42.pt;mso-wrap-distance-right:0;mso-wrap-distance-bottom:28.300000000000001pt;mso-position-horizontal-relative:page" filled="f" stroked="f">
                <v:textbox inset="0,0,0,0">
                  <w:txbxContent>
                    <w:p>
                      <w:pPr>
                        <w:pStyle w:val="Style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Председательствующий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drawing>
          <wp:anchor distT="606425" distB="0" distL="0" distR="1786255" simplePos="0" relativeHeight="125829385" behindDoc="0" locked="0" layoutInCell="1" allowOverlap="1">
            <wp:simplePos x="0" y="0"/>
            <wp:positionH relativeFrom="page">
              <wp:posOffset>3195955</wp:posOffset>
            </wp:positionH>
            <wp:positionV relativeFrom="paragraph">
              <wp:posOffset>606425</wp:posOffset>
            </wp:positionV>
            <wp:extent cx="353695" cy="536575"/>
            <wp:wrapTopAndBottom/>
            <wp:docPr id="17" name="Shape 1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Picture box 18"/>
                    <pic:cNvPicPr/>
                  </pic:nvPicPr>
                  <pic:blipFill>
                    <a:blip r:embed="rId13"/>
                    <a:stretch/>
                  </pic:blipFill>
                  <pic:spPr>
                    <a:xfrm>
                      <a:ext cx="353695" cy="536575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2" behindDoc="0" locked="0" layoutInCell="1" allowOverlap="1">
                <wp:simplePos x="0" y="0"/>
                <wp:positionH relativeFrom="page">
                  <wp:posOffset>3653155</wp:posOffset>
                </wp:positionH>
                <wp:positionV relativeFrom="paragraph">
                  <wp:posOffset>1009015</wp:posOffset>
                </wp:positionV>
                <wp:extent cx="1280160" cy="100330"/>
                <wp:wrapNone/>
                <wp:docPr id="19" name="Shape 1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80160" cy="1003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7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000000"/>
                                <w:left w:val="single" w:sz="0" w:space="0" w:color="000000"/>
                                <w:bottom w:val="single" w:sz="0" w:space="0" w:color="000000"/>
                                <w:right w:val="single" w:sz="0" w:space="0" w:color="000000"/>
                              </w:pBdr>
                              <w:shd w:val="clear" w:color="auto" w:fill="00000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2"/>
                                <w:szCs w:val="12"/>
                              </w:rPr>
                            </w:pPr>
                            <w:r>
                              <w:rPr>
                                <w:color w:val="E9E9E9"/>
                                <w:spacing w:val="0"/>
                                <w:w w:val="100"/>
                                <w:position w:val="0"/>
                                <w:sz w:val="12"/>
                                <w:szCs w:val="12"/>
                                <w:shd w:val="clear" w:color="auto" w:fill="auto"/>
                                <w:lang w:val="ru-RU" w:eastAsia="ru-RU" w:bidi="ru-RU"/>
                              </w:rPr>
                              <w:t>СВЕДЕНИЯ О СЕРТИФИКАТЕ ЭП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5" type="#_x0000_t202" style="position:absolute;margin-left:287.65000000000003pt;margin-top:79.450000000000003pt;width:100.8pt;height:7.9000000000000004pt;z-index:25165772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7"/>
                        <w:keepNext w:val="0"/>
                        <w:keepLines w:val="0"/>
                        <w:widowControl w:val="0"/>
                        <w:pBdr>
                          <w:top w:val="single" w:sz="0" w:space="0" w:color="000000"/>
                          <w:left w:val="single" w:sz="0" w:space="0" w:color="000000"/>
                          <w:bottom w:val="single" w:sz="0" w:space="0" w:color="000000"/>
                          <w:right w:val="single" w:sz="0" w:space="0" w:color="000000"/>
                        </w:pBdr>
                        <w:shd w:val="clear" w:color="auto" w:fill="00000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2"/>
                          <w:szCs w:val="12"/>
                        </w:rPr>
                      </w:pPr>
                      <w:r>
                        <w:rPr>
                          <w:color w:val="E9E9E9"/>
                          <w:spacing w:val="0"/>
                          <w:w w:val="100"/>
                          <w:position w:val="0"/>
                          <w:sz w:val="12"/>
                          <w:szCs w:val="12"/>
                          <w:shd w:val="clear" w:color="auto" w:fill="auto"/>
                          <w:lang w:val="ru-RU" w:eastAsia="ru-RU" w:bidi="ru-RU"/>
                        </w:rPr>
                        <w:t>СВЕДЕНИЯ О СЕРТИФИКАТЕ ЭП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84" behindDoc="0" locked="0" layoutInCell="1" allowOverlap="1">
                <wp:simplePos x="0" y="0"/>
                <wp:positionH relativeFrom="page">
                  <wp:posOffset>3610610</wp:posOffset>
                </wp:positionH>
                <wp:positionV relativeFrom="paragraph">
                  <wp:posOffset>694690</wp:posOffset>
                </wp:positionV>
                <wp:extent cx="1722120" cy="259080"/>
                <wp:wrapNone/>
                <wp:docPr id="21" name="Shape 2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90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Подлинник электронного документа, подписанного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ЭП,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хранится в системе электронного документооборота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ФАС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7" type="#_x0000_t202" style="position:absolute;margin-left:284.30000000000001pt;margin-top:54.700000000000003pt;width:135.59999999999999pt;height:20.400000000000002pt;z-index:251657731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7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Подлинник электронного документа, подписанного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ЭП, </w:t>
                      </w: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хранится в системе электронного документооборота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ФАС </w:t>
                      </w: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533400" distB="359410" distL="0" distR="0" simplePos="0" relativeHeight="125829386" behindDoc="0" locked="0" layoutInCell="1" allowOverlap="1">
                <wp:simplePos x="0" y="0"/>
                <wp:positionH relativeFrom="page">
                  <wp:posOffset>6185535</wp:posOffset>
                </wp:positionH>
                <wp:positionV relativeFrom="paragraph">
                  <wp:posOffset>533400</wp:posOffset>
                </wp:positionV>
                <wp:extent cx="1029970" cy="250190"/>
                <wp:wrapTopAndBottom/>
                <wp:docPr id="23" name="Shape 2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029970" cy="2501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С.И. Казарин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9" type="#_x0000_t202" style="position:absolute;margin-left:487.05000000000001pt;margin-top:42.pt;width:81.100000000000009pt;height:19.699999999999999pt;z-index:-125829367;mso-wrap-distance-left:0;mso-wrap-distance-top:42.pt;mso-wrap-distance-right:0;mso-wrap-distance-bottom:28.300000000000001pt;mso-position-horizontal-relative:page" filled="f" stroked="f">
                <v:textbox inset="0,0,0,0">
                  <w:txbxContent>
                    <w:p>
                      <w:pPr>
                        <w:pStyle w:val="Style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center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С.И. Казарин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pStyle w:val="Style2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Кому </w:t>
      </w:r>
      <w:r>
        <w:rPr>
          <w:color w:val="6E6E6E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выдан: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КАЗАРИН СЕРГЕЙ ИГОРЕВИЧ</w:t>
      </w:r>
    </w:p>
    <w:p>
      <w:pPr>
        <w:pStyle w:val="Style2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Сертификат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№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00Э590946О31СЕ073ВЕ5С5С6ЕЕ750Ю76О</w:t>
      </w:r>
    </w:p>
    <w:p>
      <w:pPr>
        <w:pStyle w:val="Style21"/>
        <w:keepNext w:val="0"/>
        <w:keepLines w:val="0"/>
        <w:widowControl w:val="0"/>
        <w:shd w:val="clear" w:color="auto" w:fill="auto"/>
        <w:bidi w:val="0"/>
        <w:spacing w:before="0" w:after="200" w:line="240" w:lineRule="auto"/>
        <w:ind w:right="0" w:firstLine="0"/>
        <w:jc w:val="left"/>
      </w:pPr>
      <w:r>
        <w:rPr>
          <w:color w:val="6E6E6E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Действителен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 12.03.2024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по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05.06.2025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Члены комиссии: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620" w:line="240" w:lineRule="auto"/>
        <w:ind w:left="0" w:right="0" w:firstLine="0"/>
        <w:jc w:val="right"/>
      </w:pPr>
      <w:r>
        <w:drawing>
          <wp:anchor distT="0" distB="0" distL="114300" distR="1900555" simplePos="0" relativeHeight="125829388" behindDoc="0" locked="0" layoutInCell="1" allowOverlap="1">
            <wp:simplePos x="0" y="0"/>
            <wp:positionH relativeFrom="page">
              <wp:posOffset>3195320</wp:posOffset>
            </wp:positionH>
            <wp:positionV relativeFrom="paragraph">
              <wp:posOffset>63500</wp:posOffset>
            </wp:positionV>
            <wp:extent cx="353695" cy="536575"/>
            <wp:wrapSquare wrapText="right"/>
            <wp:docPr id="25" name="Shape 2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" name="Picture box 26"/>
                    <pic:cNvPicPr/>
                  </pic:nvPicPr>
                  <pic:blipFill>
                    <a:blip r:embed="rId15"/>
                    <a:stretch/>
                  </pic:blipFill>
                  <pic:spPr>
                    <a:xfrm>
                      <a:ext cx="353695" cy="536575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6" behindDoc="0" locked="0" layoutInCell="1" allowOverlap="1">
                <wp:simplePos x="0" y="0"/>
                <wp:positionH relativeFrom="page">
                  <wp:posOffset>3652520</wp:posOffset>
                </wp:positionH>
                <wp:positionV relativeFrom="paragraph">
                  <wp:posOffset>466090</wp:posOffset>
                </wp:positionV>
                <wp:extent cx="1283335" cy="103505"/>
                <wp:wrapNone/>
                <wp:docPr id="27" name="Shape 2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83335" cy="1035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7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000000"/>
                                <w:left w:val="single" w:sz="0" w:space="0" w:color="000000"/>
                                <w:bottom w:val="single" w:sz="0" w:space="0" w:color="000000"/>
                                <w:right w:val="single" w:sz="0" w:space="0" w:color="000000"/>
                              </w:pBdr>
                              <w:shd w:val="clear" w:color="auto" w:fill="00000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2"/>
                                <w:szCs w:val="12"/>
                              </w:rPr>
                            </w:pPr>
                            <w:r>
                              <w:rPr>
                                <w:color w:val="E9E9E9"/>
                                <w:spacing w:val="0"/>
                                <w:w w:val="100"/>
                                <w:position w:val="0"/>
                                <w:sz w:val="12"/>
                                <w:szCs w:val="12"/>
                                <w:shd w:val="clear" w:color="auto" w:fill="auto"/>
                                <w:lang w:val="ru-RU" w:eastAsia="ru-RU" w:bidi="ru-RU"/>
                              </w:rPr>
                              <w:t>СВЕДЕНИЯ О СЕРТИФИКАТЕ ЭП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3" type="#_x0000_t202" style="position:absolute;margin-left:287.60000000000002pt;margin-top:36.700000000000003pt;width:101.05pt;height:8.1500000000000004pt;z-index:251657733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7"/>
                        <w:keepNext w:val="0"/>
                        <w:keepLines w:val="0"/>
                        <w:widowControl w:val="0"/>
                        <w:pBdr>
                          <w:top w:val="single" w:sz="0" w:space="0" w:color="000000"/>
                          <w:left w:val="single" w:sz="0" w:space="0" w:color="000000"/>
                          <w:bottom w:val="single" w:sz="0" w:space="0" w:color="000000"/>
                          <w:right w:val="single" w:sz="0" w:space="0" w:color="000000"/>
                        </w:pBdr>
                        <w:shd w:val="clear" w:color="auto" w:fill="00000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2"/>
                          <w:szCs w:val="12"/>
                        </w:rPr>
                      </w:pPr>
                      <w:r>
                        <w:rPr>
                          <w:color w:val="E9E9E9"/>
                          <w:spacing w:val="0"/>
                          <w:w w:val="100"/>
                          <w:position w:val="0"/>
                          <w:sz w:val="12"/>
                          <w:szCs w:val="12"/>
                          <w:shd w:val="clear" w:color="auto" w:fill="auto"/>
                          <w:lang w:val="ru-RU" w:eastAsia="ru-RU" w:bidi="ru-RU"/>
                        </w:rPr>
                        <w:t>СВЕДЕНИЯ О СЕРТИФИКАТЕ ЭП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88" behindDoc="0" locked="0" layoutInCell="1" allowOverlap="1">
                <wp:simplePos x="0" y="0"/>
                <wp:positionH relativeFrom="page">
                  <wp:posOffset>3609975</wp:posOffset>
                </wp:positionH>
                <wp:positionV relativeFrom="paragraph">
                  <wp:posOffset>154940</wp:posOffset>
                </wp:positionV>
                <wp:extent cx="1722120" cy="259080"/>
                <wp:wrapNone/>
                <wp:docPr id="29" name="Shape 2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90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69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Подлинник электронного документа, подписанного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ЭП,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5" type="#_x0000_t202" style="position:absolute;margin-left:284.25pt;margin-top:12.200000000000001pt;width:135.59999999999999pt;height:20.400000000000002pt;z-index:251657735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7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69" w:lineRule="auto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Подлинник электронного документа, подписанного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ЭП, </w:t>
                      </w: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О.А. Челнова</w:t>
      </w:r>
    </w:p>
    <w:p>
      <w:pPr>
        <w:pStyle w:val="Style2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Кому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выдан: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Челнова Олеся Антоновна</w:t>
      </w:r>
    </w:p>
    <w:p>
      <w:pPr>
        <w:pStyle w:val="Style2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color w:val="3B3B3B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Сертификат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№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218С2Е7ОЗЕ7Е88445А841АСЕ73Е4О187</w:t>
      </w:r>
    </w:p>
    <w:p>
      <w:pPr>
        <w:pStyle w:val="Style21"/>
        <w:keepNext w:val="0"/>
        <w:keepLines w:val="0"/>
        <w:widowControl w:val="0"/>
        <w:shd w:val="clear" w:color="auto" w:fill="auto"/>
        <w:bidi w:val="0"/>
        <w:spacing w:before="0" w:after="200" w:line="240" w:lineRule="auto"/>
        <w:ind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Действителен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10.04.2024 </w:t>
      </w:r>
      <w:r>
        <w:rPr>
          <w:color w:val="8C8C8C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по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04.07.2025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620" w:line="240" w:lineRule="auto"/>
        <w:ind w:left="0" w:right="0" w:firstLine="0"/>
        <w:jc w:val="right"/>
      </w:pPr>
      <w:r>
        <w:drawing>
          <wp:anchor distT="0" distB="0" distL="114300" distR="1900555" simplePos="0" relativeHeight="125829389" behindDoc="0" locked="0" layoutInCell="1" allowOverlap="1">
            <wp:simplePos x="0" y="0"/>
            <wp:positionH relativeFrom="page">
              <wp:posOffset>3195320</wp:posOffset>
            </wp:positionH>
            <wp:positionV relativeFrom="paragraph">
              <wp:posOffset>63500</wp:posOffset>
            </wp:positionV>
            <wp:extent cx="353695" cy="536575"/>
            <wp:wrapSquare wrapText="right"/>
            <wp:docPr id="31" name="Shape 3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" name="Picture box 32"/>
                    <pic:cNvPicPr/>
                  </pic:nvPicPr>
                  <pic:blipFill>
                    <a:blip r:embed="rId17"/>
                    <a:stretch/>
                  </pic:blipFill>
                  <pic:spPr>
                    <a:xfrm>
                      <a:ext cx="353695" cy="536575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90" behindDoc="0" locked="0" layoutInCell="1" allowOverlap="1">
                <wp:simplePos x="0" y="0"/>
                <wp:positionH relativeFrom="page">
                  <wp:posOffset>3652520</wp:posOffset>
                </wp:positionH>
                <wp:positionV relativeFrom="paragraph">
                  <wp:posOffset>466090</wp:posOffset>
                </wp:positionV>
                <wp:extent cx="1280160" cy="100330"/>
                <wp:wrapNone/>
                <wp:docPr id="33" name="Shape 3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80160" cy="1003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7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000000"/>
                                <w:left w:val="single" w:sz="0" w:space="0" w:color="000000"/>
                                <w:bottom w:val="single" w:sz="0" w:space="0" w:color="000000"/>
                                <w:right w:val="single" w:sz="0" w:space="0" w:color="000000"/>
                              </w:pBdr>
                              <w:shd w:val="clear" w:color="auto" w:fill="00000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2"/>
                                <w:szCs w:val="12"/>
                              </w:rPr>
                            </w:pPr>
                            <w:r>
                              <w:rPr>
                                <w:color w:val="E9E9E9"/>
                                <w:spacing w:val="0"/>
                                <w:w w:val="100"/>
                                <w:position w:val="0"/>
                                <w:sz w:val="12"/>
                                <w:szCs w:val="12"/>
                                <w:shd w:val="clear" w:color="auto" w:fill="auto"/>
                                <w:lang w:val="ru-RU" w:eastAsia="ru-RU" w:bidi="ru-RU"/>
                              </w:rPr>
                              <w:t>СВЕДЕНИЯ О СЕРТИФИКАТЕ ЭП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9" type="#_x0000_t202" style="position:absolute;margin-left:287.60000000000002pt;margin-top:36.700000000000003pt;width:100.8pt;height:7.9000000000000004pt;z-index:251657737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7"/>
                        <w:keepNext w:val="0"/>
                        <w:keepLines w:val="0"/>
                        <w:widowControl w:val="0"/>
                        <w:pBdr>
                          <w:top w:val="single" w:sz="0" w:space="0" w:color="000000"/>
                          <w:left w:val="single" w:sz="0" w:space="0" w:color="000000"/>
                          <w:bottom w:val="single" w:sz="0" w:space="0" w:color="000000"/>
                          <w:right w:val="single" w:sz="0" w:space="0" w:color="000000"/>
                        </w:pBdr>
                        <w:shd w:val="clear" w:color="auto" w:fill="00000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2"/>
                          <w:szCs w:val="12"/>
                        </w:rPr>
                      </w:pPr>
                      <w:r>
                        <w:rPr>
                          <w:color w:val="E9E9E9"/>
                          <w:spacing w:val="0"/>
                          <w:w w:val="100"/>
                          <w:position w:val="0"/>
                          <w:sz w:val="12"/>
                          <w:szCs w:val="12"/>
                          <w:shd w:val="clear" w:color="auto" w:fill="auto"/>
                          <w:lang w:val="ru-RU" w:eastAsia="ru-RU" w:bidi="ru-RU"/>
                        </w:rPr>
                        <w:t>СВЕДЕНИЯ О СЕРТИФИКАТЕ ЭП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92" behindDoc="0" locked="0" layoutInCell="1" allowOverlap="1">
                <wp:simplePos x="0" y="0"/>
                <wp:positionH relativeFrom="page">
                  <wp:posOffset>3609975</wp:posOffset>
                </wp:positionH>
                <wp:positionV relativeFrom="paragraph">
                  <wp:posOffset>151765</wp:posOffset>
                </wp:positionV>
                <wp:extent cx="1722120" cy="259080"/>
                <wp:wrapNone/>
                <wp:docPr id="35" name="Shape 3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90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Подлинник электронного документа, подписанного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ЭП,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хранится в системе электронного документооборота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ФАС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61" type="#_x0000_t202" style="position:absolute;margin-left:284.25pt;margin-top:11.950000000000001pt;width:135.59999999999999pt;height:20.400000000000002pt;z-index:25165773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7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Подлинник электронного документа, подписанного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ЭП, </w:t>
                      </w: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хранится в системе электронного документооборота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ФАС </w:t>
                      </w: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А.И. Рахматуллаев</w:t>
      </w:r>
    </w:p>
    <w:p>
      <w:pPr>
        <w:pStyle w:val="Style2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Кому </w:t>
      </w:r>
      <w:r>
        <w:rPr>
          <w:color w:val="6E6E6E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выдан: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Рахматуллаев Алексей Ильич</w:t>
      </w:r>
    </w:p>
    <w:p>
      <w:pPr>
        <w:pStyle w:val="Style2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color w:val="3B3B3B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Сертификат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№ </w:t>
      </w:r>
      <w:r>
        <w:rPr>
          <w:color w:val="3B3B3B"/>
          <w:spacing w:val="0"/>
          <w:w w:val="100"/>
          <w:position w:val="0"/>
          <w:shd w:val="clear" w:color="auto" w:fill="auto"/>
          <w:lang w:val="ru-RU" w:eastAsia="ru-RU" w:bidi="ru-RU"/>
        </w:rPr>
        <w:t>7АЕЕ97А08С8432425Е146Р6255А521СЗ</w:t>
      </w:r>
    </w:p>
    <w:p>
      <w:pPr>
        <w:pStyle w:val="Style21"/>
        <w:keepNext w:val="0"/>
        <w:keepLines w:val="0"/>
        <w:widowControl w:val="0"/>
        <w:shd w:val="clear" w:color="auto" w:fill="auto"/>
        <w:bidi w:val="0"/>
        <w:spacing w:before="0" w:after="5400" w:line="240" w:lineRule="auto"/>
        <w:ind w:right="0" w:firstLine="0"/>
        <w:jc w:val="left"/>
      </w:pPr>
      <w:r>
        <w:rPr>
          <w:color w:val="6E6E6E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Действителен </w:t>
      </w:r>
      <w:r>
        <w:rPr>
          <w:color w:val="3B3B3B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 </w:t>
      </w:r>
      <w:r>
        <w:rPr>
          <w:color w:val="6E6E6E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12.11.2024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по </w:t>
      </w:r>
      <w:r>
        <w:rPr>
          <w:color w:val="6E6E6E"/>
          <w:spacing w:val="0"/>
          <w:w w:val="100"/>
          <w:position w:val="0"/>
          <w:shd w:val="clear" w:color="auto" w:fill="auto"/>
          <w:lang w:val="ru-RU" w:eastAsia="ru-RU" w:bidi="ru-RU"/>
        </w:rPr>
        <w:t>05.02.2026</w:t>
      </w:r>
    </w:p>
    <w:p>
      <w:pPr>
        <w:pStyle w:val="Style27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Исп.Рахматуллаев А.И. тел.+7 495 784 75 05</w:t>
      </w:r>
    </w:p>
    <w:sectPr>
      <w:footnotePr>
        <w:pos w:val="pageBottom"/>
        <w:numFmt w:val="decimal"/>
        <w:numRestart w:val="continuous"/>
      </w:footnotePr>
      <w:type w:val="continuous"/>
      <w:pgSz w:w="11900" w:h="16840"/>
      <w:pgMar w:top="1158" w:right="527" w:bottom="1158" w:left="1106" w:header="0" w:footer="3" w:gutter="0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3" behindDoc="1" locked="0" layoutInCell="1" allowOverlap="1">
              <wp:simplePos x="0" y="0"/>
              <wp:positionH relativeFrom="page">
                <wp:posOffset>727710</wp:posOffset>
              </wp:positionH>
              <wp:positionV relativeFrom="page">
                <wp:posOffset>10151110</wp:posOffset>
              </wp:positionV>
              <wp:extent cx="646430" cy="100330"/>
              <wp:wrapNone/>
              <wp:docPr id="5" name="Shape 5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46430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rFonts w:ascii="Cambria" w:eastAsia="Cambria" w:hAnsi="Cambria" w:cs="Cambria"/>
                              <w:color w:val="000000"/>
                              <w:spacing w:val="0"/>
                              <w:w w:val="100"/>
                              <w:position w:val="0"/>
                              <w:sz w:val="20"/>
                              <w:szCs w:val="20"/>
                              <w:shd w:val="clear" w:color="auto" w:fill="auto"/>
                              <w:lang w:val="ru-RU" w:eastAsia="ru-RU" w:bidi="ru-RU"/>
                            </w:rPr>
                            <w:t>2025-3660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1" type="#_x0000_t202" style="position:absolute;margin-left:57.300000000000004pt;margin-top:799.30000000000007pt;width:50.899999999999999pt;height:7.9000000000000004pt;z-index:-188744060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rFonts w:ascii="Cambria" w:eastAsia="Cambria" w:hAnsi="Cambria" w:cs="Cambria"/>
                        <w:color w:val="000000"/>
                        <w:spacing w:val="0"/>
                        <w:w w:val="100"/>
                        <w:position w:val="0"/>
                        <w:sz w:val="20"/>
                        <w:szCs w:val="20"/>
                        <w:shd w:val="clear" w:color="auto" w:fill="auto"/>
                        <w:lang w:val="ru-RU" w:eastAsia="ru-RU" w:bidi="ru-RU"/>
                      </w:rPr>
                      <w:t>2025-3660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5" behindDoc="1" locked="0" layoutInCell="1" allowOverlap="1">
              <wp:simplePos x="0" y="0"/>
              <wp:positionH relativeFrom="page">
                <wp:posOffset>723900</wp:posOffset>
              </wp:positionH>
              <wp:positionV relativeFrom="page">
                <wp:posOffset>10217150</wp:posOffset>
              </wp:positionV>
              <wp:extent cx="648970" cy="100330"/>
              <wp:wrapNone/>
              <wp:docPr id="7" name="Shape 7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48970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ru-RU" w:eastAsia="ru-RU" w:bidi="ru-RU"/>
                            </w:rPr>
                            <w:t>2025-3660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3" type="#_x0000_t202" style="position:absolute;margin-left:57.pt;margin-top:804.5pt;width:51.100000000000001pt;height:7.9000000000000004pt;z-index:-188744058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ru-RU" w:eastAsia="ru-RU" w:bidi="ru-RU"/>
                      </w:rPr>
                      <w:t>2025-3660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1" behindDoc="1" locked="0" layoutInCell="1" allowOverlap="1">
              <wp:simplePos x="0" y="0"/>
              <wp:positionH relativeFrom="page">
                <wp:posOffset>3924935</wp:posOffset>
              </wp:positionH>
              <wp:positionV relativeFrom="page">
                <wp:posOffset>476250</wp:posOffset>
              </wp:positionV>
              <wp:extent cx="67310" cy="103505"/>
              <wp:wrapNone/>
              <wp:docPr id="3" name="Shape 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7310" cy="10350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fldSimple w:instr=" PAGE \* MERGEFORMAT "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24"/>
                                <w:szCs w:val="24"/>
                                <w:shd w:val="clear" w:color="auto" w:fill="auto"/>
                                <w:lang w:val="ru-RU" w:eastAsia="ru-RU" w:bidi="ru-RU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9" type="#_x0000_t202" style="position:absolute;margin-left:309.05000000000001pt;margin-top:37.5pt;width:5.2999999999999998pt;height:8.1500000000000004pt;z-index:-188744062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fldSimple w:instr=" PAGE \* MERGEFORMAT "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24"/>
                          <w:szCs w:val="24"/>
                          <w:shd w:val="clear" w:color="auto" w:fill="auto"/>
                          <w:lang w:val="ru-RU" w:eastAsia="ru-RU" w:bidi="ru-RU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</w:p>
</w:hdr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decimal"/>
      <w:lvlText w:val="%1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</w:abstractNum>
  <w:abstractNum w:abstractNumId="2">
    <w:multiLevelType w:val="multilevel"/>
    <w:lvl w:ilvl="0">
      <w:start w:val="1"/>
      <w:numFmt w:val="bullet"/>
      <w:lvlText w:val="-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</w:abstractNum>
  <w:num w:numId="1">
    <w:abstractNumId w:val="0"/>
  </w:num>
  <w:num w:numId="3">
    <w:abstractNumId w:val="2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customStyle="1" w:styleId="CharStyle3">
    <w:name w:val="Колонтитул (2)_"/>
    <w:basedOn w:val="DefaultParagraphFont"/>
    <w:link w:val="Style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6">
    <w:name w:val="Основной текст (3)_"/>
    <w:basedOn w:val="DefaultParagraphFont"/>
    <w:link w:val="Style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5609C"/>
      <w:sz w:val="19"/>
      <w:szCs w:val="19"/>
      <w:u w:val="none"/>
    </w:rPr>
  </w:style>
  <w:style w:type="character" w:customStyle="1" w:styleId="CharStyle10">
    <w:name w:val="Основной текст_"/>
    <w:basedOn w:val="DefaultParagraphFont"/>
    <w:link w:val="Style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CharStyle15">
    <w:name w:val="Заголовок №1_"/>
    <w:basedOn w:val="DefaultParagraphFont"/>
    <w:link w:val="Style14"/>
    <w:rPr>
      <w:rFonts w:ascii="Arial" w:eastAsia="Arial" w:hAnsi="Arial" w:cs="Arial"/>
      <w:b w:val="0"/>
      <w:bCs w:val="0"/>
      <w:i w:val="0"/>
      <w:iCs w:val="0"/>
      <w:smallCaps w:val="0"/>
      <w:strike w:val="0"/>
      <w:sz w:val="34"/>
      <w:szCs w:val="34"/>
      <w:u w:val="none"/>
    </w:rPr>
  </w:style>
  <w:style w:type="character" w:customStyle="1" w:styleId="CharStyle18">
    <w:name w:val="Подпись к картинке_"/>
    <w:basedOn w:val="DefaultParagraphFont"/>
    <w:link w:val="Style17"/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202020"/>
      <w:sz w:val="10"/>
      <w:szCs w:val="10"/>
      <w:u w:val="none"/>
    </w:rPr>
  </w:style>
  <w:style w:type="character" w:customStyle="1" w:styleId="CharStyle22">
    <w:name w:val="Основной текст (2)_"/>
    <w:basedOn w:val="DefaultParagraphFont"/>
    <w:link w:val="Style21"/>
    <w:rPr>
      <w:rFonts w:ascii="Arial" w:eastAsia="Arial" w:hAnsi="Arial" w:cs="Arial"/>
      <w:b w:val="0"/>
      <w:bCs w:val="0"/>
      <w:i w:val="0"/>
      <w:iCs w:val="0"/>
      <w:smallCaps w:val="0"/>
      <w:strike w:val="0"/>
      <w:color w:val="545454"/>
      <w:sz w:val="12"/>
      <w:szCs w:val="12"/>
      <w:u w:val="none"/>
    </w:rPr>
  </w:style>
  <w:style w:type="character" w:customStyle="1" w:styleId="CharStyle28">
    <w:name w:val="Основной текст (4)_"/>
    <w:basedOn w:val="DefaultParagraphFont"/>
    <w:link w:val="Style2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paragraph" w:customStyle="1" w:styleId="Style2">
    <w:name w:val="Колонтитул (2)"/>
    <w:basedOn w:val="Normal"/>
    <w:link w:val="CharStyle3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5">
    <w:name w:val="Основной текст (3)"/>
    <w:basedOn w:val="Normal"/>
    <w:link w:val="CharStyle6"/>
    <w:pPr>
      <w:widowControl w:val="0"/>
      <w:shd w:val="clear" w:color="auto" w:fill="auto"/>
      <w:spacing w:after="100"/>
      <w:jc w:val="center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5609C"/>
      <w:sz w:val="19"/>
      <w:szCs w:val="19"/>
      <w:u w:val="none"/>
    </w:rPr>
  </w:style>
  <w:style w:type="paragraph" w:customStyle="1" w:styleId="Style9">
    <w:name w:val="Основной текст"/>
    <w:basedOn w:val="Normal"/>
    <w:link w:val="CharStyle10"/>
    <w:pPr>
      <w:widowControl w:val="0"/>
      <w:shd w:val="clear" w:color="auto" w:fill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paragraph" w:customStyle="1" w:styleId="Style14">
    <w:name w:val="Заголовок №1"/>
    <w:basedOn w:val="Normal"/>
    <w:link w:val="CharStyle15"/>
    <w:pPr>
      <w:widowControl w:val="0"/>
      <w:shd w:val="clear" w:color="auto" w:fill="auto"/>
      <w:spacing w:after="280"/>
      <w:ind w:firstLine="360"/>
      <w:outlineLvl w:val="0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34"/>
      <w:szCs w:val="34"/>
      <w:u w:val="none"/>
    </w:rPr>
  </w:style>
  <w:style w:type="paragraph" w:customStyle="1" w:styleId="Style17">
    <w:name w:val="Подпись к картинке"/>
    <w:basedOn w:val="Normal"/>
    <w:link w:val="CharStyle18"/>
    <w:pPr>
      <w:widowControl w:val="0"/>
      <w:shd w:val="clear" w:color="auto" w:fill="auto"/>
      <w:spacing w:line="264" w:lineRule="auto"/>
    </w:pPr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202020"/>
      <w:sz w:val="10"/>
      <w:szCs w:val="10"/>
      <w:u w:val="none"/>
    </w:rPr>
  </w:style>
  <w:style w:type="paragraph" w:customStyle="1" w:styleId="Style21">
    <w:name w:val="Основной текст (2)"/>
    <w:basedOn w:val="Normal"/>
    <w:link w:val="CharStyle22"/>
    <w:pPr>
      <w:widowControl w:val="0"/>
      <w:shd w:val="clear" w:color="auto" w:fill="auto"/>
      <w:ind w:left="3940"/>
    </w:pPr>
    <w:rPr>
      <w:rFonts w:ascii="Arial" w:eastAsia="Arial" w:hAnsi="Arial" w:cs="Arial"/>
      <w:b w:val="0"/>
      <w:bCs w:val="0"/>
      <w:i w:val="0"/>
      <w:iCs w:val="0"/>
      <w:smallCaps w:val="0"/>
      <w:strike w:val="0"/>
      <w:color w:val="545454"/>
      <w:sz w:val="12"/>
      <w:szCs w:val="12"/>
      <w:u w:val="none"/>
    </w:rPr>
  </w:style>
  <w:style w:type="paragraph" w:customStyle="1" w:styleId="Style27">
    <w:name w:val="Основной текст (4)"/>
    <w:basedOn w:val="Normal"/>
    <w:link w:val="CharStyle28"/>
    <w:pPr>
      <w:widowControl w:val="0"/>
      <w:shd w:val="clear" w:color="auto" w:fill="auto"/>
      <w:spacing w:after="4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header" Target="header1.xml"/><Relationship Id="rId8" Type="http://schemas.openxmlformats.org/officeDocument/2006/relationships/footer" Target="footer1.xml"/><Relationship Id="rId9" Type="http://schemas.openxmlformats.org/officeDocument/2006/relationships/header" Target="header2.xml"/><Relationship Id="rId10" Type="http://schemas.openxmlformats.org/officeDocument/2006/relationships/footer" Target="footer2.xml"/><Relationship Id="rId11" Type="http://schemas.openxmlformats.org/officeDocument/2006/relationships/image" Target="media/image2.jpeg"/><Relationship Id="rId12" Type="http://schemas.openxmlformats.org/officeDocument/2006/relationships/image" Target="media/image2.jpeg" TargetMode="External"/><Relationship Id="rId13" Type="http://schemas.openxmlformats.org/officeDocument/2006/relationships/image" Target="media/image3.jpeg"/><Relationship Id="rId14" Type="http://schemas.openxmlformats.org/officeDocument/2006/relationships/image" Target="media/image3.jpeg" TargetMode="External"/><Relationship Id="rId15" Type="http://schemas.openxmlformats.org/officeDocument/2006/relationships/image" Target="media/image4.jpeg"/><Relationship Id="rId16" Type="http://schemas.openxmlformats.org/officeDocument/2006/relationships/image" Target="media/image4.jpeg" TargetMode="External"/><Relationship Id="rId17" Type="http://schemas.openxmlformats.org/officeDocument/2006/relationships/image" Target="media/image5.jpeg"/><Relationship Id="rId18" Type="http://schemas.openxmlformats.org/officeDocument/2006/relationships/image" Target="media/image5.jpeg" TargetMode="External"/></Relationships>
</file>