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3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тел./факс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</w:pPr>
      <w:r>
        <w:rPr>
          <w:color w:val="4360A3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"Ренессанс-Мед" т&amp;.гепе88ап8-тед@уапдех.ги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 ИНГУШЕТИИ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«Ингушская республиканская клиническая больница» им. А.О. Ахушкова» 386106, Республика Ингушетия, г. Назрань, тер Центральный округ, ул.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Х.Б.Муталиева, д.11 йкЪхакирИ@тай.ги, гкЪ@тдо^ги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069" w:bottom="1313" w:left="1140" w:header="0" w:footer="3" w:gutter="0"/>
          <w:pgNumType w:start="1"/>
          <w:cols w:num="2" w:space="84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0" w:right="0" w:bottom="144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006/06/105-519/2024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14.10.2024 г.</w:t>
        <w:tab/>
        <w:t>г. Назрань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 - ведущий специалист-эксперт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№ 006/06/105-519/2024, вынесенного по результатам рассмотрения жалобы ООО «Ренессанс-Мед» (далее - Заявитель) на действия (бездействие) заказчика - ГБУ «ИРКБ имени А.О. Ахушкова» (далее - Заказчик) и уполномоченного органа - Комитета государственного заказа Республики Ингушетия (далее - Уполномоченный орган) при проведении процедуры закупки № 0114500000824001968 (объект закупки: Поставка медицинских изделий, ввод в эксплуатацию медицинских изделий, обучение правилам эксплуатации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специалистов, эксплуатирующих медицинское изделие, для ГБУ "Ингушская республиканская клиническая больница имени А.О. Ахушкова".) 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устранить нарушения пункта 1 части 2 статьи 42, пункта 1 части 1 статьи 33, статьи 8 и части 3 статьи 7 Закона о контрактной системе Закона о контрактной системе при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23.10.2024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Закупки с учетом положений решения № 006/06/105-519/2024.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24.10.2024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(Чо()6@Та^.до\л11; т/ф:8(8732)22-87-28) подтверждение исполнения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площадки, Уполномоченному органу обеспечить исполнение настоящего предписания Уполномоченным органом.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(4о06@Та^до\\П1) или посредством факсимильной связи (8732 22-87-28), при этом досылка почтой обязательна.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795" w:val="left"/>
        </w:tabs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5654675</wp:posOffset>
                </wp:positionH>
                <wp:positionV relativeFrom="paragraph">
                  <wp:posOffset>12700</wp:posOffset>
                </wp:positionV>
                <wp:extent cx="926465" cy="2501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Аушев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5.25pt;margin-top:1.pt;width:72.950000000000003pt;height:19.6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Аушев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left="0" w:right="6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50" w:right="532" w:bottom="1446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9973945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5.3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