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ИП/63 04/2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«ТЭК-Торг»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Ие1р@1:ек1:огд.ги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57" w:bottom="1221" w:left="1140" w:header="0" w:footer="3" w:gutter="0"/>
          <w:pgNumType w:start="1"/>
          <w:cols w:num="2" w:space="720" w:equalWidth="0">
            <w:col w:w="4224" w:space="1042"/>
            <w:col w:w="473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учреждение «Управление главного смотрителя г. Липецка» ти_ид 8 @таП. 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0" w:bottom="12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№048/06/106-894/2024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877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октября 2024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04.10.2024.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08.10.2024.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«СоюзРубин-Втормет» на действия комиссии муниципального учреждения «Управление главного смотрителя г.Липецка» при проведении электронного аукциона на выполнение работ по ликвидации несанкционированных свалок на территории города Липецка (реестровый номер 0346300040724000063)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№048/06/106-894/2024 от 04.10.2024,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3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учреждению «Управление главного смотрителя г.Липецка», в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ru-RU" w:eastAsia="ru-RU" w:bidi="ru-RU"/>
        </w:rPr>
        <w:t xml:space="preserve">111111111111111111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НИН</w:t>
      </w:r>
      <w:bookmarkEnd w:id="2"/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21.10.2024: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23.09.2024 №ИЭА1, принятый в ходе проведения электронного аукциона, и разместить на официальном сайте единой информационной системы информацию об его отмене.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№048/06/106-894/2024 от 04.10.2024;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«ТЭК-Торг»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21.10.2024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определения поставщика (подрядчика, исполнителя) от 23.09.2024 №ИЭА1 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535" w:bottom="1251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3749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304800</wp:posOffset>
                </wp:positionV>
                <wp:extent cx="1771015" cy="23177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24.pt;width:139.45000000000002pt;height:18.25pt;z-index:-125829375;mso-wrap-distance-left:0;mso-wrap-distance-top:24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3065" distB="18415" distL="0" distR="1807210" simplePos="0" relativeHeight="125829380" behindDoc="0" locked="0" layoutInCell="1" allowOverlap="1">
            <wp:simplePos x="0" y="0"/>
            <wp:positionH relativeFrom="page">
              <wp:posOffset>2893695</wp:posOffset>
            </wp:positionH>
            <wp:positionV relativeFrom="paragraph">
              <wp:posOffset>393065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3286760</wp:posOffset>
                </wp:positionH>
                <wp:positionV relativeFrom="paragraph">
                  <wp:posOffset>462915</wp:posOffset>
                </wp:positionV>
                <wp:extent cx="1725295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8.80000000000001pt;margin-top:36.450000000000003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0" distL="0" distR="0" simplePos="0" relativeHeight="125829381" behindDoc="0" locked="0" layoutInCell="1" allowOverlap="1">
                <wp:simplePos x="0" y="0"/>
                <wp:positionH relativeFrom="page">
                  <wp:posOffset>6203315</wp:posOffset>
                </wp:positionH>
                <wp:positionV relativeFrom="paragraph">
                  <wp:posOffset>539750</wp:posOffset>
                </wp:positionV>
                <wp:extent cx="98742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8.44999999999999pt;margin-top:42.5pt;width:77.75pt;height:18.5pt;z-index:-125829372;mso-wrap-distance-left:0;mso-wrap-distance-top:42.5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24130" distB="0" distL="114300" distR="4083050" simplePos="0" relativeHeight="125829383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566420</wp:posOffset>
            </wp:positionV>
            <wp:extent cx="389890" cy="572770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1002030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2.35000000000002pt;margin-top:78.900000000000006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3286125</wp:posOffset>
                </wp:positionH>
                <wp:positionV relativeFrom="paragraph">
                  <wp:posOffset>691515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8.75pt;margin-top:54.450000000000003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59410" distL="3378835" distR="114300" simplePos="0" relativeHeight="125829384" behindDoc="0" locked="0" layoutInCell="1" allowOverlap="1">
                <wp:simplePos x="0" y="0"/>
                <wp:positionH relativeFrom="page">
                  <wp:posOffset>6099810</wp:posOffset>
                </wp:positionH>
                <wp:positionV relativeFrom="paragraph">
                  <wp:posOffset>542290</wp:posOffset>
                </wp:positionV>
                <wp:extent cx="1090930" cy="23495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0.30000000000001pt;margin-top:42.700000000000003pt;width:85.900000000000006pt;height:18.5pt;z-index:-125829369;mso-wrap-distance-left:266.05000000000001pt;mso-wrap-distance-right:9.pt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47345" distL="114300" distR="5405120" simplePos="0" relativeHeight="125829386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1563370</wp:posOffset>
                </wp:positionV>
                <wp:extent cx="1164590" cy="2317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99999999999999pt;margin-top:123.10000000000001pt;width:91.700000000000003pt;height:18.25pt;z-index:-125829367;mso-wrap-distance-left:9.pt;mso-wrap-distance-top:3.pt;mso-wrap-distance-right:425.60000000000002pt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6990" distB="0" distL="2214245" distR="4083050" simplePos="0" relativeHeight="125829388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1572260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2011045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2.35000000000002pt;margin-top:158.34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3286125</wp:posOffset>
                </wp:positionH>
                <wp:positionV relativeFrom="paragraph">
                  <wp:posOffset>1697355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8.75pt;margin-top:133.65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47345" distL="5673725" distR="114300" simplePos="0" relativeHeight="125829389" behindDoc="0" locked="0" layoutInCell="1" allowOverlap="1">
                <wp:simplePos x="0" y="0"/>
                <wp:positionH relativeFrom="page">
                  <wp:posOffset>6294755</wp:posOffset>
                </wp:positionH>
                <wp:positionV relativeFrom="paragraph">
                  <wp:posOffset>1563370</wp:posOffset>
                </wp:positionV>
                <wp:extent cx="895985" cy="23177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5.65000000000003pt;margin-top:123.10000000000001pt;width:70.549999999999997pt;height:18.25pt;z-index:-125829364;mso-wrap-distance-left:446.75pt;mso-wrap-distance-top:3.pt;mso-wrap-distance-right:9.pt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75ВВВ61С51608АВЕ1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АА67874Е2Е2О9Е9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03.10.2023 по 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875" w:left="110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ЗВЕЗОС1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О87С737Е2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10034270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1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4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