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76200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6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499745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03.10.2024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40844/24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9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03.10.2024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40844/24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2023745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«НЭО ДИСК»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23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9267090399@та1.ги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Восточное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Дегунино»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06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1е11с1ег-^1@таП.П1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06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депШгсот§ао@рпао.то8.ги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20" w:line="214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ко@го8еДогд.ги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077/06/106-13386/2024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разряда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 077/06/106- 13386/2024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«НЭО ДИСК» (далее — Заявитель) на действия ГБУ «Жилищник района Восточное Дегунино» (далее — Заказчик) при проведении электронного аукциона на право заключения контракта на поставку расходных материалов для спецтехники ГБУ «Жилищник» районов Восточное Дегунино, Головинский, Коптево, Левобережный, Молжаниновский, Сокол, Тимирязевский, Ховрино в 2024 году (Закупка №0373200018824000999)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077/06/106-13386/2024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№077/06/106- 13386/2024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536" w:bottom="76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2024-46300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077/06/106-13386/2024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285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8615" distB="34099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348615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27.449999999999999pt;width:145.70000000000002pt;height:19.699999999999999pt;z-index:-125829370;mso-wrap-distance-left:0;mso-wrap-distance-top:27.449999999999999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5" behindDoc="0" locked="0" layoutInCell="1" allowOverlap="1">
            <wp:simplePos x="0" y="0"/>
            <wp:positionH relativeFrom="page">
              <wp:posOffset>2964180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3421380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9.39999999999998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3378835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6.05000000000001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6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330200</wp:posOffset>
                </wp:positionV>
                <wp:extent cx="88074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5.69999999999999pt;margin-top:26.pt;width:69.350000000000009pt;height:19.699999999999999pt;z-index:-125829367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0084Е434Е5152Е57С032С1780ВА4А68226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285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167640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6.pt;width:105.60000000000001pt;height:19.900000000000002pt;z-index:-125829365;mso-wrap-distance-left:0;mso-wrap-distance-top: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665" distB="0" distL="0" distR="0" simplePos="0" relativeHeight="125829390" behindDoc="0" locked="0" layoutInCell="1" allowOverlap="1">
                <wp:simplePos x="0" y="0"/>
                <wp:positionH relativeFrom="page">
                  <wp:posOffset>3378835</wp:posOffset>
                </wp:positionH>
                <wp:positionV relativeFrom="paragraph">
                  <wp:posOffset>240665</wp:posOffset>
                </wp:positionV>
                <wp:extent cx="1722120" cy="2559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6.05000000000001pt;margin-top:18.949999999999999pt;width:135.59999999999999pt;height:20.150000000000002pt;z-index:-125829363;mso-wrap-distance-left:0;mso-wrap-distance-top:18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67640" distL="0" distR="0" simplePos="0" relativeHeight="125829392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0.65000000000003pt;margin-top:6.pt;width:105.60000000000001pt;height:19.900000000000002pt;z-index:-125829361;mso-wrap-distance-left:0;mso-wrap-distance-top: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2Е366ЕСЗОЕЕ902Э8968ЕА4В2С7060465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2964180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3421380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9.39999999999998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3378835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6.05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00803Е81769ЭЕ8688Э01Е612СЗС6В74577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2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8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5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