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МЧ/4427/2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 - АСТ» пер. Большой Саввинский, д. 12, стр. 9, г. Москва, 119435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«А-Фарм»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Индустриальное ш., д.112, оф.301, г.Уфа, Республика Башкортостан, 450027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ОООкотрАГагт@дтай .сот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ГП Калужской области «Калугафармация» ул. Театральная, д.34, г.Калуга, 248600 др_иЪр@Ък.ги;к1дГагта@уапдех.ги;ка1ид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08" w:bottom="1317" w:left="1140" w:header="0" w:footer="3" w:gutter="0"/>
          <w:pgNumType w:start="1"/>
          <w:cols w:num="2" w:space="720" w:equalWidth="0">
            <w:col w:w="4258" w:space="1008"/>
            <w:col w:w="488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аГагта_ио@тай.ги</w:t>
      </w:r>
    </w:p>
    <w:p>
      <w:pPr>
        <w:widowControl w:val="0"/>
        <w:spacing w:line="126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8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конкурентной политики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Калужской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тт-к-ро1Шк@адт.ка1ида.ги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 прекращении нарушений законодательства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6950" w:val="left"/>
        </w:tabs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Калуга</w:t>
        <w:tab/>
        <w:t>«30» сентября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80" w:right="0" w:firstLine="20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7" w:val="left"/>
        </w:tabs>
        <w:bidi w:val="0"/>
        <w:spacing w:before="0" w:after="100" w:line="240" w:lineRule="auto"/>
        <w:ind w:left="240" w:right="0" w:firstLine="40"/>
        <w:jc w:val="both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12700</wp:posOffset>
                </wp:positionV>
                <wp:extent cx="1002665" cy="93281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932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Чуриков М.А.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Магер А.А.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Васильев А.А.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050000000000004pt;margin-top:1.pt;width:78.950000000000003pt;height:73.45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Чуриков М.А.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Магер А.А.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Васильев А.А.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комиссии, заместитель руководителя-начальник отдела Калужского УФАС России;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2" w:val="left"/>
        </w:tabs>
        <w:bidi w:val="0"/>
        <w:spacing w:before="0" w:after="100" w:line="240" w:lineRule="auto"/>
        <w:ind w:left="0" w:right="0" w:firstLine="2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заместитель руководителя Калужского УФАС России;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7" w:val="left"/>
        </w:tabs>
        <w:bidi w:val="0"/>
        <w:spacing w:before="0" w:after="260" w:line="240" w:lineRule="auto"/>
        <w:ind w:left="240" w:right="0" w:firstLine="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главный специалист - эксперт Калужского УФАС России;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от «30» сентября 2024 года по результатам рассмотрения дела по жалобе ООО «А-Фарм» на действия комиссии при проведении открытого аукциона в электронной форме (номер извещения на официальном сайте 0137200001224004916), предметом которого является поставка лекарственного препарата для медицинского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применения (МНН Меропенем) и проведения внеплановой проверки по вышеуказанному аукциону по вышеуказанному аукциону предписывает:</w:t>
      </w:r>
    </w:p>
    <w:p>
      <w:pPr>
        <w:widowControl w:val="0"/>
        <w:spacing w:after="45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8638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уполномоченного органа - Министерства конкурентной политики Калужской области отменить протокол подведения итогов определения поставщика (подрядчика, исполнителя) от 19.09.2024 №ИЭА1 и повторно рассмотреть заявки на участие в Аукционе с учетом Решения №040/06/105-734/2024.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 - АСТ» обеспечить возможность комиссии уполномоченного органа совершить указанные в пункте 1 настоящего Постановления действия.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«11» октября 2024г.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о прекращении нарушений законодательства в сфере закупок.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5" w:val="left"/>
        </w:tabs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сообщить в адрес Калужского УФАС России (г. Калуга, пл. Старый Торг, д.5)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5" w:bottom="186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62585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304800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pt;margin-top:24.pt;width:144.pt;height:19.449999999999999pt;z-index:-125829373;mso-wrap-distance-left:0;mso-wrap-distance-top:24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2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780415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5000000000002pt;margin-top:61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469265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9999999999999pt;margin-top:36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137160" distL="0" distR="0" simplePos="0" relativeHeight="125829383" behindDoc="0" locked="0" layoutInCell="1" allowOverlap="1">
                <wp:simplePos x="0" y="0"/>
                <wp:positionH relativeFrom="page">
                  <wp:posOffset>6097905</wp:posOffset>
                </wp:positionH>
                <wp:positionV relativeFrom="paragraph">
                  <wp:posOffset>554990</wp:posOffset>
                </wp:positionV>
                <wp:extent cx="1088390" cy="2222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0.15000000000003pt;margin-top:43.700000000000003pt;width:85.700000000000003pt;height:17.5pt;z-index:-125829370;mso-wrap-distance-left:0;mso-wrap-distance-top:43.700000000000003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Чуриков Максим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45Ю5330В1545АА0Е9В9036319396428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 w:firstLine="2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23.01.2024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17.04.2025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6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5000000000002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9999999999999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Магер</w:t>
      </w:r>
      <w:bookmarkEnd w:id="8"/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0825671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94Е0Е475О761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Е5СЕАСВ63В7ЕЗ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12.02.2024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07.05.2025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45000000000002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09999999999999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Васильев</w:t>
      </w:r>
      <w:bookmarkEnd w:id="10"/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Васильев Александр Анатольевич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29530Е4О8АОЕ17659А892Е6Е0Е719141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1110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17.04.2024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11.07.2025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2024-4807</w:t>
      </w:r>
    </w:p>
    <w:sectPr>
      <w:footerReference w:type="default" r:id="rId15"/>
      <w:footnotePr>
        <w:pos w:val="pageBottom"/>
        <w:numFmt w:val="decimal"/>
        <w:numRestart w:val="continuous"/>
      </w:footnotePr>
      <w:pgSz w:w="11900" w:h="16840"/>
      <w:pgMar w:top="15682" w:right="536" w:bottom="616" w:left="1101" w:header="15254" w:footer="188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05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Заголовок №2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31">
    <w:name w:val="Основной текст (3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4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auto"/>
      <w:spacing w:after="350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30">
    <w:name w:val="Основной текст (3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footer" Target="footer3.xml"/></Relationships>
</file>