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72210" distR="1107440" simplePos="0" relativeHeight="125829378" behindDoc="0" locked="0" layoutInCell="1" allowOverlap="1">
            <wp:simplePos x="0" y="0"/>
            <wp:positionH relativeFrom="page">
              <wp:posOffset>1771650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8770" distR="245110" simplePos="0" relativeHeight="125829379" behindDoc="0" locked="0" layoutInCell="1" allowOverlap="1">
                <wp:simplePos x="0" y="0"/>
                <wp:positionH relativeFrom="page">
                  <wp:posOffset>918210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е-таП: 1о26@Гав.{»оу.ги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299999999999997pt;margin-top:57.399999999999999pt;width:177.09999999999999pt;height:106.55pt;z-index:-125829374;mso-wrap-distance-left:25.100000000000001pt;mso-wrap-distance-top:56.399999999999999pt;mso-wrap-distance-right:19.300000000000001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е-таП: 1о26@Гав.{»оу.ги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4300" simplePos="0" relativeHeight="125829381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2350770</wp:posOffset>
                </wp:positionV>
                <wp:extent cx="2584450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200000000000003pt;margin-top:185.09999999999999pt;width:203.5pt;height:79.450000000000003pt;z-index:-125829372;mso-wrap-distance-left:9.pt;mso-wrap-distance-top:184.0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711200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Карпенко Алла Викторовна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143005, Московская область, Одинцово,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Моджайское, д. 100А, пом. 317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1&lt;а1реп1&lt;о.аутес1@1паП.П1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"Георгиевская районная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357821, Ставропольский край,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Георгиевск, ул. Филатова, д. 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т&amp;@дсдЪ.тГо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026/06/106-3018/2024</w:t>
        <w:br/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629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 года</w:t>
        <w:tab/>
        <w:t>г. Ставрополь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297" w:val="left"/>
          <w:tab w:pos="5076" w:val="left"/>
          <w:tab w:pos="6134" w:val="left"/>
          <w:tab w:pos="7505" w:val="left"/>
          <w:tab w:pos="8711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297" w:val="left"/>
          <w:tab w:pos="5076" w:val="left"/>
          <w:tab w:pos="6118" w:val="left"/>
          <w:tab w:pos="7505" w:val="left"/>
          <w:tab w:pos="8696" w:val="left"/>
        </w:tabs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Вишневской Е.В., 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в отсутствии представителя, от заявителя - Павлова Ф.Б.,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ИП Карпенко А.В. на действия заказчика ГБУЗ СК «Георгиевская районная больница» по факту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путем проведения открытого аукциона № 0321500000623000427 "на поставку изделий медицинского назначения (перчатки)".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осуществления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11.01.2024 г. с вызовом сторон по делу.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 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11.12.2023 г. Заказчиком опубликовано извещение о проведении закупки № 0321500000623000427 "на поставку изделий медицинского назначения (перчатки)".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5 ст. 49 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2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1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 части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8 части 12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fldChar w:fldCharType="begin"/>
      </w:r>
      <w:r>
        <w:rPr/>
        <w:instrText> HYPERLINK "file://10.26.3.33/obmen/ЗАКУПКИ/Попова/Desktop/to26-roshevskiy/Desktop/Мои документы/Мой офис/рабочая/рабочая 2022/РЗ-905 КСМ МЕД к Онкология/Решение 905.docx#Par2"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"а"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9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абзацем первым пункта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закона. Заявке на участие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7 части 17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22.12.2023 г. №ИЭА1 Заявка № 3 (ИП Карпенко А.В.) отклонена по: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ч. 12 ст. 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44-ФЗ)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ч.12 ст.48 Федерального закона №44-ФЗ - непредставление участником информации, предусмотренной п.п. «в» п.2 ч.1 ст.43 Федерального закона №44-ФЗ, требованиями пп. «в» п.2. раздела I Требований к содержанию, составу заявки, инструкции по ее заполнению, раздела II «Инструкция по заполнению заявки на участие в закупке при осуществлении закупки товара, в том числе поставляемого заказчику при выполнении закупаемых работ, оказании закупаемых услуг» (Приложение №3 к Извещению).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II Приложения № 3 к Извещению об осуществлении закупки «Инструкция по заполнению заявки на участие в закупке при осуществлении закупки товара, в том числе поставляемого заказчику при выполнении закупаемых работ, оказании закупаемых услуг» от участника требовалось «в случае предложения участником закупки к поставке медицинских изделий наименования товаров должны быть указаны в строгом соответствии с наименованиями медицинских изделий согласно регистрационному удостоверению (далее по тексту РУ), выданному Федеральной службой по надзору в сфере здравоохранения. Под наименованием медицинского изделия в РУ понимается наименование конкретного медицинского изделия, предлагаемого к поставке, вариант его исполнения (при наличии в РУ), модификации (при наличии в РУ), номер ТУ (при наличии в РУ), артикул (при наличии в РУ), каталожный номер (при наличии в РУ)».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п.1-16 заявки наименование товара, указанное Участником закупки, не соответствует наименованию товара, указанному в Регистрационных удостоверениях, предоставленным в составе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инструкции, в случае отсутствия технической возможности указать наименование медицинского изделия согласно РУ в структурированной форме заявки, участник указывает его в отдельном файле в составе заявки. При отсутствии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заявке указания на наименование медицинского изделия согласно РУ (при наличии в РУ) заявка подлежит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было установлено, что по позиции 16 участником ИП Карпенко А.В. было предоставлено 3 РУ: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3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 №РЗН 2013/1220 от 06.12.2017 г. на медицинское изделие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медицинские АгтШа 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7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 №РЗН 2019/8215 от 24.08.2021 г. на медицинское изделие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одноразовые стерильные латексные 8ЕМ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7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 №ФЗС 2010/06178 от 29.09.2021 г. на медицинское изделие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своей заявке ИП Карпенко А.В. по позиции 16 указала: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из латекса гевеи, неопудренные (22.19.60. 113/22.19.60.113-00000001).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 в своей заявке установил наименование, согласно с КТРУ, а не с 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Приложению № 3 к Извещению об осуществлении закупки «Требования к содержанию, составу заявки на участие в закупке, инструкция по ее заполнению», наименование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характеристики товара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характеристики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указанных в описании объекта закупки, участник закупки указывает без изменения.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предложения участником закупки к поставке медицинских изделий наименования товаров должны быть указаны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строгом соответствии с наименованиями медицинских изделий согласно регистрационному удостоверению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выданному Федеральной службой по надзору в сфере здравоохранения. Под наименованием медицинского изделия в РУ понимается наименование конкретного медицинского изделия, предлагаемого к поставке, вариант его исполнения (при наличии в РУ), модификации (при наличии в РУ), номер ТУ (при наличии в РУ), артикул (при наличии в РУ), каталожный номер (при наличии в РУ)».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отсутствия технической возможности указать наименование медицинского изделия согласно РУ в структурированной форме заявки, участник указывает его в отдельном файле в составе заявки.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отсутствии в заявке указания на наименование медицинского изделия согласно РУ (при наличии в РУ) заявка подлежит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по п. 1-16 заявки наименование товара не соответствует наименованию товара, указанному в Регистрацинных удостоверениях, предоставленным в составе заявки, а указанные Торговые знаки по п.1-16 заявки не являются наименованием медицинского изделия согласно Регистрационного удостоверения.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Заявитель, подавая заявку выразил согласие и подтвердил, что был ознакомлен с условием извещения, согласно которому он обязан предоставить сведения о наименовании предлагаемого к поставке медицинского изделия в соответствии с регистрационным удостоверением.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отсутствия возможности указать наименование в структурированной части заявки, участник закупки имел возможность предоставить данную информацию в отдельном документе.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 есть фактически участником закупки ИП Карпенко А.В. не представлено регистрационное удостоверение на медицинского изделия, предлагаемого к поставке, указанного в заявке.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№ 3 была отклонена Заказчиком правомерно.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Заявителя не обоснованы.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Карпенко А.В. на действия заказчика ГБУЗ СК «Георгиевская районная больница» по факту осуществления закупки путем проведения открытого аукциона № 0321500000623000427 "на поставку изделий медицинского назначения (перчатки)" -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986" w:right="537" w:bottom="1172" w:left="11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10012680</wp:posOffset>
              </wp:positionV>
              <wp:extent cx="647065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2024-556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88.39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2024-556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10012680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00000000000003pt;margin-top:788.39999999999998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4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