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before="69" w:after="69" w:line="240" w:lineRule="exact"/>
        <w:rPr>
          <w:sz w:val="19"/>
          <w:szCs w:val="19"/>
        </w:rPr>
      </w:pPr>
    </w:p>
    <w:p>
      <w:pPr>
        <w:widowControl w:val="0"/>
        <w:spacing w:line="1" w:lineRule="exact"/>
        <w:sectPr>
          <w:footerReference w:type="default" r:id="rId5"/>
          <w:footerReference w:type="even" r:id="rId6"/>
          <w:footnotePr>
            <w:pos w:val="pageBottom"/>
            <w:numFmt w:val="decimal"/>
            <w:numRestart w:val="continuous"/>
          </w:footnotePr>
          <w:pgSz w:w="11900" w:h="16840"/>
          <w:pgMar w:top="919" w:right="535" w:bottom="1230" w:left="1098" w:header="0" w:footer="3" w:gutter="0"/>
          <w:pgNumType w:start="1"/>
          <w:cols w:space="720"/>
          <w:noEndnote/>
          <w:rtlGutter w:val="0"/>
          <w:docGrid w:linePitch="360"/>
        </w:sectPr>
      </w:pPr>
    </w:p>
    <w:p>
      <w:pPr>
        <w:pStyle w:val="Style13"/>
        <w:keepNext w:val="0"/>
        <w:keepLines w:val="0"/>
        <w:widowControl w:val="0"/>
        <w:shd w:val="clear" w:color="auto" w:fill="auto"/>
        <w:bidi w:val="0"/>
        <w:spacing w:before="0" w:after="0" w:line="240" w:lineRule="auto"/>
        <w:ind w:left="1260" w:right="0" w:firstLine="0"/>
        <w:jc w:val="both"/>
      </w:pPr>
      <w:r>
        <mc:AlternateContent>
          <mc:Choice Requires="wps">
            <w:drawing>
              <wp:anchor distT="0" distB="0" distL="114300" distR="114300" simplePos="0" relativeHeight="125829378" behindDoc="0" locked="0" layoutInCell="1" allowOverlap="1">
                <wp:simplePos x="0" y="0"/>
                <wp:positionH relativeFrom="page">
                  <wp:posOffset>922655</wp:posOffset>
                </wp:positionH>
                <wp:positionV relativeFrom="paragraph">
                  <wp:posOffset>114300</wp:posOffset>
                </wp:positionV>
                <wp:extent cx="2249170" cy="1731010"/>
                <wp:wrapSquare wrapText="right"/>
                <wp:docPr id="5" name="Shape 5"/>
                <a:graphic xmlns:a="http://schemas.openxmlformats.org/drawingml/2006/main">
                  <a:graphicData uri="http://schemas.microsoft.com/office/word/2010/wordprocessingShape">
                    <wps:wsp>
                      <wps:cNvSpPr txBox="1"/>
                      <wps:spPr>
                        <a:xfrm>
                          <a:ext cx="2249170" cy="1731010"/>
                        </a:xfrm>
                        <a:prstGeom prst="rect"/>
                        <a:noFill/>
                      </wps:spPr>
                      <wps:txbx>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10"/>
                              <w:keepNext w:val="0"/>
                              <w:keepLines w:val="0"/>
                              <w:widowControl w:val="0"/>
                              <w:shd w:val="clear" w:color="auto" w:fill="auto"/>
                              <w:tabs>
                                <w:tab w:pos="1642"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 id="_x0000_s1031" type="#_x0000_t202" style="position:absolute;margin-left:72.650000000000006pt;margin-top:9.pt;width:177.09999999999999pt;height:136.30000000000001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10"/>
                        <w:keepNext w:val="0"/>
                        <w:keepLines w:val="0"/>
                        <w:widowControl w:val="0"/>
                        <w:shd w:val="clear" w:color="auto" w:fill="auto"/>
                        <w:tabs>
                          <w:tab w:pos="1642"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txbxContent>
                </v:textbox>
                <w10:wrap type="square" side="right" anchorx="page"/>
              </v:shape>
            </w:pict>
          </mc:Fallback>
        </mc:AlternateContent>
      </w:r>
      <w:r>
        <w:rPr>
          <w:color w:val="000000"/>
          <w:spacing w:val="0"/>
          <w:w w:val="100"/>
          <w:position w:val="0"/>
          <w:shd w:val="clear" w:color="auto" w:fill="auto"/>
          <w:lang w:val="ru-RU" w:eastAsia="ru-RU" w:bidi="ru-RU"/>
        </w:rPr>
        <w:t>Министерство транспорта Ростовской области</w:t>
      </w:r>
    </w:p>
    <w:p>
      <w:pPr>
        <w:pStyle w:val="Style13"/>
        <w:keepNext w:val="0"/>
        <w:keepLines w:val="0"/>
        <w:widowControl w:val="0"/>
        <w:shd w:val="clear" w:color="auto" w:fill="auto"/>
        <w:bidi w:val="0"/>
        <w:spacing w:before="0" w:after="0" w:line="240" w:lineRule="auto"/>
        <w:ind w:left="1260" w:right="0" w:firstLine="0"/>
        <w:jc w:val="both"/>
      </w:pPr>
      <w:r>
        <w:rPr>
          <w:color w:val="000000"/>
          <w:spacing w:val="0"/>
          <w:w w:val="100"/>
          <w:position w:val="0"/>
          <w:shd w:val="clear" w:color="auto" w:fill="auto"/>
          <w:lang w:val="ru-RU" w:eastAsia="ru-RU" w:bidi="ru-RU"/>
        </w:rPr>
        <w:t>344019, г. Ростов-на-Дону, ул.</w:t>
      </w:r>
    </w:p>
    <w:p>
      <w:pPr>
        <w:pStyle w:val="Style13"/>
        <w:keepNext w:val="0"/>
        <w:keepLines w:val="0"/>
        <w:widowControl w:val="0"/>
        <w:shd w:val="clear" w:color="auto" w:fill="auto"/>
        <w:bidi w:val="0"/>
        <w:spacing w:before="0" w:after="0" w:line="240" w:lineRule="auto"/>
        <w:ind w:left="1260" w:right="0" w:firstLine="0"/>
        <w:jc w:val="both"/>
      </w:pPr>
      <w:r>
        <w:rPr>
          <w:color w:val="000000"/>
          <w:spacing w:val="0"/>
          <w:w w:val="100"/>
          <w:position w:val="0"/>
          <w:shd w:val="clear" w:color="auto" w:fill="auto"/>
          <w:lang w:val="ru-RU" w:eastAsia="ru-RU" w:bidi="ru-RU"/>
        </w:rPr>
        <w:t>Нижегородская, д.20/11</w:t>
      </w:r>
    </w:p>
    <w:p>
      <w:pPr>
        <w:pStyle w:val="Style13"/>
        <w:keepNext w:val="0"/>
        <w:keepLines w:val="0"/>
        <w:widowControl w:val="0"/>
        <w:shd w:val="clear" w:color="auto" w:fill="auto"/>
        <w:bidi w:val="0"/>
        <w:spacing w:before="0" w:after="260" w:line="240" w:lineRule="auto"/>
        <w:ind w:left="1260" w:right="0" w:firstLine="0"/>
        <w:jc w:val="both"/>
      </w:pPr>
      <w:r>
        <w:rPr>
          <w:color w:val="000000"/>
          <w:spacing w:val="0"/>
          <w:w w:val="100"/>
          <w:position w:val="0"/>
          <w:shd w:val="clear" w:color="auto" w:fill="auto"/>
          <w:lang w:val="ru-RU" w:eastAsia="ru-RU" w:bidi="ru-RU"/>
        </w:rPr>
        <w:t>хакиркЁтт1тап8@доп1апд.ги</w:t>
      </w:r>
    </w:p>
    <w:p>
      <w:pPr>
        <w:pStyle w:val="Style13"/>
        <w:keepNext w:val="0"/>
        <w:keepLines w:val="0"/>
        <w:widowControl w:val="0"/>
        <w:shd w:val="clear" w:color="auto" w:fill="auto"/>
        <w:bidi w:val="0"/>
        <w:spacing w:before="0" w:after="0" w:line="240" w:lineRule="auto"/>
        <w:ind w:left="1260" w:right="0" w:firstLine="0"/>
        <w:jc w:val="both"/>
      </w:pPr>
      <w:r>
        <w:rPr>
          <w:color w:val="000000"/>
          <w:spacing w:val="0"/>
          <w:w w:val="100"/>
          <w:position w:val="0"/>
          <w:shd w:val="clear" w:color="auto" w:fill="auto"/>
          <w:lang w:val="ru-RU" w:eastAsia="ru-RU" w:bidi="ru-RU"/>
        </w:rPr>
        <w:t>АО «ЕЭТП»</w:t>
      </w:r>
    </w:p>
    <w:p>
      <w:pPr>
        <w:pStyle w:val="Style13"/>
        <w:keepNext w:val="0"/>
        <w:keepLines w:val="0"/>
        <w:widowControl w:val="0"/>
        <w:shd w:val="clear" w:color="auto" w:fill="auto"/>
        <w:bidi w:val="0"/>
        <w:spacing w:before="0" w:after="660" w:line="240" w:lineRule="auto"/>
        <w:ind w:left="1260" w:right="0" w:firstLine="0"/>
        <w:jc w:val="both"/>
      </w:pPr>
      <w:r>
        <w:rPr>
          <w:color w:val="000000"/>
          <w:spacing w:val="0"/>
          <w:w w:val="100"/>
          <w:position w:val="0"/>
          <w:shd w:val="clear" w:color="auto" w:fill="auto"/>
          <w:lang w:val="ru-RU" w:eastAsia="ru-RU" w:bidi="ru-RU"/>
        </w:rPr>
        <w:t>ко@го8екогд.ги</w:t>
      </w:r>
    </w:p>
    <w:p>
      <w:pPr>
        <w:pStyle w:val="Style8"/>
        <w:keepNext w:val="0"/>
        <w:keepLines w:val="0"/>
        <w:widowControl w:val="0"/>
        <w:shd w:val="clear" w:color="auto" w:fill="auto"/>
        <w:bidi w:val="0"/>
        <w:spacing w:before="0" w:after="480" w:line="240" w:lineRule="auto"/>
        <w:ind w:left="0" w:right="0" w:firstLine="0"/>
        <w:jc w:val="both"/>
      </w:pPr>
      <w:r>
        <w:rPr>
          <w:b w:val="0"/>
          <w:bCs w:val="0"/>
          <w:spacing w:val="0"/>
          <w:w w:val="100"/>
          <w:position w:val="0"/>
          <w:shd w:val="clear" w:color="auto" w:fill="auto"/>
          <w:lang w:val="ru-RU" w:eastAsia="ru-RU" w:bidi="ru-RU"/>
        </w:rPr>
        <w:t xml:space="preserve">На№  от</w:t>
      </w:r>
    </w:p>
    <w:p>
      <w:pPr>
        <w:pStyle w:val="Style16"/>
        <w:keepNext/>
        <w:keepLines/>
        <w:widowControl w:val="0"/>
        <w:shd w:val="clear" w:color="auto" w:fill="auto"/>
        <w:tabs>
          <w:tab w:pos="3998" w:val="left"/>
        </w:tabs>
        <w:bidi w:val="0"/>
        <w:spacing w:before="0" w:after="660" w:line="240" w:lineRule="auto"/>
        <w:ind w:left="0" w:right="0" w:firstLine="0"/>
        <w:jc w:val="both"/>
        <w:rPr>
          <w:sz w:val="34"/>
          <w:szCs w:val="34"/>
        </w:rPr>
      </w:pPr>
      <w:bookmarkStart w:id="0" w:name="bookmark0"/>
      <w:r>
        <w:rPr>
          <w:color w:val="4561A3"/>
          <w:spacing w:val="0"/>
          <w:w w:val="100"/>
          <w:position w:val="0"/>
          <w:sz w:val="34"/>
          <w:szCs w:val="34"/>
          <w:shd w:val="clear" w:color="auto" w:fill="auto"/>
          <w:lang w:val="ru-RU" w:eastAsia="ru-RU" w:bidi="ru-RU"/>
        </w:rPr>
        <w:t>Г</w:t>
        <w:tab/>
        <w:t>1</w:t>
      </w:r>
      <w:bookmarkEnd w:id="0"/>
    </w:p>
    <w:p>
      <w:pPr>
        <w:pStyle w:val="Style13"/>
        <w:keepNext w:val="0"/>
        <w:keepLines w:val="0"/>
        <w:widowControl w:val="0"/>
        <w:shd w:val="clear" w:color="auto" w:fill="auto"/>
        <w:bidi w:val="0"/>
        <w:spacing w:before="0" w:after="260" w:line="223" w:lineRule="auto"/>
        <w:ind w:left="0" w:right="0" w:firstLine="0"/>
        <w:jc w:val="center"/>
      </w:pPr>
      <w:r>
        <w:rPr>
          <w:b/>
          <w:bCs/>
          <w:color w:val="000000"/>
          <w:spacing w:val="0"/>
          <w:w w:val="100"/>
          <w:position w:val="0"/>
          <w:shd w:val="clear" w:color="auto" w:fill="auto"/>
          <w:lang w:val="ru-RU" w:eastAsia="ru-RU" w:bidi="ru-RU"/>
        </w:rPr>
        <w:t>ПРЕДПИСАНИЕ</w:t>
        <w:br/>
        <w:t>по делу №061/06/49-4491/2023 о нарушении</w:t>
        <w:br/>
        <w:t>законодательства о контрактной системе в сфере закупок</w:t>
      </w:r>
    </w:p>
    <w:p>
      <w:pPr>
        <w:pStyle w:val="Style13"/>
        <w:keepNext w:val="0"/>
        <w:keepLines w:val="0"/>
        <w:widowControl w:val="0"/>
        <w:shd w:val="clear" w:color="auto" w:fill="auto"/>
        <w:tabs>
          <w:tab w:pos="8076" w:val="left"/>
        </w:tabs>
        <w:bidi w:val="0"/>
        <w:spacing w:before="0" w:after="260" w:line="226" w:lineRule="auto"/>
        <w:ind w:left="0" w:right="0" w:firstLine="160"/>
        <w:jc w:val="both"/>
      </w:pPr>
      <w:r>
        <w:rPr>
          <w:color w:val="000000"/>
          <w:spacing w:val="0"/>
          <w:w w:val="100"/>
          <w:position w:val="0"/>
          <w:shd w:val="clear" w:color="auto" w:fill="auto"/>
          <w:lang w:val="ru-RU" w:eastAsia="ru-RU" w:bidi="ru-RU"/>
        </w:rPr>
        <w:t>14.12.2023</w:t>
        <w:tab/>
        <w:t>г.Ростов-на-Дону</w:t>
      </w:r>
    </w:p>
    <w:p>
      <w:pPr>
        <w:pStyle w:val="Style13"/>
        <w:keepNext w:val="0"/>
        <w:keepLines w:val="0"/>
        <w:widowControl w:val="0"/>
        <w:shd w:val="clear" w:color="auto" w:fill="auto"/>
        <w:bidi w:val="0"/>
        <w:spacing w:before="0" w:after="0" w:line="226" w:lineRule="auto"/>
        <w:ind w:left="0" w:right="0" w:firstLine="60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3"/>
        <w:keepNext w:val="0"/>
        <w:keepLines w:val="0"/>
        <w:widowControl w:val="0"/>
        <w:shd w:val="clear" w:color="auto" w:fill="auto"/>
        <w:tabs>
          <w:tab w:pos="8076" w:val="left"/>
        </w:tabs>
        <w:bidi w:val="0"/>
        <w:spacing w:before="0" w:after="0" w:line="226" w:lineRule="auto"/>
        <w:ind w:left="0" w:right="0" w:firstLine="740"/>
        <w:jc w:val="both"/>
      </w:pPr>
      <w:r>
        <w:rPr>
          <w:color w:val="000000"/>
          <w:spacing w:val="0"/>
          <w:w w:val="100"/>
          <w:position w:val="0"/>
          <w:shd w:val="clear" w:color="auto" w:fill="auto"/>
          <w:lang w:val="ru-RU" w:eastAsia="ru-RU" w:bidi="ru-RU"/>
        </w:rPr>
        <w:t>Председатель Комиссии:</w:t>
        <w:tab/>
        <w:t>М.А. Благодарев,</w:t>
      </w:r>
    </w:p>
    <w:p>
      <w:pPr>
        <w:pStyle w:val="Style13"/>
        <w:keepNext w:val="0"/>
        <w:keepLines w:val="0"/>
        <w:widowControl w:val="0"/>
        <w:shd w:val="clear" w:color="auto" w:fill="auto"/>
        <w:tabs>
          <w:tab w:pos="8076" w:val="left"/>
        </w:tabs>
        <w:bidi w:val="0"/>
        <w:spacing w:before="0" w:after="0" w:line="226" w:lineRule="auto"/>
        <w:ind w:left="0" w:right="0" w:firstLine="740"/>
        <w:jc w:val="both"/>
      </w:pPr>
      <w:r>
        <w:rPr>
          <w:color w:val="000000"/>
          <w:spacing w:val="0"/>
          <w:w w:val="100"/>
          <w:position w:val="0"/>
          <w:shd w:val="clear" w:color="auto" w:fill="auto"/>
          <w:lang w:val="ru-RU" w:eastAsia="ru-RU" w:bidi="ru-RU"/>
        </w:rPr>
        <w:t>Члены Комиссии:</w:t>
        <w:tab/>
        <w:t>С.А. Евстратова,</w:t>
      </w:r>
    </w:p>
    <w:p>
      <w:pPr>
        <w:pStyle w:val="Style13"/>
        <w:keepNext w:val="0"/>
        <w:keepLines w:val="0"/>
        <w:widowControl w:val="0"/>
        <w:shd w:val="clear" w:color="auto" w:fill="auto"/>
        <w:bidi w:val="0"/>
        <w:spacing w:before="0" w:after="260" w:line="226" w:lineRule="auto"/>
        <w:ind w:left="0" w:right="0" w:firstLine="8200"/>
        <w:jc w:val="both"/>
      </w:pPr>
      <w:r>
        <w:rPr>
          <w:color w:val="000000"/>
          <w:spacing w:val="0"/>
          <w:w w:val="100"/>
          <w:position w:val="0"/>
          <w:shd w:val="clear" w:color="auto" w:fill="auto"/>
          <w:lang w:val="ru-RU" w:eastAsia="ru-RU" w:bidi="ru-RU"/>
        </w:rPr>
        <w:t>В.Д. Кириленко, на основании решения от 14.12.2023 по делу №061/06/49-4491/2023 о нарушении Заказчиком ч.6 ст.31, ч.1 ст.42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№0158200000523000095 «Выполнение работ по строительному контролю на объекте: «Реконструкция автомобильной дороги общего пользования регионального значения г. Ростов-на-Дону (от магистрали «Дон») - г. Ставрополь (до границы Ставропольского края) на участке км 142+000 - км 147+000 в Песчанокопском районе» (далее - закупка),</w:t>
      </w:r>
    </w:p>
    <w:p>
      <w:pPr>
        <w:pStyle w:val="Style13"/>
        <w:keepNext w:val="0"/>
        <w:keepLines w:val="0"/>
        <w:widowControl w:val="0"/>
        <w:shd w:val="clear" w:color="auto" w:fill="auto"/>
        <w:bidi w:val="0"/>
        <w:spacing w:before="0" w:after="260" w:line="226" w:lineRule="auto"/>
        <w:ind w:left="0" w:right="0" w:firstLine="0"/>
        <w:jc w:val="center"/>
      </w:pPr>
      <w:r>
        <w:rPr>
          <w:b/>
          <w:bCs/>
          <w:color w:val="000000"/>
          <w:spacing w:val="0"/>
          <w:w w:val="100"/>
          <w:position w:val="0"/>
          <w:shd w:val="clear" w:color="auto" w:fill="auto"/>
          <w:lang w:val="ru-RU" w:eastAsia="ru-RU" w:bidi="ru-RU"/>
        </w:rPr>
        <w:t>ПРЕДПИСЫВАЕТ:</w:t>
      </w:r>
    </w:p>
    <w:p>
      <w:pPr>
        <w:pStyle w:val="Style13"/>
        <w:keepNext w:val="0"/>
        <w:keepLines w:val="0"/>
        <w:widowControl w:val="0"/>
        <w:shd w:val="clear" w:color="auto" w:fill="auto"/>
        <w:bidi w:val="0"/>
        <w:spacing w:before="0" w:after="0" w:line="240" w:lineRule="auto"/>
        <w:ind w:left="600" w:right="0" w:firstLine="0"/>
        <w:jc w:val="both"/>
      </w:pPr>
      <w:r>
        <w:rPr>
          <w:color w:val="000000"/>
          <w:spacing w:val="0"/>
          <w:w w:val="100"/>
          <w:position w:val="0"/>
          <w:shd w:val="clear" w:color="auto" w:fill="auto"/>
          <w:lang w:val="ru-RU" w:eastAsia="ru-RU" w:bidi="ru-RU"/>
        </w:rPr>
        <w:t>Заказчику, аукционной комиссии Заказчика, Оператору электронной площадки: 1. Отменить все сформированные в ходе проведения закупки протоколы;</w:t>
      </w:r>
    </w:p>
    <w:p>
      <w:pPr>
        <w:pStyle w:val="Style13"/>
        <w:keepNext w:val="0"/>
        <w:keepLines w:val="0"/>
        <w:widowControl w:val="0"/>
        <w:shd w:val="clear" w:color="auto" w:fill="auto"/>
        <w:bidi w:val="0"/>
        <w:spacing w:before="0" w:after="480" w:line="240" w:lineRule="auto"/>
        <w:ind w:left="0" w:right="0" w:firstLine="600"/>
        <w:jc w:val="both"/>
      </w:pPr>
      <w:r>
        <w:rPr>
          <w:color w:val="000000"/>
          <w:spacing w:val="0"/>
          <w:w w:val="100"/>
          <w:position w:val="0"/>
          <w:shd w:val="clear" w:color="auto" w:fill="auto"/>
          <w:lang w:val="ru-RU" w:eastAsia="ru-RU" w:bidi="ru-RU"/>
        </w:rPr>
        <w:t>2. Внести изменения в извещение о проведении закупки в соответствии с</w:t>
      </w:r>
    </w:p>
    <w:p>
      <w:pPr>
        <w:pStyle w:val="Style16"/>
        <w:keepNext/>
        <w:keepLines/>
        <w:widowControl w:val="0"/>
        <w:shd w:val="clear" w:color="auto" w:fill="auto"/>
        <w:bidi w:val="0"/>
        <w:spacing w:before="0" w:after="0" w:line="240" w:lineRule="auto"/>
        <w:ind w:left="0" w:right="0" w:firstLine="0"/>
        <w:jc w:val="both"/>
        <w:rPr>
          <w:sz w:val="28"/>
          <w:szCs w:val="28"/>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4"/>
        </w:rPr>
        <w:t>требованиями Закона и решения от 14.12.2023 по делу №061/06/49-4491/2023;</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3. Продлить срок подачи заявок в соответствии с ч.4 ст.42 Закона.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Оператору электронной площадки обеспечить возможность исполнения данного предписания.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Предписание должно быть исполнено в срок </w:t>
      </w:r>
      <w:r>
        <w:rPr>
          <w:b/>
          <w:bCs/>
          <w:color w:val="000000"/>
          <w:spacing w:val="0"/>
          <w:w w:val="100"/>
          <w:position w:val="0"/>
          <w:shd w:val="clear" w:color="auto" w:fill="auto"/>
          <w:lang w:val="ru-RU" w:eastAsia="ru-RU" w:bidi="ru-RU"/>
        </w:rPr>
        <w:t>до 29.12.2023</w:t>
      </w:r>
      <w:r>
        <w:rPr>
          <w:color w:val="000000"/>
          <w:spacing w:val="0"/>
          <w:w w:val="100"/>
          <w:position w:val="0"/>
          <w:shd w:val="clear" w:color="auto" w:fill="auto"/>
          <w:lang w:val="ru-RU" w:eastAsia="ru-RU" w:bidi="ru-RU"/>
        </w:rPr>
        <w:t>.</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Об исполнении настоящего предписания в срок </w:t>
      </w:r>
      <w:r>
        <w:rPr>
          <w:b/>
          <w:bCs/>
          <w:color w:val="000000"/>
          <w:spacing w:val="0"/>
          <w:w w:val="100"/>
          <w:position w:val="0"/>
          <w:shd w:val="clear" w:color="auto" w:fill="auto"/>
          <w:lang w:val="ru-RU" w:eastAsia="ru-RU" w:bidi="ru-RU"/>
        </w:rPr>
        <w:t xml:space="preserve">до 30.12.2023 </w:t>
      </w:r>
      <w:r>
        <w:rPr>
          <w:color w:val="000000"/>
          <w:spacing w:val="0"/>
          <w:w w:val="100"/>
          <w:position w:val="0"/>
          <w:shd w:val="clear" w:color="auto" w:fill="auto"/>
          <w:lang w:val="ru-RU" w:eastAsia="ru-RU" w:bidi="ru-RU"/>
        </w:rPr>
        <w:t xml:space="preserve">сообщить в Ростовское УФАС России по электронной почте на адрес </w:t>
      </w:r>
      <w:r>
        <w:rPr>
          <w:color w:val="000080"/>
          <w:spacing w:val="0"/>
          <w:w w:val="100"/>
          <w:position w:val="0"/>
          <w:u w:val="single"/>
          <w:shd w:val="clear" w:color="auto" w:fill="auto"/>
          <w:lang w:val="ru-RU" w:eastAsia="ru-RU" w:bidi="ru-RU"/>
        </w:rPr>
        <w:t>1о61-1&lt;1п1еп1&lt;о@Та^.доу. ги</w:t>
      </w:r>
      <w:r>
        <w:rPr>
          <w:color w:val="000000"/>
          <w:spacing w:val="0"/>
          <w:w w:val="100"/>
          <w:position w:val="0"/>
          <w:shd w:val="clear" w:color="auto" w:fill="auto"/>
          <w:lang w:val="ru-RU" w:eastAsia="ru-RU" w:bidi="ru-RU"/>
        </w:rPr>
        <w:t>, приложив документы, подтверждающие факт исполнения настоящего предписания.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Контроль за исполнением предписания возложить на В.Д. Кириленко.</w:t>
      </w:r>
    </w:p>
    <w:p>
      <w:pPr>
        <w:pStyle w:val="Style13"/>
        <w:keepNext w:val="0"/>
        <w:keepLines w:val="0"/>
        <w:widowControl w:val="0"/>
        <w:shd w:val="clear" w:color="auto" w:fill="auto"/>
        <w:bidi w:val="0"/>
        <w:spacing w:before="0" w:after="240" w:line="240" w:lineRule="auto"/>
        <w:ind w:left="0" w:right="0" w:firstLine="580"/>
        <w:jc w:val="both"/>
      </w:pPr>
      <w:r>
        <w:rPr>
          <w:color w:val="000000"/>
          <w:spacing w:val="0"/>
          <w:w w:val="100"/>
          <w:position w:val="0"/>
          <w:shd w:val="clear" w:color="auto" w:fill="auto"/>
          <w:lang w:val="ru-RU" w:eastAsia="ru-RU" w:bidi="ru-RU"/>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21"/>
        <w:keepNext w:val="0"/>
        <w:keepLines w:val="0"/>
        <w:widowControl w:val="0"/>
        <w:shd w:val="clear" w:color="auto" w:fill="auto"/>
        <w:bidi w:val="0"/>
        <w:spacing w:before="0" w:line="240" w:lineRule="auto"/>
        <w:ind w:left="0" w:right="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tbl>
      <w:tblPr>
        <w:tblOverlap w:val="never"/>
        <w:jc w:val="center"/>
        <w:tblLayout w:type="fixed"/>
      </w:tblPr>
      <w:tblGrid>
        <w:gridCol w:w="3096"/>
        <w:gridCol w:w="3792"/>
        <w:gridCol w:w="3278"/>
      </w:tblGrid>
      <w:tr>
        <w:trPr>
          <w:trHeight w:val="1421"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c>
        <w:tc>
          <w:tcPr>
            <w:tcBorders/>
            <w:shd w:val="clear" w:color="auto" w:fill="auto"/>
            <w:vAlign w:val="center"/>
          </w:tcPr>
          <w:p>
            <w:pPr>
              <w:pStyle w:val="Style23"/>
              <w:keepNext w:val="0"/>
              <w:keepLines w:val="0"/>
              <w:widowControl w:val="0"/>
              <w:shd w:val="clear" w:color="auto" w:fill="auto"/>
              <w:bidi w:val="0"/>
              <w:spacing w:before="0" w:after="140" w:line="240" w:lineRule="auto"/>
              <w:ind w:left="0" w:right="0" w:firstLine="240"/>
              <w:jc w:val="left"/>
              <w:rPr>
                <w:sz w:val="22"/>
                <w:szCs w:val="22"/>
              </w:rPr>
            </w:pPr>
            <w:r>
              <w:rPr>
                <w:rFonts w:ascii="Arial" w:eastAsia="Arial" w:hAnsi="Arial" w:cs="Arial"/>
                <w:b/>
                <w:bCs/>
                <w:color w:val="888889"/>
                <w:spacing w:val="0"/>
                <w:w w:val="100"/>
                <w:position w:val="0"/>
                <w:sz w:val="22"/>
                <w:szCs w:val="22"/>
                <w:shd w:val="clear" w:color="auto" w:fill="auto"/>
                <w:lang w:val="ru-RU" w:eastAsia="ru-RU" w:bidi="ru-RU"/>
              </w:rPr>
              <w:t>Мест для подписи;</w:t>
            </w:r>
          </w:p>
          <w:p>
            <w:pPr>
              <w:pStyle w:val="Style23"/>
              <w:keepNext w:val="0"/>
              <w:keepLines w:val="0"/>
              <w:widowControl w:val="0"/>
              <w:shd w:val="clear" w:color="auto" w:fill="auto"/>
              <w:bidi w:val="0"/>
              <w:spacing w:before="0" w:after="0" w:line="240" w:lineRule="auto"/>
              <w:ind w:left="0" w:right="0" w:firstLine="240"/>
              <w:jc w:val="left"/>
              <w:rPr>
                <w:sz w:val="22"/>
                <w:szCs w:val="22"/>
              </w:rPr>
            </w:pPr>
            <w:r>
              <w:rPr>
                <w:rFonts w:ascii="Arial" w:eastAsia="Arial" w:hAnsi="Arial" w:cs="Arial"/>
                <w:b/>
                <w:bCs/>
                <w:color w:val="888889"/>
                <w:spacing w:val="0"/>
                <w:w w:val="100"/>
                <w:position w:val="0"/>
                <w:sz w:val="22"/>
                <w:szCs w:val="22"/>
                <w:shd w:val="clear" w:color="auto" w:fill="auto"/>
                <w:lang w:val="ru-RU" w:eastAsia="ru-RU" w:bidi="ru-RU"/>
              </w:rPr>
              <w:t>Биа г одарен М. А.</w:t>
            </w:r>
          </w:p>
        </w:tc>
        <w:tc>
          <w:tcPr>
            <w:tcBorders/>
            <w:shd w:val="clear" w:color="auto" w:fill="auto"/>
            <w:vAlign w:val="top"/>
          </w:tcPr>
          <w:p>
            <w:pPr>
              <w:pStyle w:val="Style23"/>
              <w:keepNext w:val="0"/>
              <w:keepLines w:val="0"/>
              <w:widowControl w:val="0"/>
              <w:shd w:val="clear" w:color="auto" w:fill="auto"/>
              <w:bidi w:val="0"/>
              <w:spacing w:before="240" w:after="0" w:line="240" w:lineRule="auto"/>
              <w:ind w:left="0" w:right="0" w:firstLine="0"/>
              <w:jc w:val="right"/>
            </w:pPr>
            <w:r>
              <w:rPr>
                <w:color w:val="000000"/>
                <w:spacing w:val="0"/>
                <w:w w:val="100"/>
                <w:position w:val="0"/>
                <w:shd w:val="clear" w:color="auto" w:fill="auto"/>
                <w:lang w:val="ru-RU" w:eastAsia="ru-RU" w:bidi="ru-RU"/>
              </w:rPr>
              <w:t>М.А. Благодарев</w:t>
            </w:r>
          </w:p>
        </w:tc>
      </w:tr>
      <w:tr>
        <w:trPr>
          <w:trHeight w:val="1718" w:hRule="exact"/>
        </w:trPr>
        <w:tc>
          <w:tcPr>
            <w:tcBorders/>
            <w:shd w:val="clear" w:color="auto" w:fill="auto"/>
            <w:vAlign w:val="top"/>
          </w:tcPr>
          <w:p>
            <w:pPr>
              <w:pStyle w:val="Style23"/>
              <w:keepNext w:val="0"/>
              <w:keepLines w:val="0"/>
              <w:widowControl w:val="0"/>
              <w:shd w:val="clear" w:color="auto" w:fill="auto"/>
              <w:bidi w:val="0"/>
              <w:spacing w:before="220" w:after="0" w:line="240" w:lineRule="auto"/>
              <w:ind w:left="0" w:right="0" w:firstLine="0"/>
              <w:jc w:val="left"/>
            </w:pPr>
            <w:r>
              <w:rPr>
                <w:color w:val="000000"/>
                <w:spacing w:val="0"/>
                <w:w w:val="100"/>
                <w:position w:val="0"/>
                <w:shd w:val="clear" w:color="auto" w:fill="auto"/>
                <w:lang w:val="ru-RU" w:eastAsia="ru-RU" w:bidi="ru-RU"/>
              </w:rPr>
              <w:t>Члены комиссии:</w:t>
            </w:r>
          </w:p>
        </w:tc>
        <w:tc>
          <w:tcPr>
            <w:tcBorders/>
            <w:shd w:val="clear" w:color="auto" w:fill="auto"/>
            <w:vAlign w:val="bottom"/>
          </w:tcPr>
          <w:p>
            <w:pPr>
              <w:pStyle w:val="Style23"/>
              <w:keepNext w:val="0"/>
              <w:keepLines w:val="0"/>
              <w:widowControl w:val="0"/>
              <w:shd w:val="clear" w:color="auto" w:fill="auto"/>
              <w:bidi w:val="0"/>
              <w:spacing w:before="0" w:after="0" w:line="401" w:lineRule="auto"/>
              <w:ind w:left="240" w:right="0" w:firstLine="0"/>
              <w:jc w:val="left"/>
              <w:rPr>
                <w:sz w:val="22"/>
                <w:szCs w:val="22"/>
              </w:rPr>
            </w:pPr>
            <w:r>
              <w:rPr>
                <w:rFonts w:ascii="Arial" w:eastAsia="Arial" w:hAnsi="Arial" w:cs="Arial"/>
                <w:b/>
                <w:bCs/>
                <w:color w:val="888889"/>
                <w:spacing w:val="0"/>
                <w:w w:val="100"/>
                <w:position w:val="0"/>
                <w:sz w:val="22"/>
                <w:szCs w:val="22"/>
                <w:shd w:val="clear" w:color="auto" w:fill="auto"/>
                <w:lang w:val="ru-RU" w:eastAsia="ru-RU" w:bidi="ru-RU"/>
              </w:rPr>
              <w:t xml:space="preserve">Место для подписи: </w:t>
            </w:r>
            <w:r>
              <w:rPr>
                <w:rFonts w:ascii="Arial" w:eastAsia="Arial" w:hAnsi="Arial" w:cs="Arial"/>
                <w:b/>
                <w:bCs/>
                <w:smallCaps/>
                <w:color w:val="888889"/>
                <w:spacing w:val="0"/>
                <w:w w:val="100"/>
                <w:position w:val="0"/>
                <w:sz w:val="22"/>
                <w:szCs w:val="22"/>
                <w:shd w:val="clear" w:color="auto" w:fill="auto"/>
                <w:lang w:val="ru-RU" w:eastAsia="ru-RU" w:bidi="ru-RU"/>
              </w:rPr>
              <w:t>Еезсеряюья</w:t>
            </w:r>
            <w:r>
              <w:rPr>
                <w:rFonts w:ascii="Arial" w:eastAsia="Arial" w:hAnsi="Arial" w:cs="Arial"/>
                <w:b/>
                <w:bCs/>
                <w:color w:val="888889"/>
                <w:spacing w:val="0"/>
                <w:w w:val="100"/>
                <w:position w:val="0"/>
                <w:sz w:val="22"/>
                <w:szCs w:val="22"/>
                <w:shd w:val="clear" w:color="auto" w:fill="auto"/>
                <w:lang w:val="ru-RU" w:eastAsia="ru-RU" w:bidi="ru-RU"/>
              </w:rPr>
              <w:t xml:space="preserve"> С. А.</w:t>
            </w:r>
          </w:p>
        </w:tc>
        <w:tc>
          <w:tcPr>
            <w:tcBorders/>
            <w:shd w:val="clear" w:color="auto" w:fill="auto"/>
            <w:vAlign w:val="top"/>
          </w:tcPr>
          <w:p>
            <w:pPr>
              <w:pStyle w:val="Style23"/>
              <w:keepNext w:val="0"/>
              <w:keepLines w:val="0"/>
              <w:widowControl w:val="0"/>
              <w:shd w:val="clear" w:color="auto" w:fill="auto"/>
              <w:bidi w:val="0"/>
              <w:spacing w:before="220" w:after="0" w:line="240" w:lineRule="auto"/>
              <w:ind w:left="0" w:right="0" w:firstLine="0"/>
              <w:jc w:val="right"/>
            </w:pPr>
            <w:r>
              <w:rPr>
                <w:color w:val="000000"/>
                <w:spacing w:val="0"/>
                <w:w w:val="100"/>
                <w:position w:val="0"/>
                <w:shd w:val="clear" w:color="auto" w:fill="auto"/>
                <w:lang w:val="ru-RU" w:eastAsia="ru-RU" w:bidi="ru-RU"/>
              </w:rPr>
              <w:t>С.А. Евстратова</w:t>
            </w:r>
          </w:p>
        </w:tc>
      </w:tr>
      <w:tr>
        <w:trPr>
          <w:trHeight w:val="1430"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0" w:line="382" w:lineRule="auto"/>
              <w:ind w:left="240" w:right="0" w:firstLine="0"/>
              <w:jc w:val="left"/>
              <w:rPr>
                <w:sz w:val="22"/>
                <w:szCs w:val="22"/>
              </w:rPr>
            </w:pPr>
            <w:r>
              <w:rPr>
                <w:rFonts w:ascii="Arial" w:eastAsia="Arial" w:hAnsi="Arial" w:cs="Arial"/>
                <w:b/>
                <w:bCs/>
                <w:color w:val="888889"/>
                <w:spacing w:val="0"/>
                <w:w w:val="100"/>
                <w:position w:val="0"/>
                <w:sz w:val="22"/>
                <w:szCs w:val="22"/>
                <w:shd w:val="clear" w:color="auto" w:fill="auto"/>
                <w:lang w:val="ru-RU" w:eastAsia="ru-RU" w:bidi="ru-RU"/>
              </w:rPr>
              <w:t>Место для подписи:</w:t>
            </w:r>
            <w:r>
              <w:rPr>
                <w:rFonts w:ascii="Arial" w:eastAsia="Arial" w:hAnsi="Arial" w:cs="Arial"/>
                <w:b/>
                <w:bCs/>
                <w:color w:val="888889"/>
                <w:spacing w:val="0"/>
                <w:w w:val="100"/>
                <w:position w:val="0"/>
                <w:sz w:val="22"/>
                <w:szCs w:val="22"/>
                <w:shd w:val="clear" w:color="auto" w:fill="auto"/>
                <w:lang w:val="ru-RU" w:eastAsia="ru-RU" w:bidi="ru-RU"/>
              </w:rPr>
              <w:t xml:space="preserve"> Кириленко В. Д.</w:t>
            </w:r>
          </w:p>
        </w:tc>
        <w:tc>
          <w:tcPr>
            <w:tcBorders/>
            <w:shd w:val="clear" w:color="auto" w:fill="auto"/>
            <w:vAlign w:val="top"/>
          </w:tcPr>
          <w:p>
            <w:pPr>
              <w:pStyle w:val="Style23"/>
              <w:keepNext w:val="0"/>
              <w:keepLines w:val="0"/>
              <w:widowControl w:val="0"/>
              <w:shd w:val="clear" w:color="auto" w:fill="auto"/>
              <w:bidi w:val="0"/>
              <w:spacing w:before="220" w:after="0" w:line="240" w:lineRule="auto"/>
              <w:ind w:left="0" w:right="0" w:firstLine="0"/>
              <w:jc w:val="right"/>
            </w:pPr>
            <w:r>
              <w:rPr>
                <w:color w:val="000000"/>
                <w:spacing w:val="0"/>
                <w:w w:val="100"/>
                <w:position w:val="0"/>
                <w:shd w:val="clear" w:color="auto" w:fill="auto"/>
                <w:lang w:val="ru-RU" w:eastAsia="ru-RU" w:bidi="ru-RU"/>
              </w:rPr>
              <w:t>В.Д. Кириленко</w:t>
            </w:r>
          </w:p>
        </w:tc>
      </w:tr>
    </w:tbl>
    <w:p>
      <w:pPr>
        <w:widowControl w:val="0"/>
        <w:spacing w:after="2259" w:line="1" w:lineRule="exact"/>
      </w:pPr>
    </w:p>
    <w:p>
      <w:pPr>
        <w:pStyle w:val="Style21"/>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Исп.Кириленко В.Д.</w:t>
      </w:r>
    </w:p>
    <w:p>
      <w:pPr>
        <w:pStyle w:val="Style21"/>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тел.(863) 240-86-88, вн.061-131</w:t>
      </w:r>
    </w:p>
    <w:sectPr>
      <w:footnotePr>
        <w:pos w:val="pageBottom"/>
        <w:numFmt w:val="decimal"/>
        <w:numRestart w:val="continuous"/>
      </w:footnotePr>
      <w:type w:val="continuous"/>
      <w:pgSz w:w="11900" w:h="16840"/>
      <w:pgMar w:top="919" w:right="535" w:bottom="1230"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9975850</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2023-24067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050000000000004pt;margin-top:785.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2023-24067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9895205</wp:posOffset>
              </wp:positionV>
              <wp:extent cx="6470650" cy="103505"/>
              <wp:wrapNone/>
              <wp:docPr id="3" name="Shape 3"/>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2023-24067</w:t>
                            <w:tab/>
                            <w:t>2</w:t>
                          </w:r>
                        </w:p>
                      </w:txbxContent>
                    </wps:txbx>
                    <wps:bodyPr lIns="0" tIns="0" rIns="0" bIns="0">
                      <a:spAutoFit/>
                    </wps:bodyPr>
                  </wps:wsp>
                </a:graphicData>
              </a:graphic>
            </wp:anchor>
          </w:drawing>
        </mc:Choice>
        <mc:Fallback>
          <w:pict>
            <v:shape id="_x0000_s1029" type="#_x0000_t202" style="position:absolute;margin-left:56.950000000000003pt;margin-top:779.14999999999998pt;width:509.5pt;height:8.1500000000000004pt;z-index:-18874406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2023-24067</w:t>
                      <w:tab/>
                      <w:t>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11">
    <w:name w:val="Основной текст (5)_"/>
    <w:basedOn w:val="DefaultParagraphFont"/>
    <w:link w:val="Style10"/>
    <w:rPr>
      <w:rFonts w:ascii="Arial" w:eastAsia="Arial" w:hAnsi="Arial" w:cs="Arial"/>
      <w:b/>
      <w:bCs/>
      <w:i w:val="0"/>
      <w:iCs w:val="0"/>
      <w:smallCaps w:val="0"/>
      <w:strike w:val="0"/>
      <w:color w:val="202020"/>
      <w:sz w:val="10"/>
      <w:szCs w:val="1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32"/>
      <w:szCs w:val="32"/>
      <w:u w:val="none"/>
    </w:rPr>
  </w:style>
  <w:style w:type="character" w:customStyle="1" w:styleId="CharStyle22">
    <w:name w:val="Основной текст (2)_"/>
    <w:basedOn w:val="DefaultParagraphFont"/>
    <w:link w:val="Style21"/>
    <w:rPr>
      <w:rFonts w:ascii="Times New Roman" w:eastAsia="Times New Roman" w:hAnsi="Times New Roman" w:cs="Times New Roman"/>
      <w:b w:val="0"/>
      <w:bCs w:val="0"/>
      <w:i w:val="0"/>
      <w:iCs w:val="0"/>
      <w:smallCaps w:val="0"/>
      <w:strike w:val="0"/>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8">
    <w:name w:val="Основной текст (4)"/>
    <w:basedOn w:val="Normal"/>
    <w:link w:val="CharStyle9"/>
    <w:pPr>
      <w:widowControl w:val="0"/>
      <w:shd w:val="clear" w:color="auto" w:fill="auto"/>
      <w:spacing w:after="200"/>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10">
    <w:name w:val="Основной текст (5)"/>
    <w:basedOn w:val="Normal"/>
    <w:link w:val="CharStyle11"/>
    <w:pPr>
      <w:widowControl w:val="0"/>
      <w:shd w:val="clear" w:color="auto" w:fill="auto"/>
      <w:spacing w:after="120" w:line="252" w:lineRule="auto"/>
      <w:ind w:firstLine="320"/>
    </w:pPr>
    <w:rPr>
      <w:rFonts w:ascii="Arial" w:eastAsia="Arial" w:hAnsi="Arial" w:cs="Arial"/>
      <w:b/>
      <w:bCs/>
      <w:i w:val="0"/>
      <w:iCs w:val="0"/>
      <w:smallCaps w:val="0"/>
      <w:strike w:val="0"/>
      <w:color w:val="202020"/>
      <w:sz w:val="10"/>
      <w:szCs w:val="10"/>
      <w:u w:val="none"/>
    </w:rPr>
  </w:style>
  <w:style w:type="paragraph" w:customStyle="1" w:styleId="Style13">
    <w:name w:val="Основной текст"/>
    <w:basedOn w:val="Normal"/>
    <w:link w:val="CharStyle14"/>
    <w:pPr>
      <w:widowControl w:val="0"/>
      <w:shd w:val="clear" w:color="auto" w:fill="auto"/>
      <w:spacing w:after="120"/>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Заголовок №1"/>
    <w:basedOn w:val="Normal"/>
    <w:link w:val="CharStyle17"/>
    <w:pPr>
      <w:widowControl w:val="0"/>
      <w:shd w:val="clear" w:color="auto" w:fill="auto"/>
      <w:spacing w:after="510"/>
      <w:outlineLvl w:val="0"/>
    </w:pPr>
    <w:rPr>
      <w:rFonts w:ascii="Arial" w:eastAsia="Arial" w:hAnsi="Arial" w:cs="Arial"/>
      <w:b w:val="0"/>
      <w:bCs w:val="0"/>
      <w:i w:val="0"/>
      <w:iCs w:val="0"/>
      <w:smallCaps w:val="0"/>
      <w:strike w:val="0"/>
      <w:sz w:val="32"/>
      <w:szCs w:val="32"/>
      <w:u w:val="none"/>
    </w:rPr>
  </w:style>
  <w:style w:type="paragraph" w:customStyle="1" w:styleId="Style21">
    <w:name w:val="Основной текст (2)"/>
    <w:basedOn w:val="Normal"/>
    <w:link w:val="CharStyle22"/>
    <w:pPr>
      <w:widowControl w:val="0"/>
      <w:shd w:val="clear" w:color="auto" w:fill="auto"/>
      <w:spacing w:after="680"/>
      <w:ind w:firstLine="700"/>
    </w:pPr>
    <w:rPr>
      <w:rFonts w:ascii="Times New Roman" w:eastAsia="Times New Roman" w:hAnsi="Times New Roman" w:cs="Times New Roman"/>
      <w:b w:val="0"/>
      <w:bCs w:val="0"/>
      <w:i w:val="0"/>
      <w:iCs w:val="0"/>
      <w:smallCaps w:val="0"/>
      <w:strike w:val="0"/>
      <w:u w:val="none"/>
    </w:rPr>
  </w:style>
  <w:style w:type="paragraph" w:customStyle="1" w:styleId="Style23">
    <w:name w:val="Другое"/>
    <w:basedOn w:val="Normal"/>
    <w:link w:val="CharStyle24"/>
    <w:pPr>
      <w:widowControl w:val="0"/>
      <w:shd w:val="clear" w:color="auto" w:fill="auto"/>
      <w:spacing w:after="120"/>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