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823595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54136/23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849999999999994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54136/23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ФГУП «Радон»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ОА8етсЪепко@гадоп.ги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«Элемент»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4060@тЪох.ги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077/06/106-17742/2023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А.И. Рахматуллаева,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077/06/106- 17742/2023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 ООО «Элемент» (далее — Заявитель) на действия ФГУП «Радон» (далее — Заказчик) при проведении электронных аукционов на право заключения государственных контрактов на оказание услуг «Разработка и внедрение автоматизированной системы «Автоматизированная система электронных журналов» для нужд участка хранения РАО и «Разработка и внедрение автоматизированной системы «Система импорта исторических данных» для нужд участка учета и контроля РВ и РАО (Закупки №№ 0573100027723000971, 0573100027723000962) (далее - аукционы)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Аукционным комиссиям отменить протоколы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Аукционах, в том числе Заявителя, об отмене протоколов подведения итогов определения поставщика (подрядчика, исполнителя), протоколов подачи ценовых предложений, о прекращении действия заявок, поданных на участие в Аукционах, и о возможности подать новые заявки на участие в Аукционах;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Аукционах, в отношении денежных средств в размере обеспечения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Извещения о проведении электронных аукционов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14.12.2023 по делу № 077/06/106-17742/2023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Аукционах,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Аукционах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-уведомить участников закупки, подавших заявки на участие в Аукционах, в том числе Заявителя, о новой дате окончания срока подачи заявок на участие в Аукционах,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Аукционах.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 по делу 077/06/106- 17742/2023.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72" w:right="537" w:bottom="764" w:left="1105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19.01.2024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2023-61630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 1о77@Та8.до\\П1.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077/06/106-17742/2023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43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42.pt;width:145.70000000000002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6425" distB="0" distL="0" distR="1789430" simplePos="0" relativeHeight="125829383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606425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1009015</wp:posOffset>
                </wp:positionV>
                <wp:extent cx="127698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94999999999999pt;margin-top:79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0.35000000000002pt;margin-top:54.70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42.pt;width:81.100000000000009pt;height:19.699999999999999pt;z-index:-125829369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>00СА1 7306423В8С790А31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806189СОЕ338Е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3.94999999999999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0.35000000000002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44СЕ019О689ЕВ23598ВССВЕ99Е1С6Е2С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1F1F1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03.07.2024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3018790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3479165</wp:posOffset>
                </wp:positionH>
                <wp:positionV relativeFrom="paragraph">
                  <wp:posOffset>466090</wp:posOffset>
                </wp:positionV>
                <wp:extent cx="127698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3E3E3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3.94999999999999pt;margin-top:36.700000000000003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E3E3E3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3433445</wp:posOffset>
                </wp:positionH>
                <wp:positionV relativeFrom="paragraph">
                  <wp:posOffset>151765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0.35000000000002pt;margin-top:11.95000000000000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8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по 30.11.2024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Исп.Рахматуллаев А.И. тел.+7 495 784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10271760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8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5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33.20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1F1F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6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74747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