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54081/23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«Торговый Дом Нева» тГо@йгтед.ги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«ДГП № 131 ДЗМ»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с1др131@/с1гау.тоуп1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2125" w:bottom="621" w:left="1298" w:header="0" w:footer="3" w:gutter="0"/>
          <w:pgNumType w:start="1"/>
          <w:cols w:num="2" w:space="720" w:equalWidth="0">
            <w:col w:w="3806" w:space="1301"/>
            <w:col w:w="3370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077/06/106-17930/2023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Д.С. Грешневой,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736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 по делу № 077/06/106- 17930/2023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«Торговый Дом Нева» (далее — Заявитель) на действия ГБУЗ «ДГП № 131 ДЗМ» (далее — Заказчик) при проведении электронного аукциона на право заключения контракта на поставку медицинского оборудования для ГБУЗ «ДГП №</w:t>
        <w:tab/>
        <w:t>131 ДЗМ» (Закупка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9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№0373200104823000197) (далее - электронный аукцион, аукцион) в соответствии с Федеральным законом от 05.04.2013№44-ФЗ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Заказчика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14.12.2023 по делу № 077/06/106-17930/2023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Заказчика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14.12.2023 по делу №077/06/106-17930/2023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6" w:bottom="52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комиссии Заказчика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22.01.2024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2023-61603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14.12.2023 по делу № 077/06/106-17930/2023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305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23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25625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10.pt;width:143.75pt;height:19.699999999999999pt;z-index:-125829375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0" behindDoc="0" locked="0" layoutInCell="1" allowOverlap="1">
            <wp:simplePos x="0" y="0"/>
            <wp:positionH relativeFrom="page">
              <wp:posOffset>2948940</wp:posOffset>
            </wp:positionH>
            <wp:positionV relativeFrom="paragraph">
              <wp:posOffset>200025</wp:posOffset>
            </wp:positionV>
            <wp:extent cx="353695" cy="53657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3406140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68.19999999999999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3363595</wp:posOffset>
                </wp:positionH>
                <wp:positionV relativeFrom="paragraph">
                  <wp:posOffset>288290</wp:posOffset>
                </wp:positionV>
                <wp:extent cx="1722120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подписанного 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электронного документооборота 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64.85000000000002pt;margin-top:22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подписанного 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электронного документооборота 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235" distL="0" distR="0" simplePos="0" relativeHeight="125829381" behindDoc="0" locked="0" layoutInCell="1" allowOverlap="1">
                <wp:simplePos x="0" y="0"/>
                <wp:positionH relativeFrom="page">
                  <wp:posOffset>6063615</wp:posOffset>
                </wp:positionH>
                <wp:positionV relativeFrom="paragraph">
                  <wp:posOffset>127000</wp:posOffset>
                </wp:positionV>
                <wp:extent cx="111887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7.44999999999999pt;margin-top:10.pt;width:88.100000000000009pt;height:19.699999999999999pt;z-index:-125829372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067961ЕЕ87Е758АЕ5АСС096СЕ0АЕ91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27" w:bottom="305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5623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</wp:posOffset>
                </wp:positionV>
                <wp:extent cx="134112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57.950000000000003pt;margin-top:9.pt;width:105.60000000000001pt;height:19.699999999999999pt;z-index:-125829370;mso-wrap-distance-left:0;mso-wrap-distance-top:9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7325" distB="0" distL="0" distR="1786255" simplePos="0" relativeHeight="125829385" behindDoc="0" locked="0" layoutInCell="1" allowOverlap="1">
            <wp:simplePos x="0" y="0"/>
            <wp:positionH relativeFrom="page">
              <wp:posOffset>2948940</wp:posOffset>
            </wp:positionH>
            <wp:positionV relativeFrom="paragraph">
              <wp:posOffset>187325</wp:posOffset>
            </wp:positionV>
            <wp:extent cx="353695" cy="536575"/>
            <wp:wrapTopAndBottom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3406140</wp:posOffset>
                </wp:positionH>
                <wp:positionV relativeFrom="paragraph">
                  <wp:posOffset>589915</wp:posOffset>
                </wp:positionV>
                <wp:extent cx="1280160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68.19999999999999pt;margin-top:46.45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3363595</wp:posOffset>
                </wp:positionH>
                <wp:positionV relativeFrom="paragraph">
                  <wp:posOffset>275590</wp:posOffset>
                </wp:positionV>
                <wp:extent cx="1722120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подписанного 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64.85000000000002pt;margin-top:21.69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подписанного 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356235" distL="0" distR="0" simplePos="0" relativeHeight="125829386" behindDoc="0" locked="0" layoutInCell="1" allowOverlap="1">
                <wp:simplePos x="0" y="0"/>
                <wp:positionH relativeFrom="page">
                  <wp:posOffset>6280150</wp:posOffset>
                </wp:positionH>
                <wp:positionV relativeFrom="paragraph">
                  <wp:posOffset>114300</wp:posOffset>
                </wp:positionV>
                <wp:extent cx="883920" cy="25019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494.5pt;margin-top:9.pt;width:69.600000000000009pt;height:19.699999999999999pt;z-index:-125829367;mso-wrap-distance-left:0;mso-wrap-distance-top:9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ООСС5А1А1С3030775Е8423Е1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>24.01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>.2023 по 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8.04.2024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2948940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3406140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68.19999999999999pt;margin-top:36.70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3363595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подписанного 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64.85000000000002pt;margin-top:11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подписанного 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008926921ЕВ71Е0631А2ЕЕ19РВВ8Е80В4Е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right="0" w:firstLine="0"/>
        <w:jc w:val="left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628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2023-61603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2023-61603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2023-61603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00000000000003pt;margin-top:794.7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2023-61603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383838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5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83838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