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Индивидуальный предприниматель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Аладков Евгений Александрович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7-й микрорайон, д. 7, кв. 19, г. Ачинск, Красноярский край, 662150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Ул. Кирова, 56, с. Боготол, Красноярский край, 662066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^т^31727185@уап^еx.^и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Агентство ЗАГС 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ул. Дубенского, д. 6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Красноярск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Красноярский край, 660032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т&amp;гт@2ад8.кг8к8Ше.ги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пр. Мира, 10, г. Красноярск, 660049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ад2_рпет@таП.ги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АО «ТЭК - Торг»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87" w:bottom="1217" w:left="1140" w:header="0" w:footer="3" w:gutter="0"/>
          <w:pgNumType w:start="1"/>
          <w:cols w:num="2" w:space="720" w:equalWidth="0">
            <w:col w:w="4090" w:space="1171"/>
            <w:col w:w="4613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Ье1р@1:ек1:огд.ги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3" w:after="1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 №024/06/106-3673/2023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6216015</wp:posOffset>
                </wp:positionH>
                <wp:positionV relativeFrom="paragraph">
                  <wp:posOffset>12700</wp:posOffset>
                </wp:positionV>
                <wp:extent cx="987425" cy="22860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9.44999999999999pt;margin-top:1.pt;width:77.75pt;height:18.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18 декабря 2023 год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Врио руководителя управления М.А. Дударева, члены Комиссии - начальник отдела М.А. Грицай, специалист-эксперт А.Р. Мулагалеев (далее - Комиссия), рассмотрев жалобу Индивидуального предпринимателя Аладкова Евгения Александровича (далее - податель жалобы) на действия аукционной комиссии уполномоченного органа Агентства государственного заказа Красноярского края (далее — аукционная комиссия, уполномоченный орган) при определении поставщика (подрядчика, исполнителя) путем проведения электронного аукциона ЭА-№-21419/23 «Оказание услуг по техническому и аварийному обслуживанию внутридомовых инженерных сетей в помещениях Боготольского территориального отдела агентства ЗАГС Красноярского края» (далее - электронный аукцион), извещение № 0119200000123020442 на электронной торговой площадке АО «ТЭК - Торг», установила следующее.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Индивидуального предпринимателя Аладкова Евгения Александровича (далее - податель жалобы) на действия заказчика Агентства ЗАГС Красноярского края, уполномоченного органа -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111111111111111III111111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4"/>
        </w:rPr>
        <w:t>Агентства государственного заказа Красноярского края (далее - Жалоба).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заказчиком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подана в Красноярское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части 4 статьи 105 указанного закона, в связи с чем подлежала принятию к рассмотрению по существу.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уполномоченного органа, подателя жалобы, оператора электронной площадки было направлено уведомление, в том числе содержащее информацию о месте и времени рассмотрения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 было предложено предоставить в адрес Красноярского УФАС России документы и сведения, необходимые для рассмотрения жалобы.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назначенное время на рассмотрении присутствовали представители подателя жалобы, заказчика, уполномоченного органа, должным образом подтвердившие свои полномочия.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4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рассмотрении жалобы представитель подателя жалобы, надлежащим образом подтвердивший свои полномочия и личность, сообщил Комиссии, что отзывает Жалобу.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руководствуясь статьей 106 Закона о контрактной системе Комиссия приняла решение рассмотрение жалобы прекратить.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463" w:val="left"/>
        </w:tabs>
        <w:bidi w:val="0"/>
        <w:spacing w:before="0" w:after="30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746" w:val="left"/>
        </w:tabs>
        <w:bidi w:val="0"/>
        <w:spacing w:before="0" w:after="30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М.А. Грицай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А.Р. Мулагалеев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Исп.Мулагалеев А.Р. тел.8(391)2110144.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05" w:bottom="1217" w:left="10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716280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2023-22242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399999999999999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2023-22242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2023-22242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2023-22242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  <w:spacing w:after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