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9020" simplePos="0" relativeHeight="125829378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2585720" cy="12687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5720" cy="1268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D95B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D95B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D95B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5.600000000000001pt;margin-top:1.pt;width:203.59999999999999pt;height:99.900000000000006pt;z-index:-125829375;mso-wrap-distance-left:9.pt;mso-wrap-distance-right:82.600000000000009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D95B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D95B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D95B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554990" distL="3058795" distR="114300" simplePos="0" relativeHeight="125829380" behindDoc="0" locked="0" layoutInCell="1" allowOverlap="1">
            <wp:simplePos x="0" y="0"/>
            <wp:positionH relativeFrom="page">
              <wp:posOffset>3650615</wp:posOffset>
            </wp:positionH>
            <wp:positionV relativeFrom="paragraph">
              <wp:posOffset>140970</wp:posOffset>
            </wp:positionV>
            <wp:extent cx="579120" cy="67691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Казань. 420021</w:t>
        <w:br/>
        <w:t>тел.: (843) 236-89-22. факс (843)238-19-46</w:t>
        <w:br/>
        <w:t>е-таЛ: (о 16@Га8.ёОУ.ги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D95B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МОНОПОЛИЯГО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D95B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карты</w:t>
        <w:br/>
        <w:t>Федераль хезмэтнец</w:t>
        <w:br/>
        <w:t>Татарстан Республикасы</w:t>
        <w:br/>
        <w:t>буенча идаросе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27" w:right="1230" w:bottom="1173" w:left="1695" w:header="0" w:footer="3" w:gutter="0"/>
          <w:pgNumType w:start="1"/>
          <w:cols w:num="2" w:space="2524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йорт. Казан шэйэре, 420021</w:t>
        <w:br/>
        <w:t>тел.: (843) 236-89-22. факс (843) 238-19-46</w:t>
        <w:br/>
        <w:t>е-таП: 1о16@Га8.§оу.ги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1" w:right="0" w:bottom="13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«Федеральное управление автомобильных дорог Волго-вятского региона Федерального дорожного агентства»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ууГаб@1пЬох.ги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ЭТП: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9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№016/06/32-578/2023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43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124" w:val="left"/>
        </w:tabs>
        <w:bidi w:val="0"/>
        <w:spacing w:before="0" w:after="16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Казакова В.Г.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124" w:val="left"/>
        </w:tabs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Гиниятуллиной Л.Р.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Тимофеева М.А. - ведущего 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28 апреля 2023 года по делу №016/06/32-578/2023 о выявленных нарушениях норм действующего законодательства о контрактной ситемс, допущенных заказчиком ФКУ «Федеральное управление автомобильных дорог Волго</w:t>
        <w:softHyphen/>
        <w:t>вятского региона Федерального дорожного агентства» при проведении закупки №0311100007223000014 на предмет: «Расчистка полосы отвода федеральной автомобильной дороги Р-177 "Поветлужье" Нижний Новгород - Йошкар-Ола, Республика Марий Эл»,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4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ФКУ «Федеральное управление автомобильных дорог Волго-вятского региона Федерального дорожного агентства»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№0311100007223000014;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от 28 апреля 2023 года по делу №016/06/32-578/2023;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вышеуказанной закупке так, чтобы со дня размещения на официальном сайте внесенных изменений до даты окончания срока подачи заявок на участие такой срок составлял нс менее чем пятнадцать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ООО «РТС-тендер»: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№0311100007223000014;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ФКУ «Федеральное управление автомобильных дорог Вол го-вятского региона Федерального дорожного агентства» при проведении закупки №0311100007223000014 на предмет: «Расчистка полосы отвода федеральной автомобильной дороги Р-177 "Поветлужье" Нижний Новгород - Йошкар-Ола, Республика Марий Эл»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1" w:right="505" w:bottom="1368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6545" distB="1465580" distL="0" distR="0" simplePos="0" relativeHeight="125829381" behindDoc="0" locked="0" layoutInCell="1" allowOverlap="1">
                <wp:simplePos x="0" y="0"/>
                <wp:positionH relativeFrom="page">
                  <wp:posOffset>776605</wp:posOffset>
                </wp:positionH>
                <wp:positionV relativeFrom="paragraph">
                  <wp:posOffset>296545</wp:posOffset>
                </wp:positionV>
                <wp:extent cx="2180590" cy="2101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05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Зам. 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1.149999999999999pt;margin-top:23.350000000000001pt;width:171.70000000000002pt;height:16.550000000000001pt;z-index:-125829372;mso-wrap-distance-left:0;mso-wrap-distance-top:23.350000000000001pt;mso-wrap-distance-right:0;mso-wrap-distance-bottom:115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Зам.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3500" distB="1311910" distL="0" distR="0" simplePos="0" relativeHeight="125829383" behindDoc="0" locked="0" layoutInCell="1" allowOverlap="1">
            <wp:simplePos x="0" y="0"/>
            <wp:positionH relativeFrom="page">
              <wp:posOffset>4139565</wp:posOffset>
            </wp:positionH>
            <wp:positionV relativeFrom="paragraph">
              <wp:posOffset>63500</wp:posOffset>
            </wp:positionV>
            <wp:extent cx="1371600" cy="5975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7160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87655" distB="1481455" distL="0" distR="0" simplePos="0" relativeHeight="125829384" behindDoc="0" locked="0" layoutInCell="1" allowOverlap="1">
                <wp:simplePos x="0" y="0"/>
                <wp:positionH relativeFrom="page">
                  <wp:posOffset>6256020</wp:posOffset>
                </wp:positionH>
                <wp:positionV relativeFrom="paragraph">
                  <wp:posOffset>287655</wp:posOffset>
                </wp:positionV>
                <wp:extent cx="944245" cy="2032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24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В.Г. Казаков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2.60000000000002pt;margin-top:22.650000000000002pt;width:74.350000000000009pt;height:16.pt;z-index:-125829369;mso-wrap-distance-left:0;mso-wrap-distance-top:22.650000000000002pt;mso-wrap-distance-right:0;mso-wrap-distance-bottom:116.6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В.Г. Казаков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4885" distB="784225" distL="0" distR="0" simplePos="0" relativeHeight="125829386" behindDoc="0" locked="0" layoutInCell="1" allowOverlap="1">
                <wp:simplePos x="0" y="0"/>
                <wp:positionH relativeFrom="page">
                  <wp:posOffset>779145</wp:posOffset>
                </wp:positionH>
                <wp:positionV relativeFrom="paragraph">
                  <wp:posOffset>984885</wp:posOffset>
                </wp:positionV>
                <wp:extent cx="1291590" cy="2032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159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1.350000000000001pt;margin-top:77.549999999999997pt;width:101.7pt;height:16.pt;z-index:-125829367;mso-wrap-distance-left:0;mso-wrap-distance-top:77.549999999999997pt;mso-wrap-distance-right:0;mso-wrap-distance-bottom:6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10895" distB="409575" distL="0" distR="0" simplePos="0" relativeHeight="125829388" behindDoc="0" locked="0" layoutInCell="1" allowOverlap="1">
            <wp:simplePos x="0" y="0"/>
            <wp:positionH relativeFrom="page">
              <wp:posOffset>5195570</wp:posOffset>
            </wp:positionH>
            <wp:positionV relativeFrom="paragraph">
              <wp:posOffset>810895</wp:posOffset>
            </wp:positionV>
            <wp:extent cx="829310" cy="74993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2931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975360" distB="788670" distL="0" distR="0" simplePos="0" relativeHeight="125829389" behindDoc="0" locked="0" layoutInCell="1" allowOverlap="1">
                <wp:simplePos x="0" y="0"/>
                <wp:positionH relativeFrom="page">
                  <wp:posOffset>5833110</wp:posOffset>
                </wp:positionH>
                <wp:positionV relativeFrom="paragraph">
                  <wp:posOffset>975360</wp:posOffset>
                </wp:positionV>
                <wp:extent cx="1376045" cy="2082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6045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Л.Р. Гиниятуллина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9.30000000000001pt;margin-top:76.799999999999997pt;width:108.35000000000001pt;height:16.399999999999999pt;z-index:-125829364;mso-wrap-distance-left:0;mso-wrap-distance-top:76.799999999999997pt;mso-wrap-distance-right:0;mso-wrap-distance-bottom:62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Л.Р. Гиниятуллина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97025" distB="0" distL="0" distR="987425" simplePos="0" relativeHeight="125829391" behindDoc="0" locked="0" layoutInCell="1" allowOverlap="1">
            <wp:simplePos x="0" y="0"/>
            <wp:positionH relativeFrom="page">
              <wp:posOffset>4909820</wp:posOffset>
            </wp:positionH>
            <wp:positionV relativeFrom="paragraph">
              <wp:posOffset>1597025</wp:posOffset>
            </wp:positionV>
            <wp:extent cx="1304290" cy="37782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0429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6201410</wp:posOffset>
                </wp:positionH>
                <wp:positionV relativeFrom="paragraph">
                  <wp:posOffset>1565275</wp:posOffset>
                </wp:positionV>
                <wp:extent cx="998855" cy="2082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8855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.А. Тимофеев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8.30000000000001pt;margin-top:123.25pt;width:78.650000000000006pt;height:16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.А. Тимофеев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12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ГиниятуллинаЛейсан Рустамовна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Тел.(843)238-24-86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12" w:right="594" w:bottom="1212" w:left="104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10206990</wp:posOffset>
              </wp:positionV>
              <wp:extent cx="56261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261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220381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800000000000004pt;margin-top:803.70000000000005pt;width:44.300000000000004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220381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3940810</wp:posOffset>
              </wp:positionH>
              <wp:positionV relativeFrom="page">
                <wp:posOffset>434340</wp:posOffset>
              </wp:positionV>
              <wp:extent cx="52705" cy="939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10.30000000000001pt;margin-top:34.200000000000003pt;width:4.1500000000000004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D95B8"/>
      <w:sz w:val="16"/>
      <w:szCs w:val="16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D95B8"/>
      <w:sz w:val="16"/>
      <w:szCs w:val="16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