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1874520</wp:posOffset>
            </wp:positionH>
            <wp:positionV relativeFrom="margin">
              <wp:posOffset>0</wp:posOffset>
            </wp:positionV>
            <wp:extent cx="536575" cy="64643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5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32" w:right="1095" w:bottom="2404" w:left="1109" w:header="4" w:footer="197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817" w:val="left"/>
          <w:tab w:leader="underscore" w:pos="4044" w:val="left"/>
        </w:tabs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«ИМЦЭУАОСМП»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РОСЗДРАВНАДЗОРА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дх@Гди.ги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Нояксова А.С.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9674328611@таП.ги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32" w:right="2031" w:bottom="2404" w:left="1239" w:header="0" w:footer="3" w:gutter="0"/>
          <w:cols w:num="2" w:space="41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тГо@го8екогд.ги, ко@го8ейогд.ги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0" w:bottom="9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№077/06/106-ЕМ6/2023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Нояксова А.С. (далее — Заявитель) на действия ФГБУ «ИМЦЭУАОСМП» РОСЗДРАВНАДЗОРА (далее — Заказчик) при проведении электронного аукциона на право заключения государственного контракта на поставку фильтров для очистки воздуха для нужд филиала города Ростова-на-Дону ФГБУ «ИМЦЭУАОСМП» Росздравнадзора (Закупка № 0373100033623000039)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077/06/106-ЕМ6/2023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 077/06/106-ЕМ6/2023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077/06/106-ЕМ6/2023.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368300" distL="114300" distR="114300" simplePos="0" relativeHeight="125829378" behindDoc="0" locked="0" layoutInCell="1" allowOverlap="1">
                <wp:simplePos x="0" y="0"/>
                <wp:positionH relativeFrom="page">
                  <wp:posOffset>5795645</wp:posOffset>
                </wp:positionH>
                <wp:positionV relativeFrom="paragraph">
                  <wp:posOffset>12700</wp:posOffset>
                </wp:positionV>
                <wp:extent cx="1021080" cy="2197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6.35000000000002pt;margin-top:1.pt;width:80.400000000000006pt;height:17.300000000000001pt;z-index:-125829375;mso-wrap-distance-left:9.pt;mso-wrap-distance-right:9.pt;mso-wrap-distance-bottom:2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72110" distB="0" distL="251460" distR="114300" simplePos="0" relativeHeight="125829380" behindDoc="0" locked="0" layoutInCell="1" allowOverlap="1">
                <wp:simplePos x="0" y="0"/>
                <wp:positionH relativeFrom="page">
                  <wp:posOffset>5932805</wp:posOffset>
                </wp:positionH>
                <wp:positionV relativeFrom="paragraph">
                  <wp:posOffset>384810</wp:posOffset>
                </wp:positionV>
                <wp:extent cx="88392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7.15000000000003pt;margin-top:30.300000000000001pt;width:69.600000000000009pt;height:17.050000000000001pt;z-index:-125829373;mso-wrap-distance-left:19.800000000000001pt;mso-wrap-distance-top:29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8" w:right="1098" w:bottom="986" w:left="1106" w:header="710" w:footer="55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8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