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5" w:line="230" w:lineRule="exact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3" w:line="307" w:lineRule="exact"/>
        <w:ind w:left="226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4"/>
        <w:ind w:left="300" w:right="0" w:firstLine="0"/>
      </w:pPr>
      <w:r>
        <w:rPr>
          <w:rStyle w:val="CharStyle7"/>
          <w:b/>
          <w:bCs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2" w:line="274" w:lineRule="exact"/>
        <w:ind w:left="300" w:right="0" w:firstLine="0"/>
      </w:pPr>
      <w:r>
        <w:rPr>
          <w:rStyle w:val="CharStyle7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14"/>
        <w:ind w:left="300" w:right="0" w:firstLine="0"/>
      </w:pPr>
      <w:r>
        <w:rPr>
          <w:rStyle w:val="CharStyle10"/>
        </w:rPr>
        <w:t xml:space="preserve">пр. Ленина, 59, г. Челябинск, 454111 телефон: 8(351) 263-88-71, факс: 8(351) 263-18-39 </w:t>
      </w:r>
      <w:r>
        <w:rPr>
          <w:rStyle w:val="CharStyle10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3"/>
        <w:tabs>
          <w:tab w:leader="none" w:pos="2462" w:val="center"/>
          <w:tab w:leader="none" w:pos="2874" w:val="left"/>
        </w:tabs>
        <w:widowControl w:val="0"/>
        <w:keepNext w:val="0"/>
        <w:keepLines w:val="0"/>
        <w:shd w:val="clear" w:color="auto" w:fill="auto"/>
        <w:bidi w:val="0"/>
        <w:spacing w:before="0" w:after="319" w:line="230" w:lineRule="exact"/>
        <w:ind w:left="580" w:right="0" w:firstLine="0"/>
      </w:pPr>
      <w:r>
        <w:rPr>
          <w:rStyle w:val="CharStyle11"/>
          <w:b w:val="0"/>
          <w:bCs w:val="0"/>
        </w:rPr>
        <w:t>£/</w:t>
      </w:r>
      <w:r>
        <w:rPr>
          <w:rStyle w:val="CharStyle12"/>
          <w:b/>
          <w:bCs/>
        </w:rPr>
        <w:t xml:space="preserve"> // /А/т</w:t>
      </w:r>
      <w:r>
        <w:rPr>
          <w:rStyle w:val="CharStyle12"/>
          <w:vertAlign w:val="superscript"/>
          <w:b/>
          <w:bCs/>
        </w:rPr>
        <w:t>2</w:t>
      </w:r>
      <w:r>
        <w:rPr>
          <w:rStyle w:val="CharStyle13"/>
          <w:b/>
          <w:bCs/>
        </w:rPr>
        <w:tab/>
        <w:t>№</w:t>
        <w:tab/>
      </w:r>
      <w:r>
        <w:rPr>
          <w:rStyle w:val="CharStyle12"/>
          <w:b/>
          <w:bCs/>
        </w:rPr>
        <w:t>X</w:t>
      </w:r>
      <w:r>
        <w:rPr>
          <w:rStyle w:val="CharStyle11"/>
          <w:b w:val="0"/>
          <w:bCs w:val="0"/>
        </w:rPr>
        <w:t>?</w:t>
      </w:r>
    </w:p>
    <w:p>
      <w:pPr>
        <w:pStyle w:val="Style14"/>
        <w:tabs>
          <w:tab w:leader="none" w:pos="1274" w:val="left"/>
          <w:tab w:leader="none" w:pos="1990" w:val="center"/>
          <w:tab w:leader="none" w:pos="2478" w:val="center"/>
          <w:tab w:leader="none" w:pos="2518" w:val="center"/>
          <w:tab w:leader="none" w:pos="2892" w:val="center"/>
          <w:tab w:leader="none" w:pos="5086" w:val="center"/>
          <w:tab w:leader="none" w:pos="4049" w:val="right"/>
          <w:tab w:leader="none" w:pos="4654" w:val="right"/>
          <w:tab w:leader="none" w:pos="4985" w:val="center"/>
          <w:tab w:leader="none" w:pos="5190" w:val="center"/>
          <w:tab w:leader="none" w:pos="5791" w:val="left"/>
          <w:tab w:leader="none" w:pos="6449" w:val="lef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300" w:right="0" w:firstLine="0"/>
      </w:pPr>
      <w:r>
        <w:rPr>
          <w:rStyle w:val="CharStyle16"/>
        </w:rPr>
        <w:t>На .V"</w:t>
        <w:tab/>
        <w:t>■</w:t>
        <w:tab/>
        <w:t>-</w:t>
        <w:tab/>
        <w:t>■</w:t>
        <w:tab/>
        <w:t>от</w:t>
        <w:tab/>
        <w:t>■</w:t>
        <w:tab/>
        <w:t>'"Д.</w:t>
        <w:tab/>
        <w:t>-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  <w:tab/>
        <w:t>.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,?:</w:t>
      </w:r>
      <w:r>
        <w:rPr>
          <w:lang w:val="ru-RU" w:eastAsia="ru-RU" w:bidi="ru-RU"/>
          <w:w w:val="100"/>
          <w:spacing w:val="0"/>
          <w:color w:val="000000"/>
          <w:position w:val="0"/>
        </w:rPr>
        <w:t>'7</w:t>
        <w:tab/>
        <w:t>' •</w:t>
        <w:tab/>
        <w:t>,</w:t>
      </w:r>
    </w:p>
    <w:p>
      <w:pPr>
        <w:pStyle w:val="Style17"/>
        <w:tabs>
          <w:tab w:leader="none" w:pos="5086" w:val="center"/>
          <w:tab w:leader="none" w:pos="5191" w:val="center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740" w:right="0" w:firstLine="0"/>
      </w:pPr>
      <w:r>
        <w:rPr>
          <w:rStyle w:val="CharStyle19"/>
          <w:vertAlign w:val="superscript"/>
          <w:b/>
          <w:bCs/>
        </w:rPr>
        <w:t>_ _</w:t>
      </w:r>
      <w:r>
        <w:rPr>
          <w:rStyle w:val="CharStyle19"/>
          <w:b/>
          <w:bCs/>
        </w:rPr>
        <w:t xml:space="preserve"> "</w:t>
        <w:tab/>
        <w:t>ду</w:t>
        <w:tab/>
      </w:r>
      <w:r>
        <w:rPr>
          <w:lang w:val="ru-RU" w:eastAsia="ru-RU" w:bidi="ru-RU"/>
          <w:w w:val="100"/>
          <w:color w:val="000000"/>
          <w:position w:val="0"/>
        </w:rPr>
        <w:t>РЕШЕНИЕ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65" w:line="240" w:lineRule="exact"/>
        <w:ind w:left="0" w:right="14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делу № 793-ж/2 О 17</w:t>
      </w:r>
      <w:bookmarkEnd w:id="0"/>
    </w:p>
    <w:p>
      <w:pPr>
        <w:pStyle w:val="Style20"/>
        <w:tabs>
          <w:tab w:leader="none" w:pos="6894" w:val="center"/>
          <w:tab w:leader="none" w:pos="8344" w:val="right"/>
          <w:tab w:leader="none" w:pos="8606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293" w:lineRule="exact"/>
        <w:ind w:left="14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07 </w:t>
      </w:r>
      <w:r>
        <w:rPr>
          <w:rStyle w:val="CharStyle22"/>
          <w:b/>
          <w:bCs/>
        </w:rPr>
        <w:t>ноября 2017 года</w:t>
        <w:tab/>
        <w:t>г.</w:t>
        <w:tab/>
        <w:t>Челябинск,</w:t>
        <w:tab/>
        <w:t>пр. Ленина, 59</w:t>
      </w:r>
      <w:bookmarkEnd w:id="1"/>
    </w:p>
    <w:p>
      <w:pPr>
        <w:pStyle w:val="Style3"/>
        <w:tabs>
          <w:tab w:leader="none" w:pos="3748" w:val="right"/>
          <w:tab w:leader="none" w:pos="4287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>:дд;./д</w:t>
        <w:tab/>
        <w:t>.дд</w:t>
      </w:r>
    </w:p>
    <w:p>
      <w:pPr>
        <w:pStyle w:val="Style3"/>
        <w:tabs>
          <w:tab w:leader="none" w:pos="2700" w:val="left"/>
          <w:tab w:leader="none" w:pos="539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</w:t>
        <w:tab/>
        <w:t>ЛивончикВ.А.</w:t>
        <w:tab/>
        <w:t>начальника отдела контроля закупок для</w:t>
      </w:r>
    </w:p>
    <w:p>
      <w:pPr>
        <w:pStyle w:val="Style3"/>
        <w:tabs>
          <w:tab w:leader="none" w:pos="539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Комиссии:</w:t>
        <w:tab/>
        <w:t>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5220" w:right="0" w:firstLine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Челябинского У ФАС России;</w:t>
      </w:r>
    </w:p>
    <w:p>
      <w:pPr>
        <w:pStyle w:val="Style3"/>
        <w:tabs>
          <w:tab w:leader="none" w:pos="2700" w:val="left"/>
          <w:tab w:leader="none" w:pos="539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Урванцевой Д.С.</w:t>
        <w:tab/>
        <w:t>специалиста-эксперта отдела контроля</w:t>
      </w:r>
    </w:p>
    <w:p>
      <w:pPr>
        <w:pStyle w:val="Style3"/>
        <w:tabs>
          <w:tab w:leader="none" w:pos="2846" w:val="right"/>
          <w:tab w:leader="none" w:pos="4166" w:val="left"/>
          <w:tab w:leader="none" w:pos="4658" w:val="left"/>
          <w:tab w:leader="none" w:pos="4898" w:val="left"/>
          <w:tab w:leader="none" w:pos="5503" w:val="left"/>
          <w:tab w:leader="none" w:pos="536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700" w:right="60" w:firstLine="4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для государственных и муниципальных нужд Челябинского -Д.</w:t>
        <w:tab/>
        <w:t>V</w:t>
        <w:tab/>
        <w:t>'...</w:t>
        <w:tab/>
        <w:t>д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  <w:tab/>
        <w:t>д.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>-.'-</w:t>
        <w:tab/>
        <w:t>.</w:t>
        <w:tab/>
        <w:t>У ФАС России;</w:t>
      </w:r>
    </w:p>
    <w:p>
      <w:pPr>
        <w:pStyle w:val="Style3"/>
        <w:tabs>
          <w:tab w:leader="none" w:pos="539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Кулезневой Е.В.</w:t>
        <w:tab/>
        <w:t>ведущего специалиста-эксперта отдела</w:t>
      </w:r>
    </w:p>
    <w:p>
      <w:pPr>
        <w:pStyle w:val="Style3"/>
        <w:tabs>
          <w:tab w:leader="none" w:pos="5449" w:val="left"/>
          <w:tab w:leader="none" w:pos="10184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5220" w:right="60" w:firstLine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 для государственных и ,</w:t>
        <w:tab/>
        <w:t>муниципальных</w:t>
        <w:tab/>
        <w:t>нужд</w:t>
        <w:tab/>
        <w:t>Челябинского</w:t>
      </w:r>
    </w:p>
    <w:p>
      <w:pPr>
        <w:pStyle w:val="Style3"/>
        <w:tabs>
          <w:tab w:leader="none" w:pos="2846" w:val="right"/>
          <w:tab w:leader="none" w:pos="3168" w:val="left"/>
          <w:tab w:leader="none" w:pos="5393" w:val="left"/>
          <w:tab w:leader="none" w:pos="8011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0"/>
      </w:pPr>
      <w:r>
        <w:rPr>
          <w:rStyle w:val="CharStyle23"/>
          <w:lang w:val="en-US" w:eastAsia="en-US" w:bidi="en-US"/>
          <w:b/>
          <w:bCs/>
        </w:rPr>
        <w:t>Vy'v</w:t>
      </w:r>
      <w:r>
        <w:rPr>
          <w:rStyle w:val="CharStyle23"/>
          <w:b/>
          <w:bCs/>
        </w:rPr>
        <w:t>уд'</w:t>
        <w:tab/>
      </w:r>
      <w:r>
        <w:rPr>
          <w:rStyle w:val="CharStyle24"/>
          <w:b w:val="0"/>
          <w:bCs w:val="0"/>
        </w:rPr>
        <w:t>-.'i</w:t>
        <w:tab/>
      </w:r>
      <w:r>
        <w:rPr>
          <w:rStyle w:val="CharStyle25"/>
          <w:b/>
          <w:bCs/>
        </w:rPr>
        <w:t>"■&lt;'•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УФАС России,</w:t>
        <w:tab/>
        <w:t>...</w:t>
      </w:r>
    </w:p>
    <w:p>
      <w:pPr>
        <w:pStyle w:val="Style3"/>
        <w:tabs>
          <w:tab w:leader="none" w:pos="4166" w:val="left"/>
          <w:tab w:leader="none" w:pos="9438" w:val="center"/>
        </w:tabs>
        <w:widowControl w:val="0"/>
        <w:keepNext w:val="0"/>
        <w:keepLines w:val="0"/>
        <w:shd w:val="clear" w:color="auto" w:fill="auto"/>
        <w:bidi w:val="0"/>
        <w:spacing w:before="0" w:after="282" w:line="293" w:lineRule="exact"/>
        <w:ind w:left="1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0169300051317000248) (далее - закупка),</w:t>
        <w:tab/>
      </w:r>
      <w:r>
        <w:rPr>
          <w:rStyle w:val="CharStyle26"/>
          <w:b w:val="0"/>
          <w:bCs w:val="0"/>
        </w:rPr>
        <w:t>д-,</w:t>
      </w:r>
      <w:r>
        <w:rPr>
          <w:rStyle w:val="CharStyle26"/>
          <w:vertAlign w:val="subscript"/>
          <w:b w:val="0"/>
          <w:bCs w:val="0"/>
        </w:rPr>
        <w:t>;</w:t>
      </w:r>
      <w:r>
        <w:rPr>
          <w:rStyle w:val="CharStyle26"/>
          <w:b w:val="0"/>
          <w:bCs w:val="0"/>
        </w:rPr>
        <w:t>.Др.</w:t>
      </w:r>
      <w:r>
        <w:rPr>
          <w:rStyle w:val="CharStyle26"/>
          <w:vertAlign w:val="subscript"/>
          <w:b w:val="0"/>
          <w:bCs w:val="0"/>
        </w:rPr>
        <w:t>:</w:t>
      </w:r>
      <w:r>
        <w:rPr>
          <w:rStyle w:val="CharStyle26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Дд/ ■•''УДд </w:t>
      </w:r>
      <w:r>
        <w:rPr>
          <w:rStyle w:val="CharStyle27"/>
          <w:vertAlign w:val="superscript"/>
          <w:b w:val="0"/>
          <w:bCs w:val="0"/>
        </w:rPr>
        <w:t>1:;</w:t>
      </w:r>
      <w:r>
        <w:rPr>
          <w:rStyle w:val="CharStyle27"/>
          <w:b w:val="0"/>
          <w:bCs w:val="0"/>
        </w:rPr>
        <w:t xml:space="preserve">д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-д </w:t>
      </w:r>
      <w:r>
        <w:rPr>
          <w:rStyle w:val="CharStyle27"/>
          <w:b w:val="0"/>
          <w:bCs w:val="0"/>
        </w:rPr>
        <w:t>У</w:t>
        <w:tab/>
        <w:t>.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70" w:line="240" w:lineRule="exact"/>
        <w:ind w:left="0" w:right="14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2"/>
    </w:p>
    <w:p>
      <w:pPr>
        <w:pStyle w:val="Style3"/>
        <w:tabs>
          <w:tab w:leader="none" w:pos="4674" w:val="right"/>
          <w:tab w:leader="none" w:pos="4215" w:val="right"/>
          <w:tab w:leader="none" w:pos="4695" w:val="right"/>
          <w:tab w:leader="none" w:pos="7119" w:val="center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40" w:right="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  <w:tab/>
        <w:t>д</w:t>
        <w:tab/>
      </w:r>
      <w:r>
        <w:rPr>
          <w:rStyle w:val="CharStyle23"/>
          <w:b/>
          <w:bCs/>
        </w:rPr>
        <w:t>:дд</w:t>
      </w:r>
      <w:r>
        <w:rPr>
          <w:rStyle w:val="CharStyle23"/>
          <w:vertAlign w:val="superscript"/>
          <w:b/>
          <w:bCs/>
        </w:rPr>
        <w:t>;</w:t>
      </w:r>
      <w:r>
        <w:rPr>
          <w:rStyle w:val="CharStyle23"/>
          <w:b/>
          <w:bCs/>
        </w:rPr>
        <w:t>'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23"/>
          <w:b/>
          <w:bCs/>
        </w:rPr>
        <w:t>'•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140" w:right="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28"/>
        <w:tabs>
          <w:tab w:leader="none" w:pos="8477" w:val="left"/>
          <w:tab w:leader="none" w:pos="10184" w:val="right"/>
        </w:tabs>
        <w:widowControl w:val="0"/>
        <w:keepNext/>
        <w:keepLines/>
        <w:shd w:val="clear" w:color="auto" w:fill="auto"/>
        <w:bidi w:val="0"/>
        <w:spacing w:before="0" w:after="0" w:line="230" w:lineRule="exact"/>
        <w:ind w:left="580" w:right="0" w:firstLine="0"/>
      </w:pPr>
      <w:bookmarkStart w:id="3" w:name="bookmark3"/>
      <w:r>
        <w:rPr>
          <w:rStyle w:val="CharStyle30"/>
          <w:b/>
          <w:bCs/>
        </w:rPr>
        <w:t>-■у.-/</w:t>
        <w:tab/>
        <w:t>'</w:t>
        <w:tab/>
        <w:t>014451</w:t>
      </w:r>
      <w:bookmarkEnd w:id="3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№.. 14558 от 03.11.2017). Вместе с тем, согласно извещению №0169300051317000248 об осуществлении закупки датой и временем окончания подачи заявок является 30.10.2017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9060" w:right="0" w:firstLine="0"/>
      </w:pPr>
      <w:r>
        <w:rPr>
          <w:lang w:val="ru-RU" w:eastAsia="ru-RU" w:bidi="ru-RU"/>
          <w:w w:val="100"/>
          <w:color w:val="000000"/>
          <w:position w:val="0"/>
        </w:rPr>
        <w:t>Ш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9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•и?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9060" w:right="0" w:firstLine="0"/>
      </w:pPr>
      <w:r>
        <w:rPr>
          <w:lang w:val="ru-RU" w:eastAsia="ru-RU" w:bidi="ru-RU"/>
          <w:w w:val="100"/>
          <w:color w:val="000000"/>
          <w:position w:val="0"/>
        </w:rPr>
        <w:t>Ш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866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Й</w:t>
      </w:r>
      <w:r>
        <w:rPr>
          <w:lang w:val="ru-RU" w:eastAsia="ru-RU" w:bidi="ru-RU"/>
          <w:w w:val="100"/>
          <w:spacing w:val="0"/>
          <w:color w:val="000000"/>
          <w:position w:val="0"/>
        </w:rPr>
        <w:t>"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Л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282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26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№0169300051317000248).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31" w:line="619" w:lineRule="exact"/>
        <w:ind w:left="20" w:right="3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89" w:left="855" w:right="788" w:bottom="7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Е.В. Кулезнева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568" w:h="1773" w:wrap="around" w:hAnchor="margin" w:x="6950" w:y="8281"/>
        <w:widowControl w:val="0"/>
        <w:keepNext w:val="0"/>
        <w:keepLines w:val="0"/>
        <w:shd w:val="clear" w:color="auto" w:fill="auto"/>
        <w:bidi w:val="0"/>
        <w:jc w:val="right"/>
        <w:spacing w:before="0" w:after="312" w:line="220" w:lineRule="exact"/>
        <w:ind w:left="0" w:right="80" w:firstLine="0"/>
      </w:pPr>
      <w:r>
        <w:rPr>
          <w:rStyle w:val="CharStyle39"/>
          <w:b/>
          <w:bCs/>
          <w:spacing w:val="0"/>
        </w:rPr>
        <w:t>, II:</w:t>
      </w:r>
    </w:p>
    <w:p>
      <w:pPr>
        <w:pStyle w:val="Style3"/>
        <w:framePr w:w="568" w:h="1773" w:wrap="around" w:hAnchor="margin" w:x="6950" w:y="8281"/>
        <w:widowControl w:val="0"/>
        <w:keepNext w:val="0"/>
        <w:keepLines w:val="0"/>
        <w:shd w:val="clear" w:color="auto" w:fill="auto"/>
        <w:bidi w:val="0"/>
        <w:jc w:val="right"/>
        <w:spacing w:before="0" w:after="382" w:line="408" w:lineRule="exact"/>
        <w:ind w:left="140" w:right="80" w:firstLine="0"/>
      </w:pPr>
      <w:r>
        <w:rPr>
          <w:rStyle w:val="CharStyle40"/>
          <w:b w:val="0"/>
          <w:bCs w:val="0"/>
        </w:rPr>
        <w:t xml:space="preserve">' </w:t>
      </w:r>
      <w:r>
        <w:rPr>
          <w:rStyle w:val="CharStyle39"/>
          <w:b/>
          <w:bCs/>
          <w:spacing w:val="0"/>
        </w:rPr>
        <w:t xml:space="preserve">I" </w:t>
      </w:r>
      <w:r>
        <w:rPr>
          <w:rStyle w:val="CharStyle41"/>
          <w:b w:val="0"/>
          <w:bCs w:val="0"/>
        </w:rPr>
        <w:t>§</w:t>
      </w:r>
    </w:p>
    <w:p>
      <w:pPr>
        <w:pStyle w:val="Style42"/>
        <w:framePr w:w="568" w:h="1773" w:wrap="around" w:hAnchor="margin" w:x="6950" w:y="828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06" w:line="23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*""к.</w:t>
      </w:r>
    </w:p>
    <w:p>
      <w:pPr>
        <w:pStyle w:val="Style44"/>
        <w:framePr w:h="136" w:wrap="around" w:vAnchor="text" w:hAnchor="margin" w:x="1540" w:y="4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:*П</w:t>
      </w:r>
    </w:p>
    <w:p>
      <w:pPr>
        <w:pStyle w:val="Style46"/>
        <w:widowControl w:val="0"/>
        <w:keepNext/>
        <w:keepLines/>
        <w:shd w:val="clear" w:color="auto" w:fill="auto"/>
        <w:bidi w:val="0"/>
        <w:jc w:val="left"/>
        <w:spacing w:before="0" w:after="0" w:line="500" w:lineRule="exact"/>
        <w:ind w:left="0" w:right="0" w:firstLine="0"/>
        <w:sectPr>
          <w:type w:val="continuous"/>
          <w:pgSz w:w="11906" w:h="16838"/>
          <w:pgMar w:top="1610" w:left="2799" w:right="7004" w:bottom="1557" w:header="0" w:footer="3" w:gutter="0"/>
          <w:rtlGutter w:val="0"/>
          <w:cols w:space="720"/>
          <w:noEndnote/>
          <w:docGrid w:linePitch="360"/>
        </w:sectPr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>штмп</w:t>
      </w:r>
      <w:bookmarkEnd w:id="4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6" w:after="1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sectPr>
      <w:type w:val="continuous"/>
      <w:pgSz w:w="11906" w:h="16838"/>
      <w:pgMar w:top="1610" w:left="2520" w:right="3744" w:bottom="15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+ 6 pt,Не полужирный,Курсив,Интервал 0 pt"/>
    <w:basedOn w:val="CharStyle4"/>
    <w:rPr>
      <w:lang w:val="ru-RU" w:eastAsia="ru-RU" w:bidi="ru-RU"/>
      <w:b/>
      <w:bCs/>
      <w:i/>
      <w:iCs/>
      <w:u w:val="single"/>
      <w:sz w:val="12"/>
      <w:szCs w:val="12"/>
      <w:w w:val="100"/>
      <w:spacing w:val="-10"/>
      <w:color w:val="000000"/>
      <w:position w:val="0"/>
    </w:rPr>
  </w:style>
  <w:style w:type="character" w:customStyle="1" w:styleId="CharStyle1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Заголовок №3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22">
    <w:name w:val="Заголовок №3 + Интервал 0 pt"/>
    <w:basedOn w:val="CharStyle2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+ Интервал 1 pt"/>
    <w:basedOn w:val="CharStyle4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24">
    <w:name w:val="Основной текст + 6 pt,Не полужирный,Курсив,Интервал 0 pt"/>
    <w:basedOn w:val="CharStyle4"/>
    <w:rPr>
      <w:lang w:val="en-US" w:eastAsia="en-US" w:bidi="en-US"/>
      <w:b/>
      <w:bCs/>
      <w:i/>
      <w:iCs/>
      <w:sz w:val="12"/>
      <w:szCs w:val="12"/>
      <w:w w:val="100"/>
      <w:spacing w:val="-10"/>
      <w:color w:val="000000"/>
      <w:position w:val="0"/>
    </w:rPr>
  </w:style>
  <w:style w:type="character" w:customStyle="1" w:styleId="CharStyle25">
    <w:name w:val="Основной текст + Интервал 12 pt"/>
    <w:basedOn w:val="CharStyle4"/>
    <w:rPr>
      <w:lang w:val="ru-RU" w:eastAsia="ru-RU" w:bidi="ru-RU"/>
      <w:w w:val="100"/>
      <w:spacing w:val="250"/>
      <w:color w:val="000000"/>
      <w:position w:val="0"/>
    </w:rPr>
  </w:style>
  <w:style w:type="character" w:customStyle="1" w:styleId="CharStyle26">
    <w:name w:val="Основной текст + Не полужирный,Интервал 1 pt"/>
    <w:basedOn w:val="CharStyle4"/>
    <w:rPr>
      <w:lang w:val="ru-RU" w:eastAsia="ru-RU" w:bidi="ru-RU"/>
      <w:b/>
      <w:bCs/>
      <w:w w:val="100"/>
      <w:spacing w:val="20"/>
      <w:color w:val="000000"/>
      <w:position w:val="0"/>
    </w:rPr>
  </w:style>
  <w:style w:type="character" w:customStyle="1" w:styleId="CharStyle27">
    <w:name w:val="Основной текст + Не полужирный,Интервал 0 pt"/>
    <w:basedOn w:val="CharStyle4"/>
    <w:rPr>
      <w:lang w:val="ru-RU" w:eastAsia="ru-RU" w:bidi="ru-RU"/>
      <w:b/>
      <w:bCs/>
      <w:w w:val="100"/>
      <w:spacing w:val="-10"/>
      <w:color w:val="000000"/>
      <w:position w:val="0"/>
    </w:rPr>
  </w:style>
  <w:style w:type="character" w:customStyle="1" w:styleId="CharStyle29">
    <w:name w:val="Заголовок №2_"/>
    <w:basedOn w:val="DefaultParagraphFont"/>
    <w:link w:val="Style2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Заголовок №2 + Интервал 1 pt"/>
    <w:basedOn w:val="CharStyle29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character" w:customStyle="1" w:styleId="CharStyle34">
    <w:name w:val="Основной текст (7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character" w:customStyle="1" w:styleId="CharStyle36">
    <w:name w:val="Основной текст (8)_"/>
    <w:basedOn w:val="DefaultParagraphFont"/>
    <w:link w:val="Style35"/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8">
    <w:name w:val="Основной текст (9)_"/>
    <w:basedOn w:val="DefaultParagraphFont"/>
    <w:link w:val="Style3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39">
    <w:name w:val="Основной текст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3"/>
    </w:rPr>
  </w:style>
  <w:style w:type="character" w:customStyle="1" w:styleId="CharStyle40">
    <w:name w:val="Основной текст + 4 pt,Не полужирный,Интервал 0 pt Exact"/>
    <w:basedOn w:val="CharStyle4"/>
    <w:rPr>
      <w:lang w:val="ru-RU" w:eastAsia="ru-RU" w:bidi="ru-RU"/>
      <w:b/>
      <w:bCs/>
      <w:sz w:val="8"/>
      <w:szCs w:val="8"/>
      <w:w w:val="100"/>
      <w:spacing w:val="0"/>
      <w:color w:val="000000"/>
      <w:position w:val="0"/>
    </w:rPr>
  </w:style>
  <w:style w:type="character" w:customStyle="1" w:styleId="CharStyle41">
    <w:name w:val="Основной текст + 26 pt,Не полужирный,Интервал 0 pt Exact"/>
    <w:basedOn w:val="CharStyle4"/>
    <w:rPr>
      <w:lang w:val="ru-RU" w:eastAsia="ru-RU" w:bidi="ru-RU"/>
      <w:b/>
      <w:bCs/>
      <w:sz w:val="52"/>
      <w:szCs w:val="52"/>
      <w:w w:val="100"/>
      <w:spacing w:val="0"/>
      <w:color w:val="000000"/>
      <w:position w:val="0"/>
    </w:rPr>
  </w:style>
  <w:style w:type="character" w:customStyle="1" w:styleId="CharStyle43">
    <w:name w:val="Основной текст (10) Exact"/>
    <w:basedOn w:val="DefaultParagraphFont"/>
    <w:link w:val="Style42"/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45">
    <w:name w:val="Основной текст (11) Exact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7"/>
    </w:rPr>
  </w:style>
  <w:style w:type="character" w:customStyle="1" w:styleId="CharStyle47">
    <w:name w:val="Заголовок №1_"/>
    <w:basedOn w:val="DefaultParagraphFont"/>
    <w:link w:val="Style46"/>
    <w:rPr>
      <w:b/>
      <w:bCs/>
      <w:i/>
      <w:iCs/>
      <w:u w:val="none"/>
      <w:strike w:val="0"/>
      <w:smallCaps w:val="0"/>
      <w:sz w:val="50"/>
      <w:szCs w:val="50"/>
      <w:rFonts w:ascii="Arial" w:eastAsia="Arial" w:hAnsi="Arial" w:cs="Arial"/>
      <w:spacing w:val="2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24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240"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FFFFFF"/>
      <w:jc w:val="center"/>
      <w:outlineLvl w:val="2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28">
    <w:name w:val="Заголовок №2"/>
    <w:basedOn w:val="Normal"/>
    <w:link w:val="CharStyle29"/>
    <w:pPr>
      <w:widowControl w:val="0"/>
      <w:shd w:val="clear" w:color="auto" w:fill="FFFFFF"/>
      <w:jc w:val="both"/>
      <w:outlineLvl w:val="1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jc w:val="both"/>
      <w:spacing w:after="240" w:line="293" w:lineRule="exact"/>
      <w:ind w:firstLine="700"/>
    </w:pPr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jc w:val="center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spacing w:before="120"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44">
    <w:name w:val="Основной текст (11)"/>
    <w:basedOn w:val="Normal"/>
    <w:link w:val="CharStyle4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7"/>
    </w:rPr>
  </w:style>
  <w:style w:type="paragraph" w:customStyle="1" w:styleId="Style46">
    <w:name w:val="Заголовок №1"/>
    <w:basedOn w:val="Normal"/>
    <w:link w:val="CharStyle47"/>
    <w:pPr>
      <w:widowControl w:val="0"/>
      <w:shd w:val="clear" w:color="auto" w:fill="FFFFFF"/>
      <w:outlineLvl w:val="0"/>
      <w:spacing w:before="540" w:line="0" w:lineRule="exact"/>
    </w:pPr>
    <w:rPr>
      <w:b/>
      <w:bCs/>
      <w:i/>
      <w:iCs/>
      <w:u w:val="none"/>
      <w:strike w:val="0"/>
      <w:smallCaps w:val="0"/>
      <w:sz w:val="50"/>
      <w:szCs w:val="50"/>
      <w:rFonts w:ascii="Arial" w:eastAsia="Arial" w:hAnsi="Arial" w:cs="Arial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