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7"/>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211"/>
        <w:ind w:left="0" w:right="0" w:firstLine="0"/>
      </w:pPr>
      <w:r>
        <w:rPr>
          <w:rStyle w:val="CharStyle8"/>
          <w:b/>
          <w:bCs/>
        </w:rPr>
        <w:t>Управление Федеральной антимонопольной службы по Республике Ингушетия</w:t>
      </w:r>
    </w:p>
    <w:p>
      <w:pPr>
        <w:pStyle w:val="Style9"/>
        <w:widowControl w:val="0"/>
        <w:keepNext w:val="0"/>
        <w:keepLines w:val="0"/>
        <w:shd w:val="clear" w:color="auto" w:fill="auto"/>
        <w:bidi w:val="0"/>
        <w:spacing w:before="0" w:after="156"/>
        <w:ind w:left="0" w:right="0" w:firstLine="0"/>
      </w:pPr>
      <w:r>
        <w:rPr>
          <w:rStyle w:val="CharStyle11"/>
        </w:rPr>
        <w:t xml:space="preserve">ул. Победы, 3, корп. «С» г. Назрань, 386102 тел./факс (8732) 22-87-28 </w:t>
      </w:r>
      <w:r>
        <w:rPr>
          <w:rStyle w:val="CharStyle11"/>
          <w:lang w:val="en-US" w:eastAsia="en-US" w:bidi="en-US"/>
        </w:rPr>
        <w:t xml:space="preserve">e-mail: </w:t>
      </w:r>
      <w:r>
        <w:fldChar w:fldCharType="begin"/>
      </w:r>
      <w:r>
        <w:rPr>
          <w:rStyle w:val="CharStyle12"/>
        </w:rPr>
        <w:instrText> HYPERLINK "mailto:to06@fas.gov.ru" </w:instrText>
      </w:r>
      <w:r>
        <w:fldChar w:fldCharType="separate"/>
      </w:r>
      <w:r>
        <w:rPr>
          <w:rStyle w:val="Hyperlink"/>
        </w:rPr>
        <w:t>to06@fas.gov.ru</w:t>
      </w:r>
      <w:r>
        <w:fldChar w:fldCharType="end"/>
      </w:r>
    </w:p>
    <w:p>
      <w:pPr>
        <w:pStyle w:val="Style13"/>
        <w:widowControl w:val="0"/>
        <w:keepNext/>
        <w:keepLines/>
        <w:shd w:val="clear" w:color="auto" w:fill="auto"/>
        <w:bidi w:val="0"/>
        <w:jc w:val="left"/>
        <w:spacing w:before="0" w:after="0" w:line="260" w:lineRule="exact"/>
        <w:ind w:left="360" w:right="0" w:firstLine="0"/>
      </w:pPr>
      <w:bookmarkStart w:id="0" w:name="bookmark0"/>
      <w:r>
        <w:rPr>
          <w:rStyle w:val="CharStyle15"/>
          <w:i/>
          <w:iCs/>
        </w:rPr>
        <w:t>jq</w:t>
      </w:r>
      <w:r>
        <w:rPr>
          <w:rStyle w:val="CharStyle16"/>
          <w:lang w:val="en-US" w:eastAsia="en-US" w:bidi="en-US"/>
          <w:i/>
          <w:iCs/>
        </w:rPr>
        <w:t xml:space="preserve"> </w:t>
      </w:r>
      <w:r>
        <w:rPr>
          <w:rStyle w:val="CharStyle16"/>
          <w:i/>
          <w:iCs/>
        </w:rPr>
        <w:t>0&amp;- югк</w:t>
      </w:r>
      <w:r>
        <w:rPr>
          <w:rStyle w:val="CharStyle17"/>
          <w:i w:val="0"/>
          <w:iCs w:val="0"/>
        </w:rPr>
        <w:t xml:space="preserve"> </w:t>
      </w:r>
      <w:r>
        <w:rPr>
          <w:rStyle w:val="CharStyle18"/>
          <w:i w:val="0"/>
          <w:iCs w:val="0"/>
        </w:rPr>
        <w:t>№</w:t>
      </w:r>
      <w:bookmarkEnd w:id="0"/>
    </w:p>
    <w:p>
      <w:pPr>
        <w:pStyle w:val="Style19"/>
        <w:widowControl w:val="0"/>
        <w:keepNext w:val="0"/>
        <w:keepLines w:val="0"/>
        <w:shd w:val="clear" w:color="auto" w:fill="auto"/>
        <w:bidi w:val="0"/>
        <w:spacing w:before="0" w:after="1" w:line="240" w:lineRule="exact"/>
        <w:ind w:left="40" w:right="0" w:firstLine="0"/>
      </w:pPr>
      <w:r>
        <w:rPr>
          <w:lang w:val="ru-RU" w:eastAsia="ru-RU" w:bidi="ru-RU"/>
          <w:sz w:val="24"/>
          <w:szCs w:val="24"/>
          <w:w w:val="100"/>
          <w:spacing w:val="0"/>
          <w:color w:val="000000"/>
          <w:position w:val="0"/>
        </w:rPr>
        <w:t>Заявитель:</w:t>
      </w:r>
    </w:p>
    <w:p>
      <w:pPr>
        <w:pStyle w:val="Style21"/>
        <w:widowControl w:val="0"/>
        <w:keepNext/>
        <w:keepLines/>
        <w:shd w:val="clear" w:color="auto" w:fill="auto"/>
        <w:bidi w:val="0"/>
        <w:spacing w:before="0" w:after="15" w:line="320" w:lineRule="exact"/>
        <w:ind w:left="40" w:right="0" w:firstLine="0"/>
      </w:pPr>
      <w:bookmarkStart w:id="1" w:name="bookmark1"/>
      <w:r>
        <w:rPr>
          <w:lang w:val="ru-RU" w:eastAsia="ru-RU" w:bidi="ru-RU"/>
          <w:spacing w:val="0"/>
          <w:color w:val="000000"/>
          <w:position w:val="0"/>
        </w:rPr>
        <w:t>ООО «СТИГМАТРАНС»</w:t>
      </w:r>
      <w:bookmarkEnd w:id="1"/>
    </w:p>
    <w:p>
      <w:pPr>
        <w:pStyle w:val="Style19"/>
        <w:widowControl w:val="0"/>
        <w:keepNext w:val="0"/>
        <w:keepLines w:val="0"/>
        <w:shd w:val="clear" w:color="auto" w:fill="auto"/>
        <w:bidi w:val="0"/>
        <w:spacing w:before="0" w:after="31" w:line="240" w:lineRule="exact"/>
        <w:ind w:left="40" w:right="0" w:firstLine="0"/>
      </w:pPr>
      <w:r>
        <w:rPr>
          <w:lang w:val="ru-RU" w:eastAsia="ru-RU" w:bidi="ru-RU"/>
          <w:sz w:val="24"/>
          <w:szCs w:val="24"/>
          <w:w w:val="100"/>
          <w:spacing w:val="0"/>
          <w:color w:val="000000"/>
          <w:position w:val="0"/>
        </w:rPr>
        <w:t>119048, г. Москва, ул. Ефремова, д. 10, корп.</w:t>
      </w:r>
    </w:p>
    <w:p>
      <w:pPr>
        <w:pStyle w:val="Style19"/>
        <w:widowControl w:val="0"/>
        <w:keepNext w:val="0"/>
        <w:keepLines w:val="0"/>
        <w:shd w:val="clear" w:color="auto" w:fill="auto"/>
        <w:bidi w:val="0"/>
        <w:spacing w:before="0" w:after="7" w:line="240" w:lineRule="exact"/>
        <w:ind w:left="40" w:right="0" w:firstLine="0"/>
      </w:pPr>
      <w:r>
        <w:rPr>
          <w:lang w:val="ru-RU" w:eastAsia="ru-RU" w:bidi="ru-RU"/>
          <w:sz w:val="24"/>
          <w:szCs w:val="24"/>
          <w:w w:val="100"/>
          <w:spacing w:val="0"/>
          <w:color w:val="000000"/>
          <w:position w:val="0"/>
        </w:rPr>
        <w:t>1, эт. 1, пХХ1, оф. 4</w:t>
      </w:r>
    </w:p>
    <w:p>
      <w:pPr>
        <w:pStyle w:val="Style19"/>
        <w:widowControl w:val="0"/>
        <w:keepNext w:val="0"/>
        <w:keepLines w:val="0"/>
        <w:shd w:val="clear" w:color="auto" w:fill="auto"/>
        <w:bidi w:val="0"/>
        <w:spacing w:before="0" w:after="358" w:line="240" w:lineRule="exact"/>
        <w:ind w:left="40" w:right="0" w:firstLine="0"/>
      </w:pPr>
      <w:r>
        <w:fldChar w:fldCharType="begin"/>
      </w:r>
      <w:r>
        <w:rPr>
          <w:rStyle w:val="CharStyle23"/>
        </w:rPr>
        <w:instrText> HYPERLINK "mailto:stigmatrasn@mail.ru" </w:instrText>
      </w:r>
      <w:r>
        <w:fldChar w:fldCharType="separate"/>
      </w:r>
      <w:r>
        <w:rPr>
          <w:rStyle w:val="Hyperlink"/>
        </w:rPr>
        <w:t>stigmatrasn@mail.ru</w:t>
      </w:r>
      <w:r>
        <w:fldChar w:fldCharType="end"/>
      </w:r>
    </w:p>
    <w:p>
      <w:pPr>
        <w:pStyle w:val="Style19"/>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Заказчик:</w:t>
      </w:r>
    </w:p>
    <w:p>
      <w:pPr>
        <w:pStyle w:val="Style19"/>
        <w:widowControl w:val="0"/>
        <w:keepNext w:val="0"/>
        <w:keepLines w:val="0"/>
        <w:shd w:val="clear" w:color="auto" w:fill="auto"/>
        <w:bidi w:val="0"/>
        <w:spacing w:before="0" w:after="0" w:line="360" w:lineRule="exact"/>
        <w:ind w:left="40" w:right="0" w:firstLine="0"/>
      </w:pPr>
      <w:r>
        <w:rPr>
          <w:lang w:val="ru-RU" w:eastAsia="ru-RU" w:bidi="ru-RU"/>
          <w:sz w:val="24"/>
          <w:szCs w:val="24"/>
          <w:w w:val="100"/>
          <w:spacing w:val="0"/>
          <w:color w:val="000000"/>
          <w:position w:val="0"/>
        </w:rPr>
        <w:t>Администрация городского округа города Магас</w:t>
      </w:r>
    </w:p>
    <w:p>
      <w:pPr>
        <w:pStyle w:val="Style19"/>
        <w:widowControl w:val="0"/>
        <w:keepNext w:val="0"/>
        <w:keepLines w:val="0"/>
        <w:shd w:val="clear" w:color="auto" w:fill="auto"/>
        <w:bidi w:val="0"/>
        <w:spacing w:before="0" w:after="7" w:line="240" w:lineRule="exact"/>
        <w:ind w:left="40" w:right="0" w:firstLine="0"/>
      </w:pPr>
      <w:r>
        <w:rPr>
          <w:lang w:val="ru-RU" w:eastAsia="ru-RU" w:bidi="ru-RU"/>
          <w:sz w:val="24"/>
          <w:szCs w:val="24"/>
          <w:w w:val="100"/>
          <w:spacing w:val="0"/>
          <w:color w:val="000000"/>
          <w:position w:val="0"/>
        </w:rPr>
        <w:t>386001, РИ, г. Магас, пр-к Зязикова, 2</w:t>
      </w:r>
    </w:p>
    <w:p>
      <w:pPr>
        <w:pStyle w:val="Style19"/>
        <w:widowControl w:val="0"/>
        <w:keepNext w:val="0"/>
        <w:keepLines w:val="0"/>
        <w:shd w:val="clear" w:color="auto" w:fill="auto"/>
        <w:bidi w:val="0"/>
        <w:spacing w:before="0" w:after="334" w:line="240" w:lineRule="exact"/>
        <w:ind w:left="40" w:right="0" w:firstLine="0"/>
      </w:pPr>
      <w:r>
        <w:fldChar w:fldCharType="begin"/>
      </w:r>
      <w:r>
        <w:rPr>
          <w:rStyle w:val="CharStyle23"/>
        </w:rPr>
        <w:instrText> HYPERLINK "mailto:goszakazmagasl@mail.ru" </w:instrText>
      </w:r>
      <w:r>
        <w:fldChar w:fldCharType="separate"/>
      </w:r>
      <w:r>
        <w:rPr>
          <w:rStyle w:val="Hyperlink"/>
        </w:rPr>
        <w:t>goszakazmagasl@mail.ru</w:t>
      </w:r>
      <w:r>
        <w:fldChar w:fldCharType="end"/>
      </w:r>
    </w:p>
    <w:p>
      <w:pPr>
        <w:pStyle w:val="Style19"/>
        <w:widowControl w:val="0"/>
        <w:keepNext w:val="0"/>
        <w:keepLines w:val="0"/>
        <w:shd w:val="clear" w:color="auto" w:fill="auto"/>
        <w:bidi w:val="0"/>
        <w:spacing w:before="0" w:after="22" w:line="240" w:lineRule="exact"/>
        <w:ind w:left="40" w:right="0" w:firstLine="0"/>
      </w:pPr>
      <w:r>
        <w:rPr>
          <w:lang w:val="ru-RU" w:eastAsia="ru-RU" w:bidi="ru-RU"/>
          <w:sz w:val="24"/>
          <w:szCs w:val="24"/>
          <w:w w:val="100"/>
          <w:spacing w:val="0"/>
          <w:color w:val="000000"/>
          <w:position w:val="0"/>
        </w:rPr>
        <w:t>Электронная торговая площадка:</w:t>
      </w:r>
    </w:p>
    <w:p>
      <w:pPr>
        <w:pStyle w:val="Style19"/>
        <w:widowControl w:val="0"/>
        <w:keepNext w:val="0"/>
        <w:keepLines w:val="0"/>
        <w:shd w:val="clear" w:color="auto" w:fill="auto"/>
        <w:bidi w:val="0"/>
        <w:spacing w:before="0" w:after="0" w:line="240" w:lineRule="exact"/>
        <w:ind w:left="40" w:right="0" w:firstLine="0"/>
        <w:sectPr>
          <w:footnotePr>
            <w:pos w:val="pageBottom"/>
            <w:numFmt w:val="decimal"/>
            <w:numRestart w:val="continuous"/>
          </w:footnotePr>
          <w:type w:val="continuous"/>
          <w:pgSz w:w="11906" w:h="16838"/>
          <w:pgMar w:top="176" w:left="771" w:right="939" w:bottom="843" w:header="0" w:footer="3" w:gutter="0"/>
          <w:rtlGutter w:val="0"/>
          <w:cols w:num="2" w:space="720" w:equalWidth="0">
            <w:col w:w="4210" w:space="552"/>
            <w:col w:w="5434"/>
          </w:cols>
          <w:noEndnote/>
          <w:docGrid w:linePitch="360"/>
        </w:sectPr>
      </w:pPr>
      <w:r>
        <w:rPr>
          <w:lang w:val="ru-RU" w:eastAsia="ru-RU" w:bidi="ru-RU"/>
          <w:sz w:val="24"/>
          <w:szCs w:val="24"/>
          <w:w w:val="100"/>
          <w:spacing w:val="0"/>
          <w:color w:val="000000"/>
          <w:position w:val="0"/>
        </w:rPr>
        <w:t xml:space="preserve">АО «ЕЭТП» </w:t>
      </w:r>
      <w:r>
        <w:rPr>
          <w:lang w:val="en-US" w:eastAsia="en-US" w:bidi="en-US"/>
          <w:sz w:val="24"/>
          <w:szCs w:val="24"/>
          <w:w w:val="100"/>
          <w:spacing w:val="0"/>
          <w:color w:val="000000"/>
          <w:position w:val="0"/>
        </w:rPr>
        <w:t>(</w:t>
      </w:r>
      <w:r>
        <w:fldChar w:fldCharType="begin"/>
      </w:r>
      <w:r>
        <w:rPr>
          <w:color w:val="000000"/>
        </w:rPr>
        <w:instrText> HYPERLINK "http://roseltorg.ru" </w:instrText>
      </w:r>
      <w:r>
        <w:fldChar w:fldCharType="separate"/>
      </w:r>
      <w:r>
        <w:rPr>
          <w:rStyle w:val="Hyperlink"/>
          <w:lang w:val="en-US" w:eastAsia="en-US" w:bidi="en-US"/>
          <w:sz w:val="24"/>
          <w:szCs w:val="24"/>
          <w:w w:val="100"/>
          <w:spacing w:val="0"/>
          <w:position w:val="0"/>
        </w:rPr>
        <w:t>http://roseltorg.ru</w:t>
      </w:r>
      <w:r>
        <w:fldChar w:fldCharType="end"/>
      </w:r>
      <w:r>
        <w:rPr>
          <w:lang w:val="en-US" w:eastAsia="en-US" w:bidi="en-US"/>
          <w:sz w:val="24"/>
          <w:szCs w:val="24"/>
          <w:w w:val="100"/>
          <w:spacing w:val="0"/>
          <w:color w:val="000000"/>
          <w:position w:val="0"/>
        </w:rPr>
        <w:t>)</w:t>
      </w:r>
    </w:p>
    <w:p>
      <w:pPr>
        <w:widowControl w:val="0"/>
        <w:spacing w:line="68"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both"/>
        <w:spacing w:before="0" w:after="945" w:line="180" w:lineRule="exact"/>
        <w:ind w:left="120" w:right="0" w:firstLine="0"/>
      </w:pPr>
      <w:r>
        <w:rPr>
          <w:rStyle w:val="CharStyle11"/>
        </w:rPr>
        <w:t>На №</w:t>
      </w:r>
    </w:p>
    <w:p>
      <w:pPr>
        <w:pStyle w:val="Style19"/>
        <w:widowControl w:val="0"/>
        <w:keepNext w:val="0"/>
        <w:keepLines w:val="0"/>
        <w:shd w:val="clear" w:color="auto" w:fill="auto"/>
        <w:bidi w:val="0"/>
        <w:jc w:val="center"/>
        <w:spacing w:before="0" w:after="358" w:line="312" w:lineRule="exact"/>
        <w:ind w:left="0" w:right="720" w:firstLine="0"/>
      </w:pPr>
      <w:r>
        <w:rPr>
          <w:lang w:val="ru-RU" w:eastAsia="ru-RU" w:bidi="ru-RU"/>
          <w:sz w:val="24"/>
          <w:szCs w:val="24"/>
          <w:w w:val="100"/>
          <w:spacing w:val="0"/>
          <w:color w:val="000000"/>
          <w:position w:val="0"/>
        </w:rPr>
        <w:t>ПРЕДПИСАНИЕ №006/06/64-87/2021 об устранении нарушений законодательства о контрактной системе</w:t>
      </w:r>
    </w:p>
    <w:p>
      <w:pPr>
        <w:pStyle w:val="Style19"/>
        <w:tabs>
          <w:tab w:leader="none" w:pos="8750" w:val="right"/>
          <w:tab w:leader="none" w:pos="9302" w:val="center"/>
        </w:tabs>
        <w:widowControl w:val="0"/>
        <w:keepNext w:val="0"/>
        <w:keepLines w:val="0"/>
        <w:shd w:val="clear" w:color="auto" w:fill="auto"/>
        <w:bidi w:val="0"/>
        <w:spacing w:before="0" w:after="229" w:line="240" w:lineRule="exact"/>
        <w:ind w:left="120" w:right="0" w:firstLine="0"/>
      </w:pPr>
      <w:r>
        <w:rPr>
          <w:lang w:val="ru-RU" w:eastAsia="ru-RU" w:bidi="ru-RU"/>
          <w:sz w:val="24"/>
          <w:szCs w:val="24"/>
          <w:w w:val="100"/>
          <w:spacing w:val="0"/>
          <w:color w:val="000000"/>
          <w:position w:val="0"/>
        </w:rPr>
        <w:t>19.02.2021г.</w:t>
        <w:tab/>
        <w:t>г.</w:t>
        <w:tab/>
        <w:t>Назрань</w:t>
      </w:r>
    </w:p>
    <w:p>
      <w:pPr>
        <w:pStyle w:val="Style19"/>
        <w:widowControl w:val="0"/>
        <w:keepNext w:val="0"/>
        <w:keepLines w:val="0"/>
        <w:shd w:val="clear" w:color="auto" w:fill="auto"/>
        <w:bidi w:val="0"/>
        <w:spacing w:before="0" w:after="0" w:line="341" w:lineRule="exact"/>
        <w:ind w:left="120" w:right="60" w:firstLine="580"/>
      </w:pPr>
      <w:r>
        <w:rPr>
          <w:lang w:val="ru-RU" w:eastAsia="ru-RU" w:bidi="ru-RU"/>
          <w:sz w:val="24"/>
          <w:szCs w:val="24"/>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19"/>
        <w:widowControl w:val="0"/>
        <w:keepNext w:val="0"/>
        <w:keepLines w:val="0"/>
        <w:shd w:val="clear" w:color="auto" w:fill="auto"/>
        <w:bidi w:val="0"/>
        <w:spacing w:before="0" w:after="0" w:line="240" w:lineRule="exact"/>
        <w:ind w:left="120" w:right="0" w:firstLine="0"/>
      </w:pPr>
      <w:r>
        <w:rPr>
          <w:lang w:val="ru-RU" w:eastAsia="ru-RU" w:bidi="ru-RU"/>
          <w:sz w:val="24"/>
          <w:szCs w:val="24"/>
          <w:w w:val="100"/>
          <w:spacing w:val="0"/>
          <w:color w:val="000000"/>
          <w:position w:val="0"/>
        </w:rPr>
        <w:t xml:space="preserve">Председатель комиссии: Р.В. Евлоев </w:t>
      </w:r>
      <w:r>
        <w:rPr>
          <w:rStyle w:val="CharStyle24"/>
        </w:rPr>
        <w:t xml:space="preserve">- </w:t>
      </w:r>
      <w:r>
        <w:rPr>
          <w:lang w:val="ru-RU" w:eastAsia="ru-RU" w:bidi="ru-RU"/>
          <w:sz w:val="24"/>
          <w:szCs w:val="24"/>
          <w:w w:val="100"/>
          <w:spacing w:val="0"/>
          <w:color w:val="000000"/>
          <w:position w:val="0"/>
        </w:rPr>
        <w:t>заместитель руководителя Управления,</w:t>
      </w:r>
    </w:p>
    <w:p>
      <w:pPr>
        <w:pStyle w:val="Style19"/>
        <w:widowControl w:val="0"/>
        <w:keepNext w:val="0"/>
        <w:keepLines w:val="0"/>
        <w:shd w:val="clear" w:color="auto" w:fill="auto"/>
        <w:bidi w:val="0"/>
        <w:spacing w:before="0" w:after="0" w:line="350" w:lineRule="exact"/>
        <w:ind w:left="120" w:right="60" w:firstLine="0"/>
      </w:pPr>
      <w:r>
        <w:rPr>
          <w:lang w:val="ru-RU" w:eastAsia="ru-RU" w:bidi="ru-RU"/>
          <w:sz w:val="24"/>
          <w:szCs w:val="24"/>
          <w:w w:val="100"/>
          <w:spacing w:val="0"/>
          <w:color w:val="000000"/>
          <w:position w:val="0"/>
        </w:rPr>
        <w:t xml:space="preserve">Члены комиссии: М.М. Точиев </w:t>
      </w:r>
      <w:r>
        <w:rPr>
          <w:rStyle w:val="CharStyle24"/>
        </w:rPr>
        <w:t xml:space="preserve">- </w:t>
      </w:r>
      <w:r>
        <w:rPr>
          <w:lang w:val="ru-RU" w:eastAsia="ru-RU" w:bidi="ru-RU"/>
          <w:sz w:val="24"/>
          <w:szCs w:val="24"/>
          <w:w w:val="100"/>
          <w:spacing w:val="0"/>
          <w:color w:val="000000"/>
          <w:position w:val="0"/>
        </w:rPr>
        <w:t xml:space="preserve">главный специалист-эксперт Управления, И.И. Балкоев </w:t>
      </w:r>
      <w:r>
        <w:rPr>
          <w:rStyle w:val="CharStyle24"/>
        </w:rPr>
        <w:t xml:space="preserve">- </w:t>
      </w:r>
      <w:r>
        <w:rPr>
          <w:lang w:val="ru-RU" w:eastAsia="ru-RU" w:bidi="ru-RU"/>
          <w:sz w:val="24"/>
          <w:szCs w:val="24"/>
          <w:w w:val="100"/>
          <w:spacing w:val="0"/>
          <w:color w:val="000000"/>
          <w:position w:val="0"/>
        </w:rPr>
        <w:t>государственный инспектор Управления;</w:t>
      </w:r>
    </w:p>
    <w:p>
      <w:pPr>
        <w:pStyle w:val="Style19"/>
        <w:widowControl w:val="0"/>
        <w:keepNext w:val="0"/>
        <w:keepLines w:val="0"/>
        <w:shd w:val="clear" w:color="auto" w:fill="auto"/>
        <w:bidi w:val="0"/>
        <w:spacing w:before="0" w:after="0" w:line="307" w:lineRule="exact"/>
        <w:ind w:left="120" w:right="60" w:firstLine="0"/>
      </w:pPr>
      <w:r>
        <w:rPr>
          <w:lang w:val="ru-RU" w:eastAsia="ru-RU" w:bidi="ru-RU"/>
          <w:sz w:val="24"/>
          <w:szCs w:val="24"/>
          <w:w w:val="100"/>
          <w:spacing w:val="0"/>
          <w:color w:val="000000"/>
          <w:position w:val="0"/>
        </w:rPr>
        <w:t xml:space="preserve">на основании решения №006/06/64-87/2021, вынесенного по результатам рассмотрения жалобы ООО «СТИГМАТРАНС» на действия (бездействия) заказчика </w:t>
      </w:r>
      <w:r>
        <w:rPr>
          <w:rStyle w:val="CharStyle24"/>
        </w:rPr>
        <w:t xml:space="preserve">- </w:t>
      </w:r>
      <w:r>
        <w:rPr>
          <w:lang w:val="ru-RU" w:eastAsia="ru-RU" w:bidi="ru-RU"/>
          <w:sz w:val="24"/>
          <w:szCs w:val="24"/>
          <w:w w:val="100"/>
          <w:spacing w:val="0"/>
          <w:color w:val="000000"/>
          <w:position w:val="0"/>
        </w:rPr>
        <w:t xml:space="preserve">Администрация городского округа города Магас при проведении процедуры закупки способом электронного аукциона № 0314300000221000004 на выполнение работ по ремонту Башни в г.Магас (далее </w:t>
      </w:r>
      <w:r>
        <w:rPr>
          <w:rStyle w:val="CharStyle24"/>
        </w:rPr>
        <w:t xml:space="preserve">- </w:t>
      </w:r>
      <w:r>
        <w:rPr>
          <w:lang w:val="ru-RU" w:eastAsia="ru-RU" w:bidi="ru-RU"/>
          <w:sz w:val="24"/>
          <w:szCs w:val="24"/>
          <w:w w:val="100"/>
          <w:spacing w:val="0"/>
          <w:color w:val="000000"/>
          <w:position w:val="0"/>
        </w:rPr>
        <w:t>Закупка), и проведения внеплановой проверки в соответствии с частью 15 статьи 99 и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w:t>
      </w:r>
    </w:p>
    <w:p>
      <w:pPr>
        <w:pStyle w:val="Style19"/>
        <w:widowControl w:val="0"/>
        <w:keepNext w:val="0"/>
        <w:keepLines w:val="0"/>
        <w:shd w:val="clear" w:color="auto" w:fill="auto"/>
        <w:bidi w:val="0"/>
        <w:spacing w:before="0" w:after="0" w:line="240" w:lineRule="exact"/>
        <w:ind w:left="120" w:right="0" w:firstLine="0"/>
      </w:pPr>
      <w:r>
        <w:rPr>
          <w:lang w:val="ru-RU" w:eastAsia="ru-RU" w:bidi="ru-RU"/>
          <w:sz w:val="24"/>
          <w:szCs w:val="24"/>
          <w:w w:val="100"/>
          <w:spacing w:val="0"/>
          <w:color w:val="000000"/>
          <w:position w:val="0"/>
        </w:rPr>
        <w:t>контрактной системе),</w:t>
      </w:r>
    </w:p>
    <w:p>
      <w:pPr>
        <w:pStyle w:val="Style19"/>
        <w:tabs>
          <w:tab w:leader="none" w:pos="6690" w:val="right"/>
        </w:tabs>
        <w:widowControl w:val="0"/>
        <w:keepNext w:val="0"/>
        <w:keepLines w:val="0"/>
        <w:shd w:val="clear" w:color="auto" w:fill="auto"/>
        <w:bidi w:val="0"/>
        <w:spacing w:before="0" w:after="0" w:line="240" w:lineRule="exact"/>
        <w:ind w:left="120" w:right="0" w:firstLine="580"/>
      </w:pPr>
      <w:r>
        <w:rPr>
          <w:lang w:val="ru-RU" w:eastAsia="ru-RU" w:bidi="ru-RU"/>
          <w:sz w:val="24"/>
          <w:szCs w:val="24"/>
          <w:w w:val="100"/>
          <w:spacing w:val="0"/>
          <w:color w:val="000000"/>
          <w:position w:val="0"/>
        </w:rPr>
        <w:t>'</w:t>
        <w:tab/>
        <w:t>ПРЕДПИСЫВАЕТ:</w:t>
      </w:r>
    </w:p>
    <w:p>
      <w:pPr>
        <w:pStyle w:val="Style19"/>
        <w:numPr>
          <w:ilvl w:val="0"/>
          <w:numId w:val="1"/>
        </w:numPr>
        <w:widowControl w:val="0"/>
        <w:keepNext w:val="0"/>
        <w:keepLines w:val="0"/>
        <w:shd w:val="clear" w:color="auto" w:fill="auto"/>
        <w:bidi w:val="0"/>
        <w:spacing w:before="0" w:after="0" w:line="326" w:lineRule="exact"/>
        <w:ind w:left="120" w:right="60" w:firstLine="580"/>
      </w:pPr>
      <w:r>
        <w:rPr>
          <w:lang w:val="ru-RU" w:eastAsia="ru-RU" w:bidi="ru-RU"/>
          <w:sz w:val="24"/>
          <w:szCs w:val="24"/>
          <w:w w:val="100"/>
          <w:spacing w:val="0"/>
          <w:color w:val="000000"/>
          <w:position w:val="0"/>
        </w:rPr>
        <w:t xml:space="preserve"> Администрации городского округа города Магас устранить нарушения части 5 статьи 34 Закона о контрактной системе, установленные в решении</w:t>
      </w:r>
    </w:p>
    <w:p>
      <w:pPr>
        <w:pStyle w:val="Style19"/>
        <w:widowControl w:val="0"/>
        <w:keepNext w:val="0"/>
        <w:keepLines w:val="0"/>
        <w:shd w:val="clear" w:color="auto" w:fill="auto"/>
        <w:bidi w:val="0"/>
        <w:spacing w:before="0" w:after="0" w:line="240" w:lineRule="exact"/>
        <w:ind w:left="120" w:right="0" w:firstLine="0"/>
      </w:pPr>
      <w:r>
        <w:rPr>
          <w:lang w:val="ru-RU" w:eastAsia="ru-RU" w:bidi="ru-RU"/>
          <w:sz w:val="24"/>
          <w:szCs w:val="24"/>
          <w:w w:val="100"/>
          <w:spacing w:val="0"/>
          <w:color w:val="000000"/>
          <w:position w:val="0"/>
        </w:rPr>
        <w:t>№006/06/64-87/2021.</w:t>
      </w:r>
    </w:p>
    <w:p>
      <w:pPr>
        <w:pStyle w:val="Style19"/>
        <w:numPr>
          <w:ilvl w:val="0"/>
          <w:numId w:val="1"/>
        </w:numPr>
        <w:widowControl w:val="0"/>
        <w:keepNext w:val="0"/>
        <w:keepLines w:val="0"/>
        <w:shd w:val="clear" w:color="auto" w:fill="auto"/>
        <w:bidi w:val="0"/>
        <w:spacing w:before="0" w:after="0" w:line="240" w:lineRule="exact"/>
        <w:ind w:left="120" w:right="0" w:firstLine="580"/>
      </w:pPr>
      <w:r>
        <w:rPr>
          <w:lang w:val="ru-RU" w:eastAsia="ru-RU" w:bidi="ru-RU"/>
          <w:sz w:val="24"/>
          <w:szCs w:val="24"/>
          <w:w w:val="100"/>
          <w:spacing w:val="0"/>
          <w:color w:val="000000"/>
          <w:position w:val="0"/>
        </w:rPr>
        <w:t xml:space="preserve"> Во исполнение пункта 1 настоящего предписания Администрации</w:t>
      </w:r>
    </w:p>
    <w:p>
      <w:pPr>
        <w:pStyle w:val="Style19"/>
        <w:widowControl w:val="0"/>
        <w:keepNext w:val="0"/>
        <w:keepLines w:val="0"/>
        <w:shd w:val="clear" w:color="auto" w:fill="auto"/>
        <w:bidi w:val="0"/>
        <w:spacing w:before="0" w:after="246" w:line="240" w:lineRule="exact"/>
        <w:ind w:left="120" w:right="0" w:firstLine="0"/>
      </w:pPr>
      <w:r>
        <w:rPr>
          <w:lang w:val="ru-RU" w:eastAsia="ru-RU" w:bidi="ru-RU"/>
          <w:sz w:val="24"/>
          <w:szCs w:val="24"/>
          <w:w w:val="100"/>
          <w:spacing w:val="0"/>
          <w:color w:val="000000"/>
          <w:position w:val="0"/>
        </w:rPr>
        <w:t>городского округа города Магас, отменить процедуру заключения контракта и</w:t>
      </w:r>
    </w:p>
    <w:p>
      <w:pPr>
        <w:pStyle w:val="Style25"/>
        <w:widowControl w:val="0"/>
        <w:keepNext/>
        <w:keepLines/>
        <w:shd w:val="clear" w:color="auto" w:fill="auto"/>
        <w:bidi w:val="0"/>
        <w:spacing w:before="0" w:after="0" w:line="260" w:lineRule="exact"/>
        <w:ind w:left="0" w:right="240" w:firstLine="0"/>
        <w:sectPr>
          <w:type w:val="continuous"/>
          <w:pgSz w:w="11906" w:h="16838"/>
          <w:pgMar w:top="176" w:left="1049" w:right="766" w:bottom="843" w:header="0" w:footer="3" w:gutter="0"/>
          <w:rtlGutter w:val="0"/>
          <w:cols w:space="720"/>
          <w:noEndnote/>
          <w:docGrid w:linePitch="360"/>
        </w:sectPr>
      </w:pPr>
      <w:bookmarkStart w:id="2" w:name="bookmark2"/>
      <w:r>
        <w:rPr>
          <w:rStyle w:val="CharStyle27"/>
          <w:b/>
          <w:bCs/>
        </w:rPr>
        <w:t>2021-0630</w:t>
      </w:r>
      <w:bookmarkEnd w:id="2"/>
    </w:p>
    <w:p>
      <w:pPr>
        <w:pStyle w:val="Style30"/>
        <w:numPr>
          <w:ilvl w:val="0"/>
          <w:numId w:val="1"/>
        </w:numPr>
        <w:widowControl w:val="0"/>
        <w:keepNext/>
        <w:keepLines/>
        <w:shd w:val="clear" w:color="auto" w:fill="auto"/>
        <w:bidi w:val="0"/>
        <w:spacing w:before="0" w:after="0"/>
        <w:ind w:left="40" w:right="20"/>
      </w:pPr>
      <w:bookmarkStart w:id="3" w:name="bookmark3"/>
      <w:r>
        <w:rPr>
          <w:rStyle w:val="CharStyle32"/>
        </w:rPr>
        <w:t xml:space="preserve"> Заказчику </w:t>
      </w:r>
      <w:r>
        <w:rPr>
          <w:rStyle w:val="CharStyle33"/>
        </w:rPr>
        <w:t>в_</w:t>
      </w:r>
      <w:r>
        <w:rPr>
          <w:rStyle w:val="CharStyle34"/>
        </w:rPr>
        <w:t>течении грех рабочих дне</w:t>
      </w:r>
      <w:r>
        <w:rPr>
          <w:rStyle w:val="CharStyle35"/>
        </w:rPr>
        <w:t>й</w:t>
      </w:r>
      <w:r>
        <w:rPr>
          <w:rStyle w:val="CharStyle36"/>
        </w:rPr>
        <w:t xml:space="preserve"> со дня исполнения</w:t>
      </w:r>
      <w:r>
        <w:rPr>
          <w:rStyle w:val="CharStyle33"/>
        </w:rPr>
        <w:t xml:space="preserve"> </w:t>
      </w:r>
      <w:r>
        <w:rPr>
          <w:lang w:val="ru-RU" w:eastAsia="ru-RU" w:bidi="ru-RU"/>
          <w:sz w:val="24"/>
          <w:szCs w:val="24"/>
          <w:w w:val="100"/>
          <w:spacing w:val="0"/>
          <w:color w:val="000000"/>
          <w:position w:val="0"/>
        </w:rPr>
        <w:t>настоящего предписания, представить в Управление подтверждение исполнения предписания</w:t>
      </w:r>
      <w:bookmarkEnd w:id="3"/>
    </w:p>
    <w:p>
      <w:pPr>
        <w:pStyle w:val="Style19"/>
        <w:numPr>
          <w:ilvl w:val="0"/>
          <w:numId w:val="1"/>
        </w:numPr>
        <w:widowControl w:val="0"/>
        <w:keepNext w:val="0"/>
        <w:keepLines w:val="0"/>
        <w:shd w:val="clear" w:color="auto" w:fill="auto"/>
        <w:bidi w:val="0"/>
        <w:spacing w:before="0" w:after="6" w:line="250" w:lineRule="exact"/>
        <w:ind w:left="40" w:right="20" w:firstLine="440"/>
      </w:pPr>
      <w:r>
        <w:rPr>
          <w:lang w:val="ru-RU" w:eastAsia="ru-RU" w:bidi="ru-RU"/>
          <w:sz w:val="24"/>
          <w:szCs w:val="24"/>
          <w:w w:val="100"/>
          <w:spacing w:val="0"/>
          <w:color w:val="000000"/>
          <w:position w:val="0"/>
        </w:rPr>
        <w:t xml:space="preserve"> Оператору электронной торговой площадки и </w:t>
      </w:r>
      <w:r>
        <w:rPr>
          <w:rStyle w:val="CharStyle37"/>
        </w:rPr>
        <w:t xml:space="preserve">ЕИС </w:t>
      </w:r>
      <w:r>
        <w:rPr>
          <w:lang w:val="ru-RU" w:eastAsia="ru-RU" w:bidi="ru-RU"/>
          <w:sz w:val="24"/>
          <w:szCs w:val="24"/>
          <w:w w:val="100"/>
          <w:spacing w:val="0"/>
          <w:color w:val="000000"/>
          <w:position w:val="0"/>
        </w:rPr>
        <w:t>обеспечить исполнение настоящего предписания Заказчиком.</w:t>
      </w:r>
    </w:p>
    <w:p>
      <w:pPr>
        <w:pStyle w:val="Style19"/>
        <w:widowControl w:val="0"/>
        <w:keepNext w:val="0"/>
        <w:keepLines w:val="0"/>
        <w:shd w:val="clear" w:color="auto" w:fill="auto"/>
        <w:bidi w:val="0"/>
        <w:spacing w:before="0" w:after="0" w:line="317" w:lineRule="exact"/>
        <w:ind w:left="40" w:right="20" w:firstLine="440"/>
      </w:pPr>
      <w:r>
        <w:rPr>
          <w:lang w:val="ru-RU" w:eastAsia="ru-RU" w:bidi="ru-RU"/>
          <w:sz w:val="24"/>
          <w:szCs w:val="24"/>
          <w:w w:val="100"/>
          <w:spacing w:val="0"/>
          <w:color w:val="000000"/>
          <w:position w:val="0"/>
        </w:rPr>
        <w:t xml:space="preserve">В целях своевременного исполнения предписания, информацию необходимо предварительно направить на адрес электронной почты </w:t>
      </w:r>
      <w:r>
        <w:rPr>
          <w:lang w:val="en-US" w:eastAsia="en-US" w:bidi="en-US"/>
          <w:sz w:val="24"/>
          <w:szCs w:val="24"/>
          <w:w w:val="100"/>
          <w:spacing w:val="0"/>
          <w:color w:val="000000"/>
          <w:position w:val="0"/>
        </w:rPr>
        <w:t>(</w:t>
      </w:r>
      <w:r>
        <w:fldChar w:fldCharType="begin"/>
      </w:r>
      <w:r>
        <w:rPr>
          <w:color w:val="000000"/>
        </w:rPr>
        <w:instrText> HYPERLINK "mailto:to06@fas.gov" </w:instrText>
      </w:r>
      <w:r>
        <w:fldChar w:fldCharType="separate"/>
      </w:r>
      <w:r>
        <w:rPr>
          <w:rStyle w:val="Hyperlink"/>
          <w:lang w:val="en-US" w:eastAsia="en-US" w:bidi="en-US"/>
          <w:sz w:val="24"/>
          <w:szCs w:val="24"/>
          <w:w w:val="100"/>
          <w:spacing w:val="0"/>
          <w:position w:val="0"/>
        </w:rPr>
        <w:t>to06@fas.gov</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щ) или посредством факсимильной связи </w:t>
      </w:r>
      <w:r>
        <w:rPr>
          <w:rStyle w:val="CharStyle37"/>
        </w:rPr>
        <w:t xml:space="preserve">(8732 22-87-28), </w:t>
      </w:r>
      <w:r>
        <w:rPr>
          <w:lang w:val="ru-RU" w:eastAsia="ru-RU" w:bidi="ru-RU"/>
          <w:sz w:val="24"/>
          <w:szCs w:val="24"/>
          <w:w w:val="100"/>
          <w:spacing w:val="0"/>
          <w:color w:val="000000"/>
          <w:position w:val="0"/>
        </w:rPr>
        <w:t>при этом досылка почтой</w:t>
      </w:r>
    </w:p>
    <w:p>
      <w:pPr>
        <w:pStyle w:val="Style38"/>
        <w:widowControl w:val="0"/>
        <w:keepNext w:val="0"/>
        <w:keepLines w:val="0"/>
        <w:shd w:val="clear" w:color="auto" w:fill="auto"/>
        <w:bidi w:val="0"/>
        <w:jc w:val="left"/>
        <w:spacing w:before="0" w:after="789" w:line="100" w:lineRule="exact"/>
        <w:ind w:left="40" w:right="0" w:firstLine="0"/>
      </w:pPr>
      <w:r>
        <w:rPr>
          <w:lang w:val="ru-RU" w:eastAsia="ru-RU" w:bidi="ru-RU"/>
          <w:w w:val="100"/>
          <w:color w:val="000000"/>
          <w:position w:val="0"/>
        </w:rPr>
        <w:t>ППаоотопт гг о</w:t>
      </w:r>
    </w:p>
    <w:p>
      <w:pPr>
        <w:pStyle w:val="Style28"/>
        <w:framePr w:h="240" w:wrap="around" w:vAnchor="text" w:hAnchor="margin" w:x="7689" w:y="150"/>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Р.В. Евлоев</w:t>
      </w:r>
    </w:p>
    <w:p>
      <w:pPr>
        <w:pStyle w:val="Style19"/>
        <w:widowControl w:val="0"/>
        <w:keepNext w:val="0"/>
        <w:keepLines w:val="0"/>
        <w:shd w:val="clear" w:color="auto" w:fill="auto"/>
        <w:bidi w:val="0"/>
        <w:jc w:val="left"/>
        <w:spacing w:before="0" w:after="0" w:line="240" w:lineRule="exact"/>
        <w:ind w:left="40" w:right="0" w:firstLine="0"/>
        <w:sectPr>
          <w:pgSz w:w="11906" w:h="16838"/>
          <w:pgMar w:top="1273" w:left="1071" w:right="869" w:bottom="5171"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w="1619" w:h="1484" w:wrap="around" w:vAnchor="text" w:hAnchor="margin" w:x="7675" w:y="150"/>
        <w:widowControl w:val="0"/>
        <w:keepNext w:val="0"/>
        <w:keepLines w:val="0"/>
        <w:shd w:val="clear" w:color="auto" w:fill="auto"/>
        <w:bidi w:val="0"/>
        <w:jc w:val="left"/>
        <w:spacing w:before="0" w:after="997" w:line="220" w:lineRule="exact"/>
        <w:ind w:left="120" w:right="0" w:firstLine="0"/>
      </w:pPr>
      <w:r>
        <w:rPr>
          <w:rStyle w:val="CharStyle41"/>
          <w:spacing w:val="0"/>
        </w:rPr>
        <w:t xml:space="preserve">И.И. </w:t>
      </w:r>
      <w:r>
        <w:rPr>
          <w:rStyle w:val="CharStyle40"/>
          <w:spacing w:val="0"/>
        </w:rPr>
        <w:t>Балкоев</w:t>
      </w:r>
    </w:p>
    <w:p>
      <w:pPr>
        <w:pStyle w:val="Style19"/>
        <w:framePr w:w="1619" w:h="1484" w:wrap="around" w:vAnchor="text" w:hAnchor="margin" w:x="7675" w:y="150"/>
        <w:widowControl w:val="0"/>
        <w:keepNext w:val="0"/>
        <w:keepLines w:val="0"/>
        <w:shd w:val="clear" w:color="auto" w:fill="auto"/>
        <w:bidi w:val="0"/>
        <w:jc w:val="left"/>
        <w:spacing w:before="0" w:after="0" w:line="220" w:lineRule="exact"/>
        <w:ind w:left="120" w:right="0" w:firstLine="0"/>
      </w:pPr>
      <w:r>
        <w:rPr>
          <w:rStyle w:val="CharStyle40"/>
          <w:spacing w:val="0"/>
        </w:rPr>
        <w:t>М.М. Точиев</w:t>
      </w:r>
    </w:p>
    <w:p>
      <w:pPr>
        <w:pStyle w:val="Style19"/>
        <w:widowControl w:val="0"/>
        <w:keepNext w:val="0"/>
        <w:keepLines w:val="0"/>
        <w:shd w:val="clear" w:color="auto" w:fill="auto"/>
        <w:bidi w:val="0"/>
        <w:jc w:val="left"/>
        <w:spacing w:before="0" w:after="0" w:line="240" w:lineRule="exact"/>
        <w:ind w:left="0" w:right="0" w:firstLine="0"/>
        <w:sectPr>
          <w:type w:val="continuous"/>
          <w:pgSz w:w="11906" w:h="16838"/>
          <w:pgMar w:top="1273" w:left="1038" w:right="8555" w:bottom="5171"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2"/>
        <w:widowControl w:val="0"/>
        <w:keepNext w:val="0"/>
        <w:keepLines w:val="0"/>
        <w:shd w:val="clear" w:color="auto" w:fill="auto"/>
        <w:bidi w:val="0"/>
        <w:jc w:val="left"/>
        <w:spacing w:before="0" w:after="0" w:line="150" w:lineRule="exact"/>
        <w:ind w:left="620" w:right="0" w:firstLine="0"/>
      </w:pPr>
      <w:r>
        <w:rPr>
          <w:rStyle w:val="CharStyle44"/>
          <w:b/>
          <w:bCs/>
        </w:rPr>
        <w:t>Примечание:</w:t>
      </w:r>
    </w:p>
    <w:p>
      <w:pPr>
        <w:pStyle w:val="Style42"/>
        <w:widowControl w:val="0"/>
        <w:keepNext w:val="0"/>
        <w:keepLines w:val="0"/>
        <w:shd w:val="clear" w:color="auto" w:fill="auto"/>
        <w:bidi w:val="0"/>
        <w:jc w:val="both"/>
        <w:spacing w:before="0" w:after="0" w:line="206" w:lineRule="exact"/>
        <w:ind w:left="40" w:right="40" w:firstLine="0"/>
      </w:pPr>
      <w:r>
        <w:rPr>
          <w:rStyle w:val="CharStyle45"/>
          <w:lang w:val="en-US" w:eastAsia="en-US" w:bidi="en-US"/>
          <w:b w:val="0"/>
          <w:bCs w:val="0"/>
        </w:rPr>
        <w:t xml:space="preserve">vnon </w:t>
      </w:r>
      <w:r>
        <w:rPr>
          <w:rStyle w:val="CharStyle45"/>
          <w:b w:val="0"/>
          <w:bCs w:val="0"/>
        </w:rPr>
        <w:t>"Г</w:t>
      </w:r>
      <w:r>
        <w:rPr>
          <w:rStyle w:val="CharStyle45"/>
          <w:vertAlign w:val="superscript"/>
          <w:b w:val="0"/>
          <w:bCs w:val="0"/>
        </w:rPr>
        <w:t>ЫП0ЛНеНИе В установленный С</w:t>
      </w:r>
      <w:r>
        <w:rPr>
          <w:rStyle w:val="CharStyle45"/>
          <w:b w:val="0"/>
          <w:bCs w:val="0"/>
        </w:rPr>
        <w:t>Р°</w:t>
      </w:r>
      <w:r>
        <w:rPr>
          <w:rStyle w:val="CharStyle45"/>
          <w:vertAlign w:val="superscript"/>
          <w:b w:val="0"/>
          <w:bCs w:val="0"/>
        </w:rPr>
        <w:t>К</w:t>
      </w:r>
      <w:r>
        <w:rPr>
          <w:rStyle w:val="CharStyle45"/>
          <w:b w:val="0"/>
          <w:bCs w:val="0"/>
        </w:rPr>
        <w:t xml:space="preserve"> </w:t>
      </w:r>
      <w:r>
        <w:rPr>
          <w:lang w:val="ru-RU" w:eastAsia="ru-RU" w:bidi="ru-RU"/>
          <w:w w:val="100"/>
          <w:color w:val="000000"/>
          <w:position w:val="0"/>
        </w:rPr>
        <w:t>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42"/>
        <w:widowControl w:val="0"/>
        <w:keepNext w:val="0"/>
        <w:keepLines w:val="0"/>
        <w:shd w:val="clear" w:color="auto" w:fill="auto"/>
        <w:bidi w:val="0"/>
        <w:jc w:val="both"/>
        <w:spacing w:before="0" w:after="0" w:line="226" w:lineRule="exact"/>
        <w:ind w:left="40" w:right="40" w:firstLine="580"/>
      </w:pPr>
      <w:r>
        <w:rPr>
          <w:lang w:val="ru-RU" w:eastAsia="ru-RU" w:bidi="ru-RU"/>
          <w:w w:val="100"/>
          <w:color w:val="000000"/>
          <w:position w:val="0"/>
        </w:rPr>
        <w:t xml:space="preserve">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 </w:t>
      </w:r>
      <w:r>
        <w:rPr>
          <w:rStyle w:val="CharStyle46"/>
          <w:b w:val="0"/>
          <w:bCs w:val="0"/>
        </w:rPr>
        <w:t>707</w:t>
      </w:r>
      <w:r>
        <w:rPr>
          <w:lang w:val="ru-RU" w:eastAsia="ru-RU" w:bidi="ru-RU"/>
          <w:w w:val="100"/>
          <w:color w:val="000000"/>
          <w:position w:val="0"/>
        </w:rPr>
        <w:t>/</w:t>
      </w:r>
      <w:r>
        <w:rPr>
          <w:rStyle w:val="CharStyle46"/>
          <w:b w:val="0"/>
          <w:bCs w:val="0"/>
        </w:rPr>
        <w:t>1</w:t>
      </w:r>
      <w:r>
        <w:rPr>
          <w:lang w:val="ru-RU" w:eastAsia="ru-RU" w:bidi="ru-RU"/>
          <w:w w:val="100"/>
          <w:color w:val="000000"/>
          <w:position w:val="0"/>
        </w:rPr>
        <w:t xml:space="preserve">Я </w:t>
      </w:r>
      <w:r>
        <w:rPr>
          <w:lang w:val="ru-RU" w:eastAsia="ru-RU" w:bidi="ru-RU"/>
          <w:vertAlign w:val="superscript"/>
          <w:w w:val="100"/>
          <w:color w:val="000000"/>
          <w:position w:val="0"/>
        </w:rPr>
        <w:t>с</w:t>
      </w:r>
      <w:r>
        <w:rPr>
          <w:lang w:val="ru-RU" w:eastAsia="ru-RU" w:bidi="ru-RU"/>
          <w:w w:val="100"/>
          <w:color w:val="000000"/>
          <w:position w:val="0"/>
        </w:rPr>
        <w:t>°</w:t>
      </w:r>
      <w:r>
        <w:rPr>
          <w:lang w:val="ru-RU" w:eastAsia="ru-RU" w:bidi="ru-RU"/>
          <w:vertAlign w:val="superscript"/>
          <w:w w:val="100"/>
          <w:color w:val="000000"/>
          <w:position w:val="0"/>
        </w:rPr>
        <w:t>ответствии с</w:t>
      </w:r>
      <w:r>
        <w:rPr>
          <w:lang w:val="ru-RU" w:eastAsia="ru-RU" w:bidi="ru-RU"/>
          <w:w w:val="100"/>
          <w:color w:val="000000"/>
          <w:position w:val="0"/>
        </w:rPr>
        <w:t xml:space="preserve"> административным регламентом утвержденным Приказом ФАС России от 19 11 2014 № /27/14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1273" w:left="942" w:right="1004" w:bottom="51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26"/>
      <w:szCs w:val="26"/>
      <w:rFonts w:ascii="Candara" w:eastAsia="Candara" w:hAnsi="Candara" w:cs="Candara"/>
    </w:rPr>
  </w:style>
  <w:style w:type="character" w:customStyle="1" w:styleId="CharStyle15">
    <w:name w:val="Заголовок №1 + Малые прописные"/>
    <w:basedOn w:val="CharStyle14"/>
    <w:rPr>
      <w:lang w:val="en-US" w:eastAsia="en-US" w:bidi="en-US"/>
      <w:u w:val="single"/>
      <w:smallCaps/>
      <w:w w:val="100"/>
      <w:spacing w:val="0"/>
      <w:color w:val="000000"/>
      <w:position w:val="0"/>
    </w:rPr>
  </w:style>
  <w:style w:type="character" w:customStyle="1" w:styleId="CharStyle16">
    <w:name w:val="Заголовок №1"/>
    <w:basedOn w:val="CharStyle14"/>
    <w:rPr>
      <w:lang w:val="ru-RU" w:eastAsia="ru-RU" w:bidi="ru-RU"/>
      <w:u w:val="single"/>
      <w:w w:val="100"/>
      <w:spacing w:val="0"/>
      <w:color w:val="000000"/>
      <w:position w:val="0"/>
    </w:rPr>
  </w:style>
  <w:style w:type="character" w:customStyle="1" w:styleId="CharStyle17">
    <w:name w:val="Заголовок №1 + Lucida Sans Unicode,9 pt,Не курсив"/>
    <w:basedOn w:val="CharStyle14"/>
    <w:rPr>
      <w:lang w:val="ru-RU" w:eastAsia="ru-RU" w:bidi="ru-RU"/>
      <w:i/>
      <w:iCs/>
      <w:sz w:val="18"/>
      <w:szCs w:val="18"/>
      <w:rFonts w:ascii="Lucida Sans Unicode" w:eastAsia="Lucida Sans Unicode" w:hAnsi="Lucida Sans Unicode" w:cs="Lucida Sans Unicode"/>
      <w:w w:val="100"/>
      <w:spacing w:val="0"/>
      <w:color w:val="000000"/>
      <w:position w:val="0"/>
    </w:rPr>
  </w:style>
  <w:style w:type="character" w:customStyle="1" w:styleId="CharStyle18">
    <w:name w:val="Заголовок №1 + Lucida Sans Unicode,9 pt,Не курсив"/>
    <w:basedOn w:val="CharStyle14"/>
    <w:rPr>
      <w:lang w:val="ru-RU" w:eastAsia="ru-RU" w:bidi="ru-RU"/>
      <w:i/>
      <w:iCs/>
      <w:sz w:val="18"/>
      <w:szCs w:val="18"/>
      <w:rFonts w:ascii="Lucida Sans Unicode" w:eastAsia="Lucida Sans Unicode" w:hAnsi="Lucida Sans Unicode" w:cs="Lucida Sans Unicode"/>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2">
    <w:name w:val="Заголовок №2_"/>
    <w:basedOn w:val="DefaultParagraphFont"/>
    <w:link w:val="Style21"/>
    <w:rPr>
      <w:b w:val="0"/>
      <w:bCs w:val="0"/>
      <w:i w:val="0"/>
      <w:iCs w:val="0"/>
      <w:u w:val="none"/>
      <w:strike w:val="0"/>
      <w:smallCaps w:val="0"/>
      <w:sz w:val="32"/>
      <w:szCs w:val="32"/>
      <w:rFonts w:ascii="Times New Roman" w:eastAsia="Times New Roman" w:hAnsi="Times New Roman" w:cs="Times New Roman"/>
      <w:w w:val="80"/>
    </w:rPr>
  </w:style>
  <w:style w:type="character" w:customStyle="1" w:styleId="CharStyle23">
    <w:name w:val="Основной текст"/>
    <w:basedOn w:val="CharStyle20"/>
    <w:rPr>
      <w:lang w:val="en-US" w:eastAsia="en-US" w:bidi="en-US"/>
      <w:u w:val="single"/>
      <w:sz w:val="24"/>
      <w:szCs w:val="24"/>
      <w:w w:val="100"/>
      <w:spacing w:val="0"/>
      <w:color w:val="000000"/>
      <w:position w:val="0"/>
    </w:rPr>
  </w:style>
  <w:style w:type="character" w:customStyle="1" w:styleId="CharStyle24">
    <w:name w:val="Основной текст"/>
    <w:basedOn w:val="CharStyle20"/>
    <w:rPr>
      <w:lang w:val="ru-RU" w:eastAsia="ru-RU" w:bidi="ru-RU"/>
      <w:sz w:val="24"/>
      <w:szCs w:val="24"/>
      <w:w w:val="100"/>
      <w:spacing w:val="0"/>
      <w:color w:val="000000"/>
      <w:position w:val="0"/>
    </w:rPr>
  </w:style>
  <w:style w:type="character" w:customStyle="1" w:styleId="CharStyle26">
    <w:name w:val="Заголовок №3_"/>
    <w:basedOn w:val="DefaultParagraphFont"/>
    <w:link w:val="Style25"/>
    <w:rPr>
      <w:b/>
      <w:bCs/>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3"/>
    <w:basedOn w:val="CharStyle26"/>
    <w:rPr>
      <w:lang w:val="ru-RU" w:eastAsia="ru-RU" w:bidi="ru-RU"/>
      <w:w w:val="100"/>
      <w:spacing w:val="0"/>
      <w:color w:val="000000"/>
      <w:position w:val="0"/>
    </w:rPr>
  </w:style>
  <w:style w:type="character" w:customStyle="1" w:styleId="CharStyle29">
    <w:name w:val="Основной текст (6) Exact"/>
    <w:basedOn w:val="DefaultParagraphFont"/>
    <w:link w:val="Style28"/>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31">
    <w:name w:val="Заголовок №4_"/>
    <w:basedOn w:val="DefaultParagraphFont"/>
    <w:link w:val="Style30"/>
    <w:rPr>
      <w:b w:val="0"/>
      <w:bCs w:val="0"/>
      <w:i w:val="0"/>
      <w:iCs w:val="0"/>
      <w:u w:val="none"/>
      <w:strike w:val="0"/>
      <w:smallCaps w:val="0"/>
      <w:rFonts w:ascii="Times New Roman" w:eastAsia="Times New Roman" w:hAnsi="Times New Roman" w:cs="Times New Roman"/>
    </w:rPr>
  </w:style>
  <w:style w:type="character" w:customStyle="1" w:styleId="CharStyle32">
    <w:name w:val="Заголовок №4"/>
    <w:basedOn w:val="CharStyle31"/>
    <w:rPr>
      <w:lang w:val="ru-RU" w:eastAsia="ru-RU" w:bidi="ru-RU"/>
      <w:sz w:val="24"/>
      <w:szCs w:val="24"/>
      <w:w w:val="100"/>
      <w:spacing w:val="0"/>
      <w:color w:val="000000"/>
      <w:position w:val="0"/>
    </w:rPr>
  </w:style>
  <w:style w:type="character" w:customStyle="1" w:styleId="CharStyle33">
    <w:name w:val="Заголовок №4 + Полужирный,Интервал 0 pt"/>
    <w:basedOn w:val="CharStyle31"/>
    <w:rPr>
      <w:lang w:val="ru-RU" w:eastAsia="ru-RU" w:bidi="ru-RU"/>
      <w:b/>
      <w:bCs/>
      <w:sz w:val="24"/>
      <w:szCs w:val="24"/>
      <w:w w:val="100"/>
      <w:spacing w:val="10"/>
      <w:color w:val="000000"/>
      <w:position w:val="0"/>
    </w:rPr>
  </w:style>
  <w:style w:type="character" w:customStyle="1" w:styleId="CharStyle34">
    <w:name w:val="Заголовок №4 + Полужирный,Интервал 0 pt"/>
    <w:basedOn w:val="CharStyle31"/>
    <w:rPr>
      <w:lang w:val="ru-RU" w:eastAsia="ru-RU" w:bidi="ru-RU"/>
      <w:b/>
      <w:bCs/>
      <w:strike/>
      <w:sz w:val="24"/>
      <w:szCs w:val="24"/>
      <w:w w:val="100"/>
      <w:spacing w:val="10"/>
      <w:color w:val="000000"/>
      <w:position w:val="0"/>
    </w:rPr>
  </w:style>
  <w:style w:type="character" w:customStyle="1" w:styleId="CharStyle35">
    <w:name w:val="Заголовок №4 + Полужирный,Интервал 0 pt"/>
    <w:basedOn w:val="CharStyle31"/>
    <w:rPr>
      <w:lang w:val="ru-RU" w:eastAsia="ru-RU" w:bidi="ru-RU"/>
      <w:b/>
      <w:bCs/>
      <w:u w:val="single"/>
      <w:strike/>
      <w:sz w:val="24"/>
      <w:szCs w:val="24"/>
      <w:w w:val="100"/>
      <w:spacing w:val="10"/>
      <w:color w:val="000000"/>
      <w:position w:val="0"/>
    </w:rPr>
  </w:style>
  <w:style w:type="character" w:customStyle="1" w:styleId="CharStyle36">
    <w:name w:val="Заголовок №4 + Полужирный,Интервал 0 pt"/>
    <w:basedOn w:val="CharStyle31"/>
    <w:rPr>
      <w:lang w:val="ru-RU" w:eastAsia="ru-RU" w:bidi="ru-RU"/>
      <w:b/>
      <w:bCs/>
      <w:u w:val="single"/>
      <w:sz w:val="24"/>
      <w:szCs w:val="24"/>
      <w:w w:val="100"/>
      <w:spacing w:val="10"/>
      <w:color w:val="000000"/>
      <w:position w:val="0"/>
    </w:rPr>
  </w:style>
  <w:style w:type="character" w:customStyle="1" w:styleId="CharStyle37">
    <w:name w:val="Основной текст"/>
    <w:basedOn w:val="CharStyle20"/>
    <w:rPr>
      <w:lang w:val="ru-RU" w:eastAsia="ru-RU" w:bidi="ru-RU"/>
      <w:sz w:val="24"/>
      <w:szCs w:val="24"/>
      <w:w w:val="100"/>
      <w:spacing w:val="0"/>
      <w:color w:val="000000"/>
      <w:position w:val="0"/>
    </w:rPr>
  </w:style>
  <w:style w:type="character" w:customStyle="1" w:styleId="CharStyle39">
    <w:name w:val="Основной текст (5)_"/>
    <w:basedOn w:val="DefaultParagraphFont"/>
    <w:link w:val="Style38"/>
    <w:rPr>
      <w:b w:val="0"/>
      <w:bCs w:val="0"/>
      <w:i w:val="0"/>
      <w:iCs w:val="0"/>
      <w:u w:val="none"/>
      <w:strike w:val="0"/>
      <w:smallCaps w:val="0"/>
      <w:sz w:val="10"/>
      <w:szCs w:val="10"/>
      <w:rFonts w:ascii="Segoe UI" w:eastAsia="Segoe UI" w:hAnsi="Segoe UI" w:cs="Segoe UI"/>
      <w:spacing w:val="20"/>
    </w:rPr>
  </w:style>
  <w:style w:type="character" w:customStyle="1" w:styleId="CharStyle4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1"/>
    </w:rPr>
  </w:style>
  <w:style w:type="character" w:customStyle="1" w:styleId="CharStyle41">
    <w:name w:val="Основной текст + Интервал 0 pt Exact"/>
    <w:basedOn w:val="CharStyle20"/>
    <w:rPr>
      <w:lang w:val="ru-RU" w:eastAsia="ru-RU" w:bidi="ru-RU"/>
      <w:sz w:val="22"/>
      <w:szCs w:val="22"/>
      <w:w w:val="100"/>
      <w:spacing w:val="10"/>
      <w:color w:val="000000"/>
      <w:position w:val="0"/>
    </w:rPr>
  </w:style>
  <w:style w:type="character" w:customStyle="1" w:styleId="CharStyle43">
    <w:name w:val="Основной текст (7)_"/>
    <w:basedOn w:val="DefaultParagraphFont"/>
    <w:link w:val="Style42"/>
    <w:rPr>
      <w:b/>
      <w:bCs/>
      <w:i w:val="0"/>
      <w:iCs w:val="0"/>
      <w:u w:val="none"/>
      <w:strike w:val="0"/>
      <w:smallCaps w:val="0"/>
      <w:sz w:val="15"/>
      <w:szCs w:val="15"/>
      <w:rFonts w:ascii="Times New Roman" w:eastAsia="Times New Roman" w:hAnsi="Times New Roman" w:cs="Times New Roman"/>
      <w:spacing w:val="10"/>
    </w:rPr>
  </w:style>
  <w:style w:type="character" w:customStyle="1" w:styleId="CharStyle44">
    <w:name w:val="Основной текст (7)"/>
    <w:basedOn w:val="CharStyle43"/>
    <w:rPr>
      <w:lang w:val="ru-RU" w:eastAsia="ru-RU" w:bidi="ru-RU"/>
      <w:u w:val="single"/>
      <w:w w:val="100"/>
      <w:color w:val="000000"/>
      <w:position w:val="0"/>
    </w:rPr>
  </w:style>
  <w:style w:type="character" w:customStyle="1" w:styleId="CharStyle45">
    <w:name w:val="Основной текст (7) + Lucida Sans Unicode,6,5 pt,Не полужирный,Интервал 0 pt"/>
    <w:basedOn w:val="CharStyle43"/>
    <w:rPr>
      <w:lang w:val="ru-RU" w:eastAsia="ru-RU" w:bidi="ru-RU"/>
      <w:b/>
      <w:bCs/>
      <w:sz w:val="13"/>
      <w:szCs w:val="13"/>
      <w:rFonts w:ascii="Lucida Sans Unicode" w:eastAsia="Lucida Sans Unicode" w:hAnsi="Lucida Sans Unicode" w:cs="Lucida Sans Unicode"/>
      <w:w w:val="100"/>
      <w:spacing w:val="0"/>
      <w:color w:val="000000"/>
      <w:position w:val="0"/>
    </w:rPr>
  </w:style>
  <w:style w:type="character" w:customStyle="1" w:styleId="CharStyle46">
    <w:name w:val="Основной текст (7) + Candara,Не полужирный,Интервал 0 pt"/>
    <w:basedOn w:val="CharStyle43"/>
    <w:rPr>
      <w:lang w:val="ru-RU" w:eastAsia="ru-RU" w:bidi="ru-RU"/>
      <w:b/>
      <w:bCs/>
      <w:rFonts w:ascii="Candara" w:eastAsia="Candara" w:hAnsi="Candara" w:cs="Candara"/>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302"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18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80" w:after="18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180" w:line="0" w:lineRule="exact"/>
    </w:pPr>
    <w:rPr>
      <w:b w:val="0"/>
      <w:bCs w:val="0"/>
      <w:i/>
      <w:iCs/>
      <w:u w:val="none"/>
      <w:strike w:val="0"/>
      <w:smallCaps w:val="0"/>
      <w:sz w:val="26"/>
      <w:szCs w:val="26"/>
      <w:rFonts w:ascii="Candara" w:eastAsia="Candara" w:hAnsi="Candara" w:cs="Candara"/>
    </w:rPr>
  </w:style>
  <w:style w:type="paragraph" w:customStyle="1" w:styleId="Style19">
    <w:name w:val="Основной текст"/>
    <w:basedOn w:val="Normal"/>
    <w:link w:val="CharStyle20"/>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both"/>
      <w:outlineLvl w:val="1"/>
      <w:spacing w:before="60" w:after="60" w:line="0" w:lineRule="exact"/>
    </w:pPr>
    <w:rPr>
      <w:b w:val="0"/>
      <w:bCs w:val="0"/>
      <w:i w:val="0"/>
      <w:iCs w:val="0"/>
      <w:u w:val="none"/>
      <w:strike w:val="0"/>
      <w:smallCaps w:val="0"/>
      <w:sz w:val="32"/>
      <w:szCs w:val="32"/>
      <w:rFonts w:ascii="Times New Roman" w:eastAsia="Times New Roman" w:hAnsi="Times New Roman" w:cs="Times New Roman"/>
      <w:w w:val="80"/>
    </w:rPr>
  </w:style>
  <w:style w:type="paragraph" w:customStyle="1" w:styleId="Style25">
    <w:name w:val="Заголовок №3"/>
    <w:basedOn w:val="Normal"/>
    <w:link w:val="CharStyle26"/>
    <w:pPr>
      <w:widowControl w:val="0"/>
      <w:shd w:val="clear" w:color="auto" w:fill="FFFFFF"/>
      <w:jc w:val="right"/>
      <w:outlineLvl w:val="2"/>
      <w:spacing w:before="30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30">
    <w:name w:val="Заголовок №4"/>
    <w:basedOn w:val="Normal"/>
    <w:link w:val="CharStyle31"/>
    <w:pPr>
      <w:widowControl w:val="0"/>
      <w:shd w:val="clear" w:color="auto" w:fill="FFFFFF"/>
      <w:jc w:val="both"/>
      <w:outlineLvl w:val="3"/>
      <w:spacing w:line="355" w:lineRule="exact"/>
      <w:ind w:firstLine="440"/>
    </w:pPr>
    <w:rPr>
      <w:b w:val="0"/>
      <w:bCs w:val="0"/>
      <w:i w:val="0"/>
      <w:iCs w:val="0"/>
      <w:u w:val="none"/>
      <w:strike w:val="0"/>
      <w:smallCaps w:val="0"/>
      <w:rFonts w:ascii="Times New Roman" w:eastAsia="Times New Roman" w:hAnsi="Times New Roman" w:cs="Times New Roman"/>
    </w:rPr>
  </w:style>
  <w:style w:type="paragraph" w:customStyle="1" w:styleId="Style38">
    <w:name w:val="Основной текст (5)"/>
    <w:basedOn w:val="Normal"/>
    <w:link w:val="CharStyle39"/>
    <w:pPr>
      <w:widowControl w:val="0"/>
      <w:shd w:val="clear" w:color="auto" w:fill="FFFFFF"/>
      <w:spacing w:after="780" w:line="0" w:lineRule="exact"/>
    </w:pPr>
    <w:rPr>
      <w:b w:val="0"/>
      <w:bCs w:val="0"/>
      <w:i w:val="0"/>
      <w:iCs w:val="0"/>
      <w:u w:val="none"/>
      <w:strike w:val="0"/>
      <w:smallCaps w:val="0"/>
      <w:sz w:val="10"/>
      <w:szCs w:val="10"/>
      <w:rFonts w:ascii="Segoe UI" w:eastAsia="Segoe UI" w:hAnsi="Segoe UI" w:cs="Segoe UI"/>
      <w:spacing w:val="20"/>
    </w:rPr>
  </w:style>
  <w:style w:type="paragraph" w:customStyle="1" w:styleId="Style42">
    <w:name w:val="Основной текст (7)"/>
    <w:basedOn w:val="Normal"/>
    <w:link w:val="CharStyle43"/>
    <w:pPr>
      <w:widowControl w:val="0"/>
      <w:shd w:val="clear" w:color="auto" w:fill="FFFFFF"/>
      <w:spacing w:line="0" w:lineRule="exact"/>
    </w:pPr>
    <w:rPr>
      <w:b/>
      <w:bCs/>
      <w:i w:val="0"/>
      <w:iCs w:val="0"/>
      <w:u w:val="none"/>
      <w:strike w:val="0"/>
      <w:smallCaps w:val="0"/>
      <w:sz w:val="15"/>
      <w:szCs w:val="15"/>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