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352" w:left="2695" w:right="8217" w:bottom="381" w:header="0" w:footer="3" w:gutter="0"/>
          <w:rtlGutter w:val="0"/>
          <w:cols w:space="720"/>
          <w:noEndnote/>
          <w:docGrid w:linePitch="360"/>
        </w:sectPr>
      </w:pPr>
    </w:p>
    <w:p>
      <w:pPr>
        <w:widowControl w:val="0"/>
        <w:spacing w:line="4"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3"/>
        <w:ind w:left="0" w:right="0" w:firstLine="0"/>
      </w:pPr>
      <w:r>
        <w:rPr>
          <w:lang w:val="ru-RU" w:eastAsia="ru-RU" w:bidi="ru-RU"/>
          <w:w w:val="100"/>
          <w:spacing w:val="0"/>
          <w:color w:val="000000"/>
          <w:position w:val="0"/>
        </w:rPr>
        <w:t>ФЕДЕРАЛЬНАЯ АНТИМОНОПОЛЬНАЯ СЛУЖБА УПРАВЛЕНИЕ</w:t>
      </w:r>
    </w:p>
    <w:p>
      <w:pPr>
        <w:pStyle w:val="Style3"/>
        <w:widowControl w:val="0"/>
        <w:keepNext w:val="0"/>
        <w:keepLines w:val="0"/>
        <w:shd w:val="clear" w:color="auto" w:fill="auto"/>
        <w:bidi w:val="0"/>
        <w:spacing w:before="0" w:after="0" w:line="252" w:lineRule="exact"/>
        <w:ind w:left="0" w:right="0" w:firstLine="0"/>
      </w:pPr>
      <w:r>
        <w:rPr>
          <w:lang w:val="ru-RU" w:eastAsia="ru-RU" w:bidi="ru-RU"/>
          <w:w w:val="100"/>
          <w:spacing w:val="0"/>
          <w:color w:val="000000"/>
          <w:position w:val="0"/>
        </w:rPr>
        <w:t>Федеральной антимонопольной службы по Ростовской области</w:t>
      </w:r>
    </w:p>
    <w:p>
      <w:pPr>
        <w:pStyle w:val="Style5"/>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Индивидуальный предприниматель Безбородая Полина Владимировна (далее - Заявитель)</w:t>
      </w:r>
    </w:p>
    <w:p>
      <w:pPr>
        <w:pStyle w:val="Style7"/>
        <w:widowControl w:val="0"/>
        <w:keepNext w:val="0"/>
        <w:keepLines w:val="0"/>
        <w:shd w:val="clear" w:color="auto" w:fill="auto"/>
        <w:bidi w:val="0"/>
        <w:jc w:val="left"/>
        <w:spacing w:before="0" w:after="0"/>
        <w:ind w:left="0" w:right="1020" w:firstLine="0"/>
        <w:sectPr>
          <w:type w:val="continuous"/>
          <w:pgSz w:w="11906" w:h="16838"/>
          <w:pgMar w:top="352" w:left="1273" w:right="2378" w:bottom="381" w:header="0" w:footer="3" w:gutter="0"/>
          <w:rtlGutter w:val="0"/>
          <w:cols w:num="2" w:space="290"/>
          <w:noEndnote/>
          <w:docGrid w:linePitch="360"/>
        </w:sectPr>
      </w:pPr>
      <w:r>
        <w:rPr>
          <w:lang w:val="en-US" w:eastAsia="en-US" w:bidi="en-US"/>
          <w:sz w:val="24"/>
          <w:szCs w:val="24"/>
          <w:w w:val="100"/>
          <w:spacing w:val="0"/>
          <w:color w:val="000000"/>
          <w:position w:val="0"/>
        </w:rPr>
        <w:t xml:space="preserve">Email: </w:t>
      </w:r>
      <w:r>
        <w:fldChar w:fldCharType="begin"/>
      </w:r>
      <w:r>
        <w:rPr>
          <w:rStyle w:val="CharStyle9"/>
        </w:rPr>
        <w:instrText> HYPERLINK "mailto:avtobusrnd@yandex.ru" </w:instrText>
      </w:r>
      <w:r>
        <w:fldChar w:fldCharType="separate"/>
      </w:r>
      <w:r>
        <w:rPr>
          <w:rStyle w:val="Hyperlink"/>
          <w:lang w:val="en-US" w:eastAsia="en-US" w:bidi="en-US"/>
        </w:rPr>
        <w:t>avtobusrnd@yandex.ru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ИНН: 610207527396</w:t>
      </w:r>
    </w:p>
    <w:p>
      <w:pPr>
        <w:widowControl w:val="0"/>
        <w:spacing w:line="234"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spacing w:before="0" w:after="269"/>
        <w:ind w:left="12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rStyle w:val="CharStyle15"/>
        </w:rPr>
        <w:instrText> HYPERLINK "mailto:to61@fas.gov.ru" </w:instrText>
      </w:r>
      <w:r>
        <w:fldChar w:fldCharType="separate"/>
      </w:r>
      <w:r>
        <w:rPr>
          <w:rStyle w:val="Hyperlink"/>
          <w:lang w:val="en-US" w:eastAsia="en-US" w:bidi="en-US"/>
        </w:rPr>
        <w:t>to61@fas.gov.ru</w:t>
      </w:r>
      <w:r>
        <w:fldChar w:fldCharType="end"/>
      </w:r>
    </w:p>
    <w:p>
      <w:pPr>
        <w:pStyle w:val="Style16"/>
        <w:tabs>
          <w:tab w:leader="none" w:pos="3587" w:val="right"/>
        </w:tabs>
        <w:widowControl w:val="0"/>
        <w:keepNext/>
        <w:keepLines/>
        <w:shd w:val="clear" w:color="auto" w:fill="auto"/>
        <w:bidi w:val="0"/>
        <w:spacing w:before="0" w:after="750" w:line="220" w:lineRule="exact"/>
        <w:ind w:left="520" w:right="0" w:firstLine="0"/>
      </w:pPr>
      <w:bookmarkStart w:id="0" w:name="bookmark0"/>
      <w:r>
        <w:rPr>
          <w:lang w:val="ru-RU" w:eastAsia="ru-RU" w:bidi="ru-RU"/>
          <w:w w:val="100"/>
          <w:spacing w:val="0"/>
          <w:color w:val="000000"/>
          <w:position w:val="0"/>
        </w:rPr>
        <w:t>17.02.2021 №</w:t>
        <w:tab/>
      </w:r>
      <w:r>
        <w:rPr>
          <w:rStyle w:val="CharStyle18"/>
          <w:b w:val="0"/>
          <w:bCs w:val="0"/>
        </w:rPr>
        <w:t>а</w:t>
      </w:r>
      <w:r>
        <w:rPr>
          <w:lang w:val="ru-RU" w:eastAsia="ru-RU" w:bidi="ru-RU"/>
          <w:w w:val="100"/>
          <w:spacing w:val="0"/>
          <w:color w:val="000000"/>
          <w:position w:val="0"/>
        </w:rPr>
        <w:t>/03</w:t>
      </w:r>
      <w:bookmarkEnd w:id="0"/>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Ростовское УФАС России 15.02.2021 поступила жалоба ИП Безбородой П.В. на действия Государственного бюджетного учреждения Ростовской области «Центр спортивной подготовки сборных команд Ростовской области» (далее - Заказчик) при проведении аукциона в электронной форме №0358200003721000006 «Оказание транспортных услуг по перевозке спортсменов к местам проведения соревнований в 2021 году».</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силу ч.7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участник закупки подает жалобу в письменной форме. Согласно ч. 10 ст. 105 Закона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соответствии с ч.1 ст.6 Федерального закона от 6 апреля 2011 №63-Ф3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Жалоба подана посредством электронной почты. Электронная подпись лица, подавшего жалобу, отсутствует. Следовательно, указанная жалоба не подписана.</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Ввиду изложенного и на основании п.1 </w:t>
      </w:r>
      <w:r>
        <w:rPr>
          <w:rStyle w:val="CharStyle19"/>
        </w:rPr>
        <w:t xml:space="preserve">4.11 </w:t>
      </w:r>
      <w:r>
        <w:rPr>
          <w:lang w:val="ru-RU" w:eastAsia="ru-RU" w:bidi="ru-RU"/>
          <w:sz w:val="24"/>
          <w:szCs w:val="24"/>
          <w:w w:val="100"/>
          <w:spacing w:val="0"/>
          <w:color w:val="000000"/>
          <w:position w:val="0"/>
        </w:rPr>
        <w:t xml:space="preserve">ст. </w:t>
      </w:r>
      <w:r>
        <w:rPr>
          <w:rStyle w:val="CharStyle19"/>
        </w:rPr>
        <w:t xml:space="preserve">105 </w:t>
      </w:r>
      <w:r>
        <w:rPr>
          <w:lang w:val="ru-RU" w:eastAsia="ru-RU" w:bidi="ru-RU"/>
          <w:sz w:val="24"/>
          <w:szCs w:val="24"/>
          <w:w w:val="100"/>
          <w:spacing w:val="0"/>
          <w:color w:val="000000"/>
          <w:position w:val="0"/>
        </w:rPr>
        <w:t xml:space="preserve">Закона, </w:t>
      </w:r>
      <w:r>
        <w:rPr>
          <w:rStyle w:val="CharStyle20"/>
        </w:rPr>
        <w:t xml:space="preserve">Ростов£Кйм-А^ФДС </w:t>
      </w:r>
      <w:r>
        <w:rPr>
          <w:lang w:val="ru-RU" w:eastAsia="ru-RU" w:bidi="ru-RU"/>
          <w:sz w:val="24"/>
          <w:szCs w:val="24"/>
          <w:w w:val="100"/>
          <w:spacing w:val="0"/>
          <w:color w:val="000000"/>
          <w:position w:val="0"/>
        </w:rPr>
        <w:t>России принято решение о возврате названной жалобы.</w:t>
      </w:r>
    </w:p>
    <w:p>
      <w:pPr>
        <w:pStyle w:val="Style7"/>
        <w:framePr w:w="10638" w:h="308" w:wrap="notBeside" w:vAnchor="text" w:hAnchor="margin" w:x="-539" w:y="1036"/>
        <w:tabs>
          <w:tab w:leader="none" w:pos="5072" w:val="right"/>
          <w:tab w:leader="none" w:pos="5447" w:val="left"/>
          <w:tab w:leader="none" w:pos="10638" w:val="right"/>
        </w:tabs>
        <w:widowControl w:val="0"/>
        <w:keepNext w:val="0"/>
        <w:keepLines w:val="0"/>
        <w:shd w:val="clear" w:color="auto" w:fill="auto"/>
        <w:bidi w:val="0"/>
        <w:jc w:val="both"/>
        <w:spacing w:before="0" w:after="0" w:line="300" w:lineRule="exact"/>
        <w:ind w:left="0" w:right="0" w:firstLine="0"/>
      </w:pPr>
      <w:r>
        <w:rPr>
          <w:rStyle w:val="CharStyle10"/>
          <w:spacing w:val="0"/>
        </w:rPr>
        <w:t>Заместитель руководителя</w:t>
        <w:tab/>
        <w:t>(</w:t>
        <w:tab/>
      </w:r>
      <w:r>
        <w:rPr>
          <w:rStyle w:val="CharStyle11"/>
          <w:spacing w:val="-20"/>
        </w:rPr>
        <w:t>(/</w:t>
      </w:r>
      <w:r>
        <w:rPr>
          <w:rStyle w:val="CharStyle12"/>
          <w:lang w:val="ru-RU" w:eastAsia="ru-RU" w:bidi="ru-RU"/>
          <w:spacing w:val="0"/>
        </w:rPr>
        <w:tab/>
      </w:r>
      <w:r>
        <w:rPr>
          <w:rStyle w:val="CharStyle10"/>
          <w:spacing w:val="0"/>
        </w:rPr>
        <w:t>М.А. Благодарев</w:t>
      </w:r>
    </w:p>
    <w:p>
      <w:pPr>
        <w:pStyle w:val="Style7"/>
        <w:widowControl w:val="0"/>
        <w:keepNext w:val="0"/>
        <w:keepLines w:val="0"/>
        <w:shd w:val="clear" w:color="auto" w:fill="auto"/>
        <w:bidi w:val="0"/>
        <w:jc w:val="left"/>
        <w:spacing w:before="0" w:after="0" w:line="274" w:lineRule="exact"/>
        <w:ind w:left="20" w:right="0" w:firstLine="0"/>
        <w:sectPr>
          <w:type w:val="continuous"/>
          <w:pgSz w:w="11906" w:h="16838"/>
          <w:pgMar w:top="352" w:left="1187" w:right="773" w:bottom="381" w:header="0" w:footer="3" w:gutter="0"/>
          <w:rtlGutter w:val="0"/>
          <w:cols w:space="720"/>
          <w:noEndnote/>
          <w:docGrid w:linePitch="360"/>
        </w:sectPr>
      </w:pPr>
      <w:r>
        <w:rPr>
          <w:lang w:val="ru-RU" w:eastAsia="ru-RU" w:bidi="ru-RU"/>
          <w:sz w:val="24"/>
          <w:szCs w:val="24"/>
          <w:w w:val="100"/>
          <w:spacing w:val="0"/>
          <w:color w:val="000000"/>
          <w:position w:val="0"/>
        </w:rPr>
        <w:t>Решение о возврате может быть обжаловано в судебном порядке.</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8" w:after="1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ind w:left="0" w:right="220" w:firstLine="0"/>
        <w:sectPr>
          <w:type w:val="continuous"/>
          <w:pgSz w:w="11906" w:h="16838"/>
          <w:pgMar w:top="352" w:left="639" w:right="9733" w:bottom="381" w:header="0" w:footer="3" w:gutter="0"/>
          <w:rtlGutter w:val="0"/>
          <w:cols w:space="720"/>
          <w:noEndnote/>
          <w:docGrid w:linePitch="360"/>
        </w:sectPr>
      </w:pPr>
      <w:r>
        <w:rPr>
          <w:lang w:val="ru-RU" w:eastAsia="ru-RU" w:bidi="ru-RU"/>
          <w:w w:val="100"/>
          <w:spacing w:val="0"/>
          <w:color w:val="000000"/>
          <w:position w:val="0"/>
        </w:rPr>
        <w:t>исп Де дух ЮР. теп.: (863) 240-36-38. 1п6]</w:t>
      </w:r>
      <w:r>
        <w:rPr>
          <w:lang w:val="en-US" w:eastAsia="en-US" w:bidi="en-US"/>
          <w:w w:val="100"/>
          <w:spacing w:val="0"/>
          <w:color w:val="000000"/>
          <w:position w:val="0"/>
        </w:rPr>
        <w:t>-JeJuhiTLfas gav.ru</w:t>
      </w:r>
      <w:r>
        <w:br w:type="page"/>
      </w:r>
    </w:p>
    <w:p>
      <w:pPr>
        <w:pStyle w:val="Style23"/>
        <w:widowControl w:val="0"/>
        <w:keepNext/>
        <w:keepLines/>
        <w:shd w:val="clear" w:color="auto" w:fill="auto"/>
        <w:bidi w:val="0"/>
        <w:jc w:val="left"/>
        <w:spacing w:before="0" w:after="0" w:line="230" w:lineRule="exact"/>
        <w:ind w:left="0" w:right="0" w:firstLine="0"/>
        <w:sectPr>
          <w:pgSz w:w="11906" w:h="16838"/>
          <w:pgMar w:top="573" w:left="664" w:right="8051" w:bottom="5882" w:header="0" w:footer="3" w:gutter="0"/>
          <w:rtlGutter w:val="0"/>
          <w:cols w:space="720"/>
          <w:noEndnote/>
          <w:docGrid w:linePitch="360"/>
        </w:sectPr>
      </w:pPr>
      <w:bookmarkStart w:id="1" w:name="bookmark1"/>
      <w:r>
        <w:rPr>
          <w:lang w:val="ru-RU" w:eastAsia="ru-RU" w:bidi="ru-RU"/>
          <w:w w:val="100"/>
          <w:spacing w:val="0"/>
          <w:color w:val="000000"/>
          <w:position w:val="0"/>
        </w:rPr>
        <w:t>Ростовское УФАС России</w:t>
      </w:r>
      <w:bookmarkEnd w:id="1"/>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w="1334" w:h="1050" w:wrap="around" w:vAnchor="text" w:hAnchor="margin" w:x="48" w:y="-50"/>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От:</w:t>
      </w:r>
    </w:p>
    <w:p>
      <w:pPr>
        <w:pStyle w:val="Style25"/>
        <w:framePr w:w="1334" w:h="1050" w:wrap="around" w:vAnchor="text" w:hAnchor="margin" w:x="48" w:y="-50"/>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Отправлено:</w:t>
      </w:r>
    </w:p>
    <w:p>
      <w:pPr>
        <w:pStyle w:val="Style25"/>
        <w:framePr w:w="1334" w:h="1050" w:wrap="around" w:vAnchor="text" w:hAnchor="margin" w:x="48" w:y="-50"/>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Кому:</w:t>
      </w:r>
    </w:p>
    <w:p>
      <w:pPr>
        <w:pStyle w:val="Style25"/>
        <w:framePr w:w="1334" w:h="1050" w:wrap="around" w:vAnchor="text" w:hAnchor="margin" w:x="48" w:y="-50"/>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Тема:</w:t>
      </w:r>
    </w:p>
    <w:p>
      <w:pPr>
        <w:pStyle w:val="Style27"/>
        <w:widowControl w:val="0"/>
        <w:keepNext w:val="0"/>
        <w:keepLines w:val="0"/>
        <w:shd w:val="clear" w:color="auto" w:fill="auto"/>
        <w:bidi w:val="0"/>
        <w:spacing w:before="0" w:after="0"/>
        <w:ind w:left="0" w:right="0" w:firstLine="0"/>
      </w:pPr>
      <w:r>
        <w:fldChar w:fldCharType="begin"/>
      </w:r>
      <w:r>
        <w:rPr>
          <w:color w:val="000000"/>
        </w:rPr>
        <w:instrText> HYPERLINK "mailto:solutions@fas.gov.ru" </w:instrText>
      </w:r>
      <w:r>
        <w:fldChar w:fldCharType="separate"/>
      </w:r>
      <w:r>
        <w:rPr>
          <w:rStyle w:val="Hyperlink"/>
          <w:lang w:val="en-US" w:eastAsia="en-US" w:bidi="en-US"/>
          <w:w w:val="100"/>
          <w:spacing w:val="0"/>
          <w:position w:val="0"/>
        </w:rPr>
        <w:t>solutions@fas.gov.ru</w:t>
      </w:r>
      <w:r>
        <w:fldChar w:fldCharType="end"/>
      </w:r>
    </w:p>
    <w:p>
      <w:pPr>
        <w:pStyle w:val="Style2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12 февраля 2021 г. 19:21</w:t>
      </w:r>
    </w:p>
    <w:p>
      <w:pPr>
        <w:pStyle w:val="Style2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Ростовское УФАС России</w:t>
      </w:r>
    </w:p>
    <w:p>
      <w:pPr>
        <w:pStyle w:val="Style27"/>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Новое обращение 86-185962 в ФАС России</w:t>
      </w:r>
    </w:p>
    <w:p>
      <w:pPr>
        <w:pStyle w:val="Style7"/>
        <w:widowControl w:val="0"/>
        <w:keepNext w:val="0"/>
        <w:keepLines w:val="0"/>
        <w:shd w:val="clear" w:color="auto" w:fill="auto"/>
        <w:bidi w:val="0"/>
        <w:jc w:val="left"/>
        <w:spacing w:before="0" w:after="18"/>
        <w:ind w:left="40" w:right="380" w:firstLine="0"/>
      </w:pPr>
      <w:r>
        <w:rPr>
          <w:lang w:val="ru-RU" w:eastAsia="ru-RU" w:bidi="ru-RU"/>
          <w:sz w:val="24"/>
          <w:szCs w:val="24"/>
          <w:w w:val="100"/>
          <w:spacing w:val="0"/>
          <w:color w:val="000000"/>
          <w:position w:val="0"/>
        </w:rPr>
        <w:t xml:space="preserve">Текст обращения: Настоящим ИП Безбородая П.В. сообщает о действиях со стороны Заказчика, нарушающих Закон о контрактной системе (Федеральный закон "О контрактной системе в сфере закупок товаров, работ, услуг для обеспечения государственных и муниципальных нужд"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далее Закон. Нарушения выразились в необоснованном требованию к возрасту транспортных средств (далее -ТС) для перевозки спортсменов, тем самым ограничивающим конкуренцию незаконно</w:t>
      </w:r>
    </w:p>
    <w:p>
      <w:pPr>
        <w:pStyle w:val="Style7"/>
        <w:widowControl w:val="0"/>
        <w:keepNext w:val="0"/>
        <w:keepLines w:val="0"/>
        <w:shd w:val="clear" w:color="auto" w:fill="auto"/>
        <w:bidi w:val="0"/>
        <w:jc w:val="left"/>
        <w:spacing w:before="0" w:after="0" w:line="554" w:lineRule="exact"/>
        <w:ind w:left="40" w:right="0" w:firstLine="0"/>
      </w:pPr>
      <w:r>
        <w:rPr>
          <w:lang w:val="ru-RU" w:eastAsia="ru-RU" w:bidi="ru-RU"/>
          <w:sz w:val="24"/>
          <w:szCs w:val="24"/>
          <w:w w:val="100"/>
          <w:spacing w:val="0"/>
          <w:color w:val="000000"/>
          <w:position w:val="0"/>
        </w:rPr>
        <w:t>ФИО: Безбородая Полина Владимировна</w:t>
      </w:r>
    </w:p>
    <w:p>
      <w:pPr>
        <w:pStyle w:val="Style7"/>
        <w:widowControl w:val="0"/>
        <w:keepNext w:val="0"/>
        <w:keepLines w:val="0"/>
        <w:shd w:val="clear" w:color="auto" w:fill="auto"/>
        <w:bidi w:val="0"/>
        <w:jc w:val="left"/>
        <w:spacing w:before="0" w:after="0" w:line="554" w:lineRule="exact"/>
        <w:ind w:left="4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"mailto:avtobusrnd@yandex.ru" </w:instrText>
      </w:r>
      <w:r>
        <w:fldChar w:fldCharType="separate"/>
      </w:r>
      <w:r>
        <w:rPr>
          <w:rStyle w:val="Hyperlink"/>
          <w:lang w:val="en-US" w:eastAsia="en-US" w:bidi="en-US"/>
          <w:sz w:val="24"/>
          <w:szCs w:val="24"/>
          <w:w w:val="100"/>
          <w:spacing w:val="0"/>
          <w:position w:val="0"/>
        </w:rPr>
        <w:t>avtobusrnd@yandex.ru</w:t>
      </w:r>
      <w:r>
        <w:fldChar w:fldCharType="end"/>
      </w:r>
    </w:p>
    <w:p>
      <w:pPr>
        <w:pStyle w:val="Style7"/>
        <w:widowControl w:val="0"/>
        <w:keepNext w:val="0"/>
        <w:keepLines w:val="0"/>
        <w:shd w:val="clear" w:color="auto" w:fill="auto"/>
        <w:bidi w:val="0"/>
        <w:jc w:val="left"/>
        <w:spacing w:before="0" w:after="0" w:line="554" w:lineRule="exact"/>
        <w:ind w:left="40" w:right="0" w:firstLine="0"/>
      </w:pPr>
      <w:r>
        <w:rPr>
          <w:lang w:val="ru-RU" w:eastAsia="ru-RU" w:bidi="ru-RU"/>
          <w:sz w:val="24"/>
          <w:szCs w:val="24"/>
          <w:w w:val="100"/>
          <w:spacing w:val="0"/>
          <w:color w:val="000000"/>
          <w:position w:val="0"/>
        </w:rPr>
        <w:t>Телефон: 89518377772</w:t>
      </w:r>
    </w:p>
    <w:p>
      <w:pPr>
        <w:pStyle w:val="Style7"/>
        <w:widowControl w:val="0"/>
        <w:keepNext w:val="0"/>
        <w:keepLines w:val="0"/>
        <w:shd w:val="clear" w:color="auto" w:fill="auto"/>
        <w:bidi w:val="0"/>
        <w:jc w:val="left"/>
        <w:spacing w:before="0" w:after="0" w:line="554" w:lineRule="exact"/>
        <w:ind w:left="40" w:right="0" w:firstLine="0"/>
      </w:pPr>
      <w:r>
        <w:rPr>
          <w:lang w:val="ru-RU" w:eastAsia="ru-RU" w:bidi="ru-RU"/>
          <w:sz w:val="24"/>
          <w:szCs w:val="24"/>
          <w:w w:val="100"/>
          <w:spacing w:val="0"/>
          <w:color w:val="000000"/>
          <w:position w:val="0"/>
        </w:rPr>
        <w:t>Название компании: ИП Безбородая П.В.</w:t>
      </w:r>
    </w:p>
    <w:p>
      <w:pPr>
        <w:pStyle w:val="Style7"/>
        <w:widowControl w:val="0"/>
        <w:keepNext w:val="0"/>
        <w:keepLines w:val="0"/>
        <w:shd w:val="clear" w:color="auto" w:fill="auto"/>
        <w:bidi w:val="0"/>
        <w:jc w:val="left"/>
        <w:spacing w:before="0" w:after="0" w:line="554" w:lineRule="exact"/>
        <w:ind w:left="40" w:right="0" w:firstLine="0"/>
      </w:pPr>
      <w:r>
        <w:rPr>
          <w:lang w:val="ru-RU" w:eastAsia="ru-RU" w:bidi="ru-RU"/>
          <w:sz w:val="24"/>
          <w:szCs w:val="24"/>
          <w:w w:val="100"/>
          <w:spacing w:val="0"/>
          <w:color w:val="000000"/>
          <w:position w:val="0"/>
        </w:rPr>
        <w:t>Мой почтовый адрес:</w:t>
      </w:r>
    </w:p>
    <w:p>
      <w:pPr>
        <w:pStyle w:val="Style7"/>
        <w:widowControl w:val="0"/>
        <w:keepNext w:val="0"/>
        <w:keepLines w:val="0"/>
        <w:shd w:val="clear" w:color="auto" w:fill="auto"/>
        <w:bidi w:val="0"/>
        <w:jc w:val="left"/>
        <w:spacing w:before="0" w:after="0" w:line="554" w:lineRule="exact"/>
        <w:ind w:left="40" w:right="380" w:firstLine="0"/>
      </w:pPr>
      <w:r>
        <w:rPr>
          <w:lang w:val="ru-RU" w:eastAsia="ru-RU" w:bidi="ru-RU"/>
          <w:sz w:val="24"/>
          <w:szCs w:val="24"/>
          <w:w w:val="100"/>
          <w:spacing w:val="0"/>
          <w:color w:val="000000"/>
          <w:position w:val="0"/>
        </w:rPr>
        <w:t xml:space="preserve">Приложение: </w:t>
      </w:r>
      <w:r>
        <w:rPr>
          <w:rStyle w:val="CharStyle9"/>
        </w:rPr>
        <w:t>0358200003721000006-1613146863</w:t>
      </w:r>
      <w:r>
        <w:rPr>
          <w:rStyle w:val="CharStyle9"/>
          <w:lang w:val="en-US" w:eastAsia="en-US" w:bidi="en-US"/>
        </w:rPr>
        <w:t>.docx</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Приложение: </w:t>
      </w:r>
      <w:r>
        <w:rPr>
          <w:rStyle w:val="CharStyle9"/>
        </w:rPr>
        <w:t xml:space="preserve">Ответ на запрос транспорт 2-1613146863 </w:t>
      </w:r>
      <w:r>
        <w:rPr>
          <w:rStyle w:val="CharStyle9"/>
          <w:lang w:val="en-US" w:eastAsia="en-US" w:bidi="en-US"/>
        </w:rPr>
        <w:t>.docx</w:t>
      </w:r>
    </w:p>
    <w:p>
      <w:pPr>
        <w:pStyle w:val="Style7"/>
        <w:widowControl w:val="0"/>
        <w:keepNext w:val="0"/>
        <w:keepLines w:val="0"/>
        <w:shd w:val="clear" w:color="auto" w:fill="auto"/>
        <w:bidi w:val="0"/>
        <w:jc w:val="left"/>
        <w:spacing w:before="0" w:after="0" w:line="554" w:lineRule="exact"/>
        <w:ind w:left="40" w:right="0" w:firstLine="0"/>
      </w:pPr>
      <w:r>
        <w:rPr>
          <w:lang w:val="ru-RU" w:eastAsia="ru-RU" w:bidi="ru-RU"/>
          <w:sz w:val="24"/>
          <w:szCs w:val="24"/>
          <w:w w:val="100"/>
          <w:spacing w:val="0"/>
          <w:color w:val="000000"/>
          <w:position w:val="0"/>
        </w:rPr>
        <w:t xml:space="preserve">Приложение: </w:t>
      </w:r>
      <w:r>
        <w:rPr>
          <w:rStyle w:val="CharStyle9"/>
          <w:lang w:val="en-US" w:eastAsia="en-US" w:bidi="en-US"/>
        </w:rPr>
        <w:t>PfrC.PIPuC. PSP° P-P°PiCbPsCf C.CHP</w:t>
      </w:r>
      <w:r>
        <w:rPr>
          <w:rStyle w:val="CharStyle9"/>
          <w:lang w:val="en-US" w:eastAsia="en-US" w:bidi="en-US"/>
          <w:vertAlign w:val="superscript"/>
        </w:rPr>
        <w:t>0</w:t>
      </w:r>
      <w:r>
        <w:rPr>
          <w:rStyle w:val="CharStyle9"/>
          <w:lang w:val="en-US" w:eastAsia="en-US" w:bidi="en-US"/>
        </w:rPr>
        <w:t>PSCfPiPsCHC.-1613146863.docx</w:t>
      </w:r>
    </w:p>
    <w:p>
      <w:pPr>
        <w:pStyle w:val="Style29"/>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 xml:space="preserve">Садовая-Кудринокая, </w:t>
      </w:r>
      <w:r>
        <w:rPr>
          <w:lang w:val="en-US" w:eastAsia="en-US" w:bidi="en-US"/>
          <w:w w:val="100"/>
          <w:spacing w:val="0"/>
          <w:color w:val="000000"/>
          <w:position w:val="0"/>
        </w:rPr>
        <w:t xml:space="preserve">11, </w:t>
      </w:r>
      <w:r>
        <w:rPr>
          <w:lang w:val="ru-RU" w:eastAsia="ru-RU" w:bidi="ru-RU"/>
          <w:w w:val="100"/>
          <w:spacing w:val="0"/>
          <w:color w:val="000000"/>
          <w:position w:val="0"/>
        </w:rPr>
        <w:t>Москва,</w:t>
      </w:r>
    </w:p>
    <w:p>
      <w:pPr>
        <w:pStyle w:val="Style29"/>
        <w:widowControl w:val="0"/>
        <w:keepNext w:val="0"/>
        <w:keepLines w:val="0"/>
        <w:shd w:val="clear" w:color="auto" w:fill="auto"/>
        <w:bidi w:val="0"/>
        <w:jc w:val="both"/>
        <w:spacing w:before="0" w:after="0"/>
        <w:ind w:left="40" w:right="9020" w:firstLine="0"/>
        <w:sectPr>
          <w:type w:val="continuous"/>
          <w:pgSz w:w="11906" w:h="16838"/>
          <w:pgMar w:top="3227" w:left="603" w:right="603" w:bottom="3227" w:header="0" w:footer="3" w:gutter="0"/>
          <w:rtlGutter w:val="0"/>
          <w:cols w:space="720"/>
          <w:noEndnote/>
          <w:docGrid w:linePitch="360"/>
        </w:sectPr>
      </w:pPr>
      <w:r>
        <w:rPr>
          <w:lang w:val="ru-RU" w:eastAsia="ru-RU" w:bidi="ru-RU"/>
          <w:w w:val="100"/>
          <w:spacing w:val="0"/>
          <w:color w:val="000000"/>
          <w:position w:val="0"/>
        </w:rPr>
        <w:t>Д-242, ГСП-3, 125993. тел.: +7 (499) 755-2323 факс: +7 (499) 755-2324</w:t>
      </w:r>
      <w:r>
        <w:br w:type="page"/>
      </w:r>
    </w:p>
    <w:p>
      <w:pPr>
        <w:pStyle w:val="Style3"/>
        <w:widowControl w:val="0"/>
        <w:keepNext w:val="0"/>
        <w:keepLines w:val="0"/>
        <w:shd w:val="clear" w:color="auto" w:fill="auto"/>
        <w:bidi w:val="0"/>
        <w:jc w:val="right"/>
        <w:spacing w:before="0" w:after="0" w:line="227" w:lineRule="exact"/>
        <w:ind w:left="0" w:right="240" w:firstLine="0"/>
      </w:pPr>
      <w:r>
        <w:rPr>
          <w:lang w:val="ru-RU" w:eastAsia="ru-RU" w:bidi="ru-RU"/>
          <w:w w:val="100"/>
          <w:spacing w:val="0"/>
          <w:color w:val="000000"/>
          <w:position w:val="0"/>
        </w:rPr>
        <w:t>Руководителю Ростовского УФАС</w:t>
      </w:r>
    </w:p>
    <w:p>
      <w:pPr>
        <w:pStyle w:val="Style13"/>
        <w:widowControl w:val="0"/>
        <w:keepNext w:val="0"/>
        <w:keepLines w:val="0"/>
        <w:shd w:val="clear" w:color="auto" w:fill="auto"/>
        <w:bidi w:val="0"/>
        <w:jc w:val="right"/>
        <w:spacing w:before="0" w:after="322" w:line="227" w:lineRule="exact"/>
        <w:ind w:left="6240" w:right="240" w:firstLine="0"/>
      </w:pPr>
      <w:r>
        <w:rPr>
          <w:lang w:val="ru-RU" w:eastAsia="ru-RU" w:bidi="ru-RU"/>
          <w:w w:val="100"/>
          <w:spacing w:val="0"/>
          <w:color w:val="000000"/>
          <w:position w:val="0"/>
        </w:rPr>
        <w:t xml:space="preserve">Корнееву Вадиму Григорьевичу 344006, г. Ростов-на-Дону, пр.Ворошиловскии',2/2, офис 403 Телефоны: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r>
        <w:rPr>
          <w:lang w:val="en-US" w:eastAsia="en-US" w:bidi="en-US"/>
          <w:w w:val="100"/>
          <w:spacing w:val="0"/>
          <w:color w:val="000000"/>
          <w:position w:val="0"/>
        </w:rPr>
        <w:t xml:space="preserve"> </w:t>
      </w:r>
      <w:r>
        <w:rPr>
          <w:rStyle w:val="CharStyle15"/>
        </w:rPr>
        <w:t xml:space="preserve">Копия: </w:t>
      </w:r>
      <w:r>
        <w:fldChar w:fldCharType="begin"/>
      </w:r>
      <w:r>
        <w:rPr>
          <w:rStyle w:val="CharStyle15"/>
        </w:rPr>
        <w:instrText> HYPERLINK "mailto:delo@fas.gov.ru" </w:instrText>
      </w:r>
      <w:r>
        <w:fldChar w:fldCharType="separate"/>
      </w:r>
      <w:r>
        <w:rPr>
          <w:rStyle w:val="Hyperlink"/>
          <w:lang w:val="en-US" w:eastAsia="en-US" w:bidi="en-US"/>
        </w:rPr>
        <w:t>delo@fas.gov.ru</w:t>
      </w:r>
      <w:r>
        <w:fldChar w:fldCharType="end"/>
      </w:r>
    </w:p>
    <w:p>
      <w:pPr>
        <w:pStyle w:val="Style31"/>
        <w:widowControl w:val="0"/>
        <w:keepNext/>
        <w:keepLines/>
        <w:shd w:val="clear" w:color="auto" w:fill="auto"/>
        <w:bidi w:val="0"/>
        <w:spacing w:before="0" w:after="216" w:line="200" w:lineRule="exact"/>
        <w:ind w:left="0" w:right="240" w:firstLine="0"/>
      </w:pPr>
      <w:bookmarkStart w:id="2" w:name="bookmark2"/>
      <w:r>
        <w:rPr>
          <w:lang w:val="ru-RU" w:eastAsia="ru-RU" w:bidi="ru-RU"/>
          <w:w w:val="100"/>
          <w:spacing w:val="0"/>
          <w:color w:val="000000"/>
          <w:position w:val="0"/>
        </w:rPr>
        <w:t>Заявитель:</w:t>
      </w:r>
      <w:bookmarkEnd w:id="2"/>
    </w:p>
    <w:p>
      <w:pPr>
        <w:pStyle w:val="Style13"/>
        <w:widowControl w:val="0"/>
        <w:keepNext w:val="0"/>
        <w:keepLines w:val="0"/>
        <w:shd w:val="clear" w:color="auto" w:fill="auto"/>
        <w:bidi w:val="0"/>
        <w:jc w:val="right"/>
        <w:spacing w:before="0" w:after="844" w:line="230" w:lineRule="exact"/>
        <w:ind w:left="5060" w:right="240" w:firstLine="0"/>
      </w:pPr>
      <w:r>
        <w:rPr>
          <w:lang w:val="ru-RU" w:eastAsia="ru-RU" w:bidi="ru-RU"/>
          <w:w w:val="100"/>
          <w:spacing w:val="0"/>
          <w:color w:val="000000"/>
          <w:position w:val="0"/>
        </w:rPr>
        <w:t xml:space="preserve">ИП Безбородая Полина Владимировна ИНН:610207527396 р/с № 40802810909500006850 ТОЧКА ПАО БАНКА "ФК ОТКРЫТИЕ" БИК:044525999 Корр. счет: 30101810845250000999 Юридический адрес: 346 731 , Ростовская обл., Аксайский район, п. Щепкин, ул. Советская 25/2 </w:t>
      </w:r>
      <w:r>
        <w:fldChar w:fldCharType="begin"/>
      </w:r>
      <w:r>
        <w:rPr>
          <w:rStyle w:val="CharStyle33"/>
        </w:rPr>
        <w:instrText> HYPERLINK "mailto:avtobusrnd@yandex.ru" </w:instrText>
      </w:r>
      <w:r>
        <w:fldChar w:fldCharType="separate"/>
      </w:r>
      <w:r>
        <w:rPr>
          <w:rStyle w:val="Hyperlink"/>
        </w:rPr>
        <w:t>avtobusrnd@yandex.ru</w:t>
      </w:r>
      <w:r>
        <w:fldChar w:fldCharType="end"/>
      </w:r>
      <w:r>
        <w:rPr>
          <w:rStyle w:val="CharStyle33"/>
        </w:rPr>
        <w:t xml:space="preserve"> </w:t>
      </w:r>
      <w:r>
        <w:rPr>
          <w:lang w:val="ru-RU" w:eastAsia="ru-RU" w:bidi="ru-RU"/>
          <w:w w:val="100"/>
          <w:spacing w:val="0"/>
          <w:color w:val="000000"/>
          <w:position w:val="0"/>
        </w:rPr>
        <w:t>тел. 8-999-699-20-84, 8-951-837-77-72</w:t>
      </w:r>
    </w:p>
    <w:p>
      <w:pPr>
        <w:pStyle w:val="Style34"/>
        <w:widowControl w:val="0"/>
        <w:keepNext/>
        <w:keepLines/>
        <w:shd w:val="clear" w:color="auto" w:fill="auto"/>
        <w:bidi w:val="0"/>
        <w:spacing w:before="0" w:after="0" w:line="300" w:lineRule="exact"/>
        <w:ind w:left="260" w:right="0" w:firstLine="0"/>
      </w:pPr>
      <w:bookmarkStart w:id="3" w:name="bookmark3"/>
      <w:r>
        <w:rPr>
          <w:lang w:val="ru-RU" w:eastAsia="ru-RU" w:bidi="ru-RU"/>
          <w:w w:val="100"/>
          <w:spacing w:val="0"/>
          <w:color w:val="000000"/>
          <w:position w:val="0"/>
        </w:rPr>
        <w:t>ЖАЛОБА</w:t>
      </w:r>
      <w:bookmarkEnd w:id="3"/>
    </w:p>
    <w:p>
      <w:pPr>
        <w:pStyle w:val="Style13"/>
        <w:widowControl w:val="0"/>
        <w:keepNext w:val="0"/>
        <w:keepLines w:val="0"/>
        <w:shd w:val="clear" w:color="auto" w:fill="auto"/>
        <w:bidi w:val="0"/>
        <w:spacing w:before="0" w:after="453" w:line="230" w:lineRule="exact"/>
        <w:ind w:left="260" w:right="0" w:firstLine="0"/>
      </w:pPr>
      <w:r>
        <w:rPr>
          <w:lang w:val="ru-RU" w:eastAsia="ru-RU" w:bidi="ru-RU"/>
          <w:w w:val="100"/>
          <w:spacing w:val="0"/>
          <w:color w:val="000000"/>
          <w:position w:val="0"/>
        </w:rPr>
        <w:t>на нарушение положений законодательства о Контрактной системе</w:t>
      </w:r>
    </w:p>
    <w:p>
      <w:pPr>
        <w:pStyle w:val="Style13"/>
        <w:widowControl w:val="0"/>
        <w:keepNext w:val="0"/>
        <w:keepLines w:val="0"/>
        <w:shd w:val="clear" w:color="auto" w:fill="auto"/>
        <w:bidi w:val="0"/>
        <w:jc w:val="left"/>
        <w:spacing w:before="0" w:after="0" w:line="490" w:lineRule="exact"/>
        <w:ind w:left="20" w:right="2940" w:firstLine="0"/>
      </w:pPr>
      <w:r>
        <w:rPr>
          <w:lang w:val="ru-RU" w:eastAsia="ru-RU" w:bidi="ru-RU"/>
          <w:w w:val="100"/>
          <w:spacing w:val="0"/>
          <w:color w:val="000000"/>
          <w:position w:val="0"/>
        </w:rPr>
        <w:t xml:space="preserve">Общая информация о закупке, реестровый номер № </w:t>
      </w:r>
      <w:r>
        <w:rPr>
          <w:rStyle w:val="CharStyle15"/>
        </w:rPr>
        <w:t>0358200003721000006</w:t>
      </w:r>
      <w:r>
        <w:rPr>
          <w:lang w:val="ru-RU" w:eastAsia="ru-RU" w:bidi="ru-RU"/>
          <w:w w:val="100"/>
          <w:spacing w:val="0"/>
          <w:color w:val="000000"/>
          <w:position w:val="0"/>
        </w:rPr>
        <w:t xml:space="preserve"> </w:t>
      </w:r>
      <w:r>
        <w:rPr>
          <w:rStyle w:val="CharStyle36"/>
        </w:rPr>
        <w:t>Способ определения поставщика (подрядчика, исполнителя)</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Общая информация о закупке</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Способ определения поставщика (подрядчика, исполнителя)</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Электронный аукцион</w:t>
      </w:r>
    </w:p>
    <w:p>
      <w:pPr>
        <w:pStyle w:val="Style13"/>
        <w:widowControl w:val="0"/>
        <w:keepNext w:val="0"/>
        <w:keepLines w:val="0"/>
        <w:shd w:val="clear" w:color="auto" w:fill="auto"/>
        <w:bidi w:val="0"/>
        <w:jc w:val="left"/>
        <w:spacing w:before="0" w:after="0" w:line="227" w:lineRule="exact"/>
        <w:ind w:left="20" w:right="2200" w:firstLine="0"/>
      </w:pPr>
      <w:r>
        <w:rPr>
          <w:lang w:val="ru-RU" w:eastAsia="ru-RU" w:bidi="ru-RU"/>
          <w:w w:val="100"/>
          <w:spacing w:val="0"/>
          <w:color w:val="000000"/>
          <w:position w:val="0"/>
        </w:rPr>
        <w:t>Наименование электронной площадки в информационно-телекоммуникационной сети "Интернет"РТС-тендер</w:t>
      </w:r>
    </w:p>
    <w:p>
      <w:pPr>
        <w:pStyle w:val="Style13"/>
        <w:widowControl w:val="0"/>
        <w:keepNext w:val="0"/>
        <w:keepLines w:val="0"/>
        <w:shd w:val="clear" w:color="auto" w:fill="auto"/>
        <w:bidi w:val="0"/>
        <w:jc w:val="left"/>
        <w:spacing w:before="0" w:after="0" w:line="227" w:lineRule="exact"/>
        <w:ind w:left="20" w:right="2200" w:firstLine="0"/>
      </w:pPr>
      <w:r>
        <w:rPr>
          <w:lang w:val="ru-RU" w:eastAsia="ru-RU" w:bidi="ru-RU"/>
          <w:w w:val="100"/>
          <w:spacing w:val="0"/>
          <w:color w:val="000000"/>
          <w:position w:val="0"/>
        </w:rPr>
        <w:t xml:space="preserve">Адрес электронной площадки в информационно-телекоммуникационной сети </w:t>
      </w:r>
      <w:r>
        <w:rPr>
          <w:rStyle w:val="CharStyle37"/>
        </w:rPr>
        <w:t>"HHTepHeT"</w:t>
      </w:r>
      <w:r>
        <w:fldChar w:fldCharType="begin"/>
      </w:r>
      <w:r>
        <w:rPr>
          <w:rStyle w:val="CharStyle37"/>
        </w:rPr>
        <w:instrText> HYPERLINK "http://www.rts-tender.ru" </w:instrText>
      </w:r>
      <w:r>
        <w:fldChar w:fldCharType="separate"/>
      </w:r>
      <w:r>
        <w:rPr>
          <w:rStyle w:val="Hyperlink"/>
        </w:rPr>
        <w:t>http://www.rts-tender.ru</w:t>
      </w:r>
      <w:r>
        <w:fldChar w:fldCharType="end"/>
      </w:r>
      <w:r>
        <w:rPr>
          <w:rStyle w:val="CharStyle37"/>
        </w:rPr>
        <w:t xml:space="preserve"> </w:t>
      </w:r>
      <w:r>
        <w:rPr>
          <w:lang w:val="ru-RU" w:eastAsia="ru-RU" w:bidi="ru-RU"/>
          <w:w w:val="100"/>
          <w:spacing w:val="0"/>
          <w:color w:val="000000"/>
          <w:position w:val="0"/>
        </w:rPr>
        <w:t>Размещение осуществляет Заказчик</w:t>
      </w:r>
    </w:p>
    <w:p>
      <w:pPr>
        <w:pStyle w:val="Style13"/>
        <w:widowControl w:val="0"/>
        <w:keepNext w:val="0"/>
        <w:keepLines w:val="0"/>
        <w:shd w:val="clear" w:color="auto" w:fill="auto"/>
        <w:bidi w:val="0"/>
        <w:jc w:val="left"/>
        <w:spacing w:before="0" w:after="0" w:line="227" w:lineRule="exact"/>
        <w:ind w:left="20" w:right="240" w:firstLine="0"/>
      </w:pPr>
      <w:r>
        <w:rPr>
          <w:lang w:val="ru-RU" w:eastAsia="ru-RU" w:bidi="ru-RU"/>
          <w:w w:val="100"/>
          <w:spacing w:val="0"/>
          <w:color w:val="000000"/>
          <w:position w:val="0"/>
        </w:rPr>
        <w:t>ГОСУДАРСТВЕННОЕ БЮДЖЕТНОЕ УЧРЕЖДЕНИЕ РОСТОВСКОЙ ОБЛАСТИ "ЦЕНТР СПОРТИВНОЙ ПОДГОТОВКИ СБОРНЫХ КОМАНД РОСТОВСКОЙ ОБЛАСТИ"</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Наименование объекта закупки</w:t>
      </w:r>
    </w:p>
    <w:p>
      <w:pPr>
        <w:pStyle w:val="Style13"/>
        <w:widowControl w:val="0"/>
        <w:keepNext w:val="0"/>
        <w:keepLines w:val="0"/>
        <w:shd w:val="clear" w:color="auto" w:fill="auto"/>
        <w:bidi w:val="0"/>
        <w:jc w:val="left"/>
        <w:spacing w:before="0" w:after="0" w:line="227" w:lineRule="exact"/>
        <w:ind w:left="20" w:right="240" w:firstLine="0"/>
      </w:pPr>
      <w:r>
        <w:rPr>
          <w:lang w:val="ru-RU" w:eastAsia="ru-RU" w:bidi="ru-RU"/>
          <w:w w:val="100"/>
          <w:spacing w:val="0"/>
          <w:color w:val="000000"/>
          <w:position w:val="0"/>
        </w:rPr>
        <w:t>Оказание транспортных услуг по перевозке спортсменов к местам проведения соревнований в 2021 году Этап закупки Подача заявок</w:t>
      </w:r>
    </w:p>
    <w:p>
      <w:pPr>
        <w:pStyle w:val="Style13"/>
        <w:widowControl w:val="0"/>
        <w:keepNext w:val="0"/>
        <w:keepLines w:val="0"/>
        <w:shd w:val="clear" w:color="auto" w:fill="auto"/>
        <w:bidi w:val="0"/>
        <w:jc w:val="left"/>
        <w:spacing w:before="0" w:after="0" w:line="227" w:lineRule="exact"/>
        <w:ind w:left="20" w:right="240" w:firstLine="0"/>
      </w:pPr>
      <w:r>
        <w:rPr>
          <w:lang w:val="ru-RU" w:eastAsia="ru-RU" w:bidi="ru-RU"/>
          <w:w w:val="100"/>
          <w:spacing w:val="0"/>
          <w:color w:val="000000"/>
          <w:position w:val="0"/>
        </w:rPr>
        <w:t>Сведения о связи с позицией плана-графика 202103582000037001000027</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Номер типового контракта, типовых условий контракта</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Связь с типовым контрактом, типовыми условиями контракта не установлена</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Контактная информация</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Организация, осуществляющая размещение</w:t>
      </w:r>
    </w:p>
    <w:p>
      <w:pPr>
        <w:pStyle w:val="Style13"/>
        <w:widowControl w:val="0"/>
        <w:keepNext w:val="0"/>
        <w:keepLines w:val="0"/>
        <w:shd w:val="clear" w:color="auto" w:fill="auto"/>
        <w:bidi w:val="0"/>
        <w:jc w:val="left"/>
        <w:spacing w:before="0" w:after="0" w:line="227" w:lineRule="exact"/>
        <w:ind w:left="20" w:right="240" w:firstLine="0"/>
      </w:pPr>
      <w:r>
        <w:rPr>
          <w:lang w:val="ru-RU" w:eastAsia="ru-RU" w:bidi="ru-RU"/>
          <w:w w:val="100"/>
          <w:spacing w:val="0"/>
          <w:color w:val="000000"/>
          <w:position w:val="0"/>
        </w:rPr>
        <w:t>ГОСУДАРСТВЕННОЕ БЮДЖЕТНОЕ УЧРЕЖДЕНИЕ РОСТОВСКОЙ ОБЛАСТИ "ЦЕНТР СПОРТИВНОЙ ПОДГОТОВКИ СБОРНЫХ КОМАНД РОСТОВСКОЙ ОБЛАСТИ"</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Почтовый адрес</w:t>
      </w:r>
    </w:p>
    <w:p>
      <w:pPr>
        <w:pStyle w:val="Style13"/>
        <w:widowControl w:val="0"/>
        <w:keepNext w:val="0"/>
        <w:keepLines w:val="0"/>
        <w:shd w:val="clear" w:color="auto" w:fill="auto"/>
        <w:bidi w:val="0"/>
        <w:jc w:val="left"/>
        <w:spacing w:before="0" w:after="0" w:line="227" w:lineRule="exact"/>
        <w:ind w:left="20" w:right="240" w:firstLine="0"/>
      </w:pPr>
      <w:r>
        <w:rPr>
          <w:lang w:val="ru-RU" w:eastAsia="ru-RU" w:bidi="ru-RU"/>
          <w:w w:val="100"/>
          <w:spacing w:val="0"/>
          <w:color w:val="000000"/>
          <w:position w:val="0"/>
        </w:rPr>
        <w:t>Российская Федерация, 344012, Ростовская обл, Ростов-на-Дону г, УЛИТ ТА ФРУНЗЕ, ДОМ 4 Место нахождения</w:t>
      </w:r>
    </w:p>
    <w:p>
      <w:pPr>
        <w:pStyle w:val="Style13"/>
        <w:widowControl w:val="0"/>
        <w:keepNext w:val="0"/>
        <w:keepLines w:val="0"/>
        <w:shd w:val="clear" w:color="auto" w:fill="auto"/>
        <w:bidi w:val="0"/>
        <w:jc w:val="left"/>
        <w:spacing w:before="0" w:after="0" w:line="227" w:lineRule="exact"/>
        <w:ind w:left="20" w:right="240" w:firstLine="0"/>
      </w:pPr>
      <w:r>
        <w:rPr>
          <w:lang w:val="ru-RU" w:eastAsia="ru-RU" w:bidi="ru-RU"/>
          <w:w w:val="100"/>
          <w:spacing w:val="0"/>
          <w:color w:val="000000"/>
          <w:position w:val="0"/>
        </w:rPr>
        <w:t>Российская Федерация, 344012, Ростовская обл, Ростов-на-Дону г, УЛИЦА ФРУНЗЕ, ДОМ 4 Ответственное должностное лицо</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Голубенко С. И.</w:t>
      </w:r>
    </w:p>
    <w:p>
      <w:pPr>
        <w:pStyle w:val="Style13"/>
        <w:widowControl w:val="0"/>
        <w:keepNext w:val="0"/>
        <w:keepLines w:val="0"/>
        <w:shd w:val="clear" w:color="auto" w:fill="auto"/>
        <w:bidi w:val="0"/>
        <w:jc w:val="left"/>
        <w:spacing w:before="0" w:after="0" w:line="227" w:lineRule="exact"/>
        <w:ind w:left="20" w:right="500" w:firstLine="0"/>
      </w:pPr>
      <w:r>
        <w:rPr>
          <w:lang w:val="ru-RU" w:eastAsia="ru-RU" w:bidi="ru-RU"/>
          <w:w w:val="100"/>
          <w:spacing w:val="0"/>
          <w:color w:val="000000"/>
          <w:position w:val="0"/>
        </w:rPr>
        <w:t xml:space="preserve">Адрес электронной </w:t>
      </w:r>
      <w:r>
        <w:fldChar w:fldCharType="begin"/>
      </w:r>
      <w:r>
        <w:rPr>
          <w:rStyle w:val="CharStyle38"/>
        </w:rPr>
        <w:instrText> HYPERLINK "mailto:no4Tbitorgi.cspskro@gmail.com" </w:instrText>
      </w:r>
      <w:r>
        <w:fldChar w:fldCharType="separate"/>
      </w:r>
      <w:r>
        <w:rPr>
          <w:rStyle w:val="Hyperlink"/>
        </w:rPr>
        <w:t>no4Tbitorgi.cspskro@gmail.com</w:t>
      </w:r>
      <w:r>
        <w:fldChar w:fldCharType="end"/>
      </w:r>
      <w:r>
        <w:rPr>
          <w:rStyle w:val="CharStyle39"/>
          <w:lang w:val="en-US" w:eastAsia="en-US" w:bidi="en-US"/>
        </w:rPr>
        <w:t xml:space="preserve"> </w:t>
      </w:r>
      <w:r>
        <w:rPr>
          <w:lang w:val="ru-RU" w:eastAsia="ru-RU" w:bidi="ru-RU"/>
          <w:w w:val="100"/>
          <w:spacing w:val="0"/>
          <w:color w:val="000000"/>
          <w:position w:val="0"/>
        </w:rPr>
        <w:t>Номер контактного телефона7-863-2633438 Дополнительная информация Информация отсутствует</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Информация о процедуре электронного аукциона</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Дата и время начала срока подачи заявок10.02.2021 16:44Дата и время окончания срока подачи заявок на</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участие в электронном аукционе 19.02.2021 08:00Место подачи заявок</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РТС-тендер</w:t>
      </w:r>
    </w:p>
    <w:p>
      <w:pPr>
        <w:pStyle w:val="Style13"/>
        <w:widowControl w:val="0"/>
        <w:keepNext w:val="0"/>
        <w:keepLines w:val="0"/>
        <w:shd w:val="clear" w:color="auto" w:fill="auto"/>
        <w:bidi w:val="0"/>
        <w:jc w:val="left"/>
        <w:spacing w:before="0" w:after="0" w:line="227" w:lineRule="exact"/>
        <w:ind w:left="20" w:right="0" w:firstLine="0"/>
      </w:pPr>
      <w:r>
        <w:rPr>
          <w:lang w:val="ru-RU" w:eastAsia="ru-RU" w:bidi="ru-RU"/>
          <w:w w:val="100"/>
          <w:spacing w:val="0"/>
          <w:color w:val="000000"/>
          <w:position w:val="0"/>
        </w:rPr>
        <w:t>Порядок подачи заявок</w:t>
      </w:r>
    </w:p>
    <w:p>
      <w:pPr>
        <w:pStyle w:val="Style13"/>
        <w:widowControl w:val="0"/>
        <w:keepNext w:val="0"/>
        <w:keepLines w:val="0"/>
        <w:shd w:val="clear" w:color="auto" w:fill="auto"/>
        <w:bidi w:val="0"/>
        <w:jc w:val="left"/>
        <w:spacing w:before="0" w:after="0" w:line="227" w:lineRule="exact"/>
        <w:ind w:left="20" w:right="220" w:firstLine="0"/>
      </w:pPr>
      <w:r>
        <w:rPr>
          <w:lang w:val="ru-RU" w:eastAsia="ru-RU" w:bidi="ru-RU"/>
          <w:w w:val="100"/>
          <w:spacing w:val="0"/>
          <w:color w:val="000000"/>
          <w:position w:val="0"/>
        </w:rPr>
        <w:t>В соответствии с Общими условиями аукциона, Инструкцией по заполнению заявки настоящей аукционной документации с учетом положений Федерального закона № 44-ФЗ. Участник электронного аукциона, подавший заявку на участие в аукционе, вправе отозвать данную заявку не позднее даты окончания срока подачи заявок на участие в аукционе, направив об этом уведомление оператору электронной площадки. Вторая часть участника аукциона должна содержать документы в соответствии с п.4 ч.5 ст.66 Федерального закона 44-ФЗ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сделкой)Д</w:t>
      </w:r>
    </w:p>
    <w:p>
      <w:pPr>
        <w:pStyle w:val="Style13"/>
        <w:widowControl w:val="0"/>
        <w:keepNext w:val="0"/>
        <w:keepLines w:val="0"/>
        <w:shd w:val="clear" w:color="auto" w:fill="auto"/>
        <w:bidi w:val="0"/>
        <w:jc w:val="left"/>
        <w:spacing w:before="0" w:after="0" w:line="227" w:lineRule="exact"/>
        <w:ind w:left="20" w:right="220" w:firstLine="0"/>
      </w:pPr>
      <w:r>
        <w:rPr>
          <w:lang w:val="ru-RU" w:eastAsia="ru-RU" w:bidi="ru-RU"/>
          <w:w w:val="100"/>
          <w:spacing w:val="0"/>
          <w:color w:val="000000"/>
          <w:position w:val="0"/>
        </w:rPr>
        <w:t xml:space="preserve">ата окончания срока рассмотрения заявок на участие в электронном аукционе 19.02.2021 Дата проведения аукциона в электронной форме </w:t>
      </w:r>
      <w:r>
        <w:rPr>
          <w:rStyle w:val="CharStyle40"/>
        </w:rPr>
        <w:t>20</w:t>
      </w:r>
      <w:r>
        <w:rPr>
          <w:rStyle w:val="CharStyle41"/>
        </w:rPr>
        <w:t>.</w:t>
      </w:r>
      <w:r>
        <w:rPr>
          <w:rStyle w:val="CharStyle40"/>
        </w:rPr>
        <w:t>02.2021</w:t>
      </w:r>
    </w:p>
    <w:p>
      <w:pPr>
        <w:pStyle w:val="Style13"/>
        <w:widowControl w:val="0"/>
        <w:keepNext w:val="0"/>
        <w:keepLines w:val="0"/>
        <w:shd w:val="clear" w:color="auto" w:fill="auto"/>
        <w:bidi w:val="0"/>
        <w:jc w:val="left"/>
        <w:spacing w:before="0" w:after="177" w:line="227" w:lineRule="exact"/>
        <w:ind w:left="20" w:right="220" w:firstLine="0"/>
      </w:pPr>
      <w:r>
        <w:rPr>
          <w:lang w:val="ru-RU" w:eastAsia="ru-RU" w:bidi="ru-RU"/>
          <w:w w:val="100"/>
          <w:spacing w:val="0"/>
          <w:color w:val="000000"/>
          <w:position w:val="0"/>
        </w:rPr>
        <w:t>Время проведения аукциона10:30 Дополнительная информация Информация отсутствует</w:t>
      </w:r>
    </w:p>
    <w:p>
      <w:pPr>
        <w:pStyle w:val="Style13"/>
        <w:widowControl w:val="0"/>
        <w:keepNext w:val="0"/>
        <w:keepLines w:val="0"/>
        <w:shd w:val="clear" w:color="auto" w:fill="auto"/>
        <w:bidi w:val="0"/>
        <w:jc w:val="left"/>
        <w:spacing w:before="0" w:after="0" w:line="230" w:lineRule="exact"/>
        <w:ind w:left="20" w:right="220" w:firstLine="0"/>
      </w:pPr>
      <w:r>
        <w:rPr>
          <w:lang w:val="ru-RU" w:eastAsia="ru-RU" w:bidi="ru-RU"/>
          <w:w w:val="100"/>
          <w:spacing w:val="0"/>
          <w:color w:val="000000"/>
          <w:position w:val="0"/>
        </w:rPr>
        <w:t>Начальная (максимальная) цена контракта Начальная (максимальная) цена контракта2 668 000,00 ВалютаРоссийский рубль</w:t>
      </w:r>
    </w:p>
    <w:p>
      <w:pPr>
        <w:pStyle w:val="Style13"/>
        <w:widowControl w:val="0"/>
        <w:keepNext w:val="0"/>
        <w:keepLines w:val="0"/>
        <w:shd w:val="clear" w:color="auto" w:fill="auto"/>
        <w:bidi w:val="0"/>
        <w:jc w:val="left"/>
        <w:spacing w:before="0" w:after="0" w:line="230" w:lineRule="exact"/>
        <w:ind w:left="20" w:right="220" w:firstLine="0"/>
      </w:pPr>
      <w:r>
        <w:rPr>
          <w:lang w:val="ru-RU" w:eastAsia="ru-RU" w:bidi="ru-RU"/>
          <w:w w:val="100"/>
          <w:spacing w:val="0"/>
          <w:color w:val="000000"/>
          <w:position w:val="0"/>
        </w:rPr>
        <w:t xml:space="preserve">Идентификационный код закупки (ИКЗ)212616304936361650100100080014939244 </w:t>
      </w:r>
      <w:r>
        <w:rPr>
          <w:rStyle w:val="CharStyle36"/>
        </w:rPr>
        <w:t xml:space="preserve">Информация об источниках финансирования </w:t>
      </w:r>
      <w:r>
        <w:rPr>
          <w:lang w:val="ru-RU" w:eastAsia="ru-RU" w:bidi="ru-RU"/>
          <w:w w:val="100"/>
          <w:spacing w:val="0"/>
          <w:color w:val="000000"/>
          <w:position w:val="0"/>
        </w:rPr>
        <w:t>Источник финансирования</w:t>
      </w:r>
    </w:p>
    <w:p>
      <w:pPr>
        <w:pStyle w:val="Style13"/>
        <w:widowControl w:val="0"/>
        <w:keepNext w:val="0"/>
        <w:keepLines w:val="0"/>
        <w:shd w:val="clear" w:color="auto" w:fill="auto"/>
        <w:bidi w:val="0"/>
        <w:jc w:val="left"/>
        <w:spacing w:before="0" w:after="0" w:line="230" w:lineRule="exact"/>
        <w:ind w:left="20" w:right="220" w:firstLine="0"/>
      </w:pPr>
      <w:r>
        <w:rPr>
          <w:lang w:val="ru-RU" w:eastAsia="ru-RU" w:bidi="ru-RU"/>
          <w:w w:val="100"/>
          <w:spacing w:val="0"/>
          <w:color w:val="000000"/>
          <w:position w:val="0"/>
        </w:rPr>
        <w:t>Финансирование осуществляется за счет средств бюджета Ростовской области на 2021 год (средства, предусмотренные на реализацию государственной программы Ростовской области «Развитие физической культуры и спорта»).</w:t>
      </w:r>
    </w:p>
    <w:p>
      <w:pPr>
        <w:pStyle w:val="Style13"/>
        <w:widowControl w:val="0"/>
        <w:keepNext w:val="0"/>
        <w:keepLines w:val="0"/>
        <w:shd w:val="clear" w:color="auto" w:fill="auto"/>
        <w:bidi w:val="0"/>
        <w:jc w:val="left"/>
        <w:spacing w:before="0" w:after="444" w:line="230" w:lineRule="exact"/>
        <w:ind w:left="20" w:right="0" w:firstLine="0"/>
      </w:pPr>
      <w:r>
        <w:rPr>
          <w:lang w:val="ru-RU" w:eastAsia="ru-RU" w:bidi="ru-RU"/>
          <w:w w:val="100"/>
          <w:spacing w:val="0"/>
          <w:color w:val="000000"/>
          <w:position w:val="0"/>
        </w:rPr>
        <w:t>Финансовое обеспечение закупки (всего)</w:t>
      </w:r>
    </w:p>
    <w:p>
      <w:pPr>
        <w:pStyle w:val="Style31"/>
        <w:widowControl w:val="0"/>
        <w:keepNext/>
        <w:keepLines/>
        <w:shd w:val="clear" w:color="auto" w:fill="auto"/>
        <w:bidi w:val="0"/>
        <w:jc w:val="center"/>
        <w:spacing w:before="0" w:after="194" w:line="200" w:lineRule="exact"/>
        <w:ind w:left="260" w:right="0" w:firstLine="0"/>
      </w:pPr>
      <w:bookmarkStart w:id="4" w:name="bookmark4"/>
      <w:r>
        <w:rPr>
          <w:lang w:val="ru-RU" w:eastAsia="ru-RU" w:bidi="ru-RU"/>
          <w:w w:val="100"/>
          <w:spacing w:val="0"/>
          <w:color w:val="000000"/>
          <w:position w:val="0"/>
        </w:rPr>
        <w:t>УВАЖАЕМЫЙ ВАДИМ ГРИГОРЬЕВИЧ!</w:t>
      </w:r>
      <w:bookmarkEnd w:id="4"/>
    </w:p>
    <w:p>
      <w:pPr>
        <w:pStyle w:val="Style13"/>
        <w:widowControl w:val="0"/>
        <w:keepNext w:val="0"/>
        <w:keepLines w:val="0"/>
        <w:shd w:val="clear" w:color="auto" w:fill="auto"/>
        <w:bidi w:val="0"/>
        <w:jc w:val="left"/>
        <w:spacing w:before="0" w:after="329" w:line="263" w:lineRule="exact"/>
        <w:ind w:left="20" w:right="220" w:firstLine="0"/>
      </w:pPr>
      <w:r>
        <w:rPr>
          <w:lang w:val="ru-RU" w:eastAsia="ru-RU" w:bidi="ru-RU"/>
          <w:w w:val="100"/>
          <w:spacing w:val="0"/>
          <w:color w:val="000000"/>
          <w:position w:val="0"/>
        </w:rPr>
        <w:t xml:space="preserve">Настоящим ИП Безбородая П.В. сообщает о действиях со стороны Заказчика, нарушающих Закон о контрактной системе (Федеральный закон "О контрактной системе в сфере закупок товаров, работ, услуг для обеспечения государственных и муниципальных нужд" от 05.04.2013 </w:t>
      </w:r>
      <w:r>
        <w:rPr>
          <w:lang w:val="en-US" w:eastAsia="en-US" w:bidi="en-US"/>
          <w:w w:val="100"/>
          <w:spacing w:val="0"/>
          <w:color w:val="000000"/>
          <w:position w:val="0"/>
        </w:rPr>
        <w:t xml:space="preserve">N </w:t>
      </w:r>
      <w:r>
        <w:rPr>
          <w:lang w:val="ru-RU" w:eastAsia="ru-RU" w:bidi="ru-RU"/>
          <w:w w:val="100"/>
          <w:spacing w:val="0"/>
          <w:color w:val="000000"/>
          <w:position w:val="0"/>
        </w:rPr>
        <w:t xml:space="preserve">44-ФЗ), </w:t>
      </w:r>
      <w:r>
        <w:rPr>
          <w:rStyle w:val="CharStyle36"/>
        </w:rPr>
        <w:t xml:space="preserve">далее Закон. </w:t>
      </w:r>
      <w:r>
        <w:rPr>
          <w:lang w:val="ru-RU" w:eastAsia="ru-RU" w:bidi="ru-RU"/>
          <w:w w:val="100"/>
          <w:spacing w:val="0"/>
          <w:color w:val="000000"/>
          <w:position w:val="0"/>
        </w:rPr>
        <w:t>Нарушения выразились в необоснованном требованию к возрасту транспортных средств (далее -ТС) для перевозки спортсменов, тем самым ограничивающим конкуренцию незаконно.</w:t>
      </w:r>
    </w:p>
    <w:p>
      <w:pPr>
        <w:pStyle w:val="Style31"/>
        <w:widowControl w:val="0"/>
        <w:keepNext/>
        <w:keepLines/>
        <w:shd w:val="clear" w:color="auto" w:fill="auto"/>
        <w:bidi w:val="0"/>
        <w:jc w:val="left"/>
        <w:spacing w:before="0" w:after="0" w:line="227" w:lineRule="exact"/>
        <w:ind w:left="20" w:right="0" w:firstLine="0"/>
      </w:pPr>
      <w:bookmarkStart w:id="5" w:name="bookmark5"/>
      <w:r>
        <w:rPr>
          <w:rStyle w:val="CharStyle42"/>
          <w:b/>
          <w:bCs/>
        </w:rPr>
        <w:t>Доводы жалобы:</w:t>
      </w:r>
      <w:bookmarkEnd w:id="5"/>
    </w:p>
    <w:p>
      <w:pPr>
        <w:pStyle w:val="Style13"/>
        <w:widowControl w:val="0"/>
        <w:keepNext w:val="0"/>
        <w:keepLines w:val="0"/>
        <w:shd w:val="clear" w:color="auto" w:fill="auto"/>
        <w:bidi w:val="0"/>
        <w:jc w:val="left"/>
        <w:spacing w:before="0" w:after="0" w:line="227" w:lineRule="exact"/>
        <w:ind w:left="20" w:right="220" w:firstLine="0"/>
      </w:pPr>
      <w:r>
        <w:rPr>
          <w:lang w:val="ru-RU" w:eastAsia="ru-RU" w:bidi="ru-RU"/>
          <w:w w:val="100"/>
          <w:spacing w:val="0"/>
          <w:color w:val="000000"/>
          <w:position w:val="0"/>
        </w:rPr>
        <w:t xml:space="preserve">_В ходе направления запроса на разъяснение аукционной документации, я получила ответ, что в данной перевозке будут участвовать несовершеннолет ние участники соревнований от 16 лет, тем самым к данной перевозке применимо Постановление Правительства РФ от 4 февраля 2015 г. </w:t>
      </w:r>
      <w:r>
        <w:rPr>
          <w:lang w:val="en-US" w:eastAsia="en-US" w:bidi="en-US"/>
          <w:w w:val="100"/>
          <w:spacing w:val="0"/>
          <w:color w:val="000000"/>
          <w:position w:val="0"/>
        </w:rPr>
        <w:t xml:space="preserve">N </w:t>
      </w:r>
      <w:r>
        <w:rPr>
          <w:lang w:val="ru-RU" w:eastAsia="ru-RU" w:bidi="ru-RU"/>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(с изменениями и дополнениями), согласно данному постановлению во второй части заявки обязательным требованием является подтверждение соответсхвия требованиям для лицензируемого вида деятельности - а именно наличие лицензии на осуществление перевозок, имеющих заказной характер работы.</w:t>
      </w:r>
    </w:p>
    <w:p>
      <w:pPr>
        <w:pStyle w:val="Style13"/>
        <w:widowControl w:val="0"/>
        <w:keepNext w:val="0"/>
        <w:keepLines w:val="0"/>
        <w:shd w:val="clear" w:color="auto" w:fill="auto"/>
        <w:bidi w:val="0"/>
        <w:jc w:val="both"/>
        <w:spacing w:before="0" w:after="0" w:line="259" w:lineRule="exact"/>
        <w:ind w:left="180" w:right="140" w:firstLine="0"/>
      </w:pPr>
      <w:r>
        <w:rPr>
          <w:rStyle w:val="CharStyle43"/>
        </w:rPr>
        <w:t xml:space="preserve">Но в п. 19 Информационной карты, описывающего состав 2 части заявки, данного требования нет </w:t>
      </w:r>
      <w:r>
        <w:rPr>
          <w:lang w:val="ru-RU" w:eastAsia="ru-RU" w:bidi="ru-RU"/>
          <w:w w:val="100"/>
          <w:spacing w:val="0"/>
          <w:color w:val="000000"/>
          <w:position w:val="0"/>
        </w:rPr>
        <w:t xml:space="preserve">— «п. 19 Требования к содержанию, сосшву заявки на участие в Аукционе и инструкция по ее заполнению. </w:t>
      </w:r>
      <w:r>
        <w:rPr>
          <w:rStyle w:val="CharStyle36"/>
        </w:rPr>
        <w:t>Требования к содержанию и составу заявки на участие в Аукционе:</w:t>
      </w:r>
    </w:p>
    <w:p>
      <w:pPr>
        <w:pStyle w:val="Style13"/>
        <w:widowControl w:val="0"/>
        <w:keepNext w:val="0"/>
        <w:keepLines w:val="0"/>
        <w:shd w:val="clear" w:color="auto" w:fill="auto"/>
        <w:bidi w:val="0"/>
        <w:jc w:val="both"/>
        <w:spacing w:before="0" w:after="4" w:line="200" w:lineRule="exact"/>
        <w:ind w:left="520" w:right="0"/>
      </w:pPr>
      <w:r>
        <w:rPr>
          <w:lang w:val="ru-RU" w:eastAsia="ru-RU" w:bidi="ru-RU"/>
          <w:w w:val="100"/>
          <w:spacing w:val="0"/>
          <w:color w:val="000000"/>
          <w:position w:val="0"/>
        </w:rPr>
        <w:t>Заявка на участие в Аукционе состоит из двух частей.</w:t>
      </w:r>
    </w:p>
    <w:p>
      <w:pPr>
        <w:pStyle w:val="Style13"/>
        <w:numPr>
          <w:ilvl w:val="0"/>
          <w:numId w:val="1"/>
        </w:numPr>
        <w:tabs>
          <w:tab w:leader="none" w:pos="1543" w:val="left"/>
        </w:tabs>
        <w:widowControl w:val="0"/>
        <w:keepNext w:val="0"/>
        <w:keepLines w:val="0"/>
        <w:shd w:val="clear" w:color="auto" w:fill="auto"/>
        <w:bidi w:val="0"/>
        <w:jc w:val="both"/>
        <w:spacing w:before="0" w:after="12" w:line="200" w:lineRule="exact"/>
        <w:ind w:left="180" w:right="0" w:firstLine="560"/>
      </w:pPr>
      <w:r>
        <w:rPr>
          <w:rStyle w:val="CharStyle15"/>
        </w:rPr>
        <w:t>Первая часть заявки на участие в Аукционе</w:t>
      </w:r>
      <w:r>
        <w:rPr>
          <w:lang w:val="ru-RU" w:eastAsia="ru-RU" w:bidi="ru-RU"/>
          <w:w w:val="100"/>
          <w:spacing w:val="0"/>
          <w:color w:val="000000"/>
          <w:position w:val="0"/>
        </w:rPr>
        <w:t xml:space="preserve"> должна содержать следующую информацию:</w:t>
      </w:r>
    </w:p>
    <w:p>
      <w:pPr>
        <w:pStyle w:val="Style13"/>
        <w:widowControl w:val="0"/>
        <w:keepNext w:val="0"/>
        <w:keepLines w:val="0"/>
        <w:shd w:val="clear" w:color="auto" w:fill="auto"/>
        <w:bidi w:val="0"/>
        <w:jc w:val="both"/>
        <w:spacing w:before="0" w:after="0" w:line="230" w:lineRule="exact"/>
        <w:ind w:left="180" w:right="140" w:firstLine="560"/>
      </w:pPr>
      <w:r>
        <w:rPr>
          <w:lang w:val="ru-RU" w:eastAsia="ru-RU" w:bidi="ru-RU"/>
          <w:w w:val="100"/>
          <w:spacing w:val="0"/>
          <w:color w:val="000000"/>
          <w:position w:val="0"/>
        </w:rPr>
        <w:t>1)согласие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 аппаратных средств электронной площадки);</w:t>
      </w:r>
    </w:p>
    <w:p>
      <w:pPr>
        <w:pStyle w:val="Style13"/>
        <w:widowControl w:val="0"/>
        <w:keepNext w:val="0"/>
        <w:keepLines w:val="0"/>
        <w:shd w:val="clear" w:color="auto" w:fill="auto"/>
        <w:bidi w:val="0"/>
        <w:jc w:val="left"/>
        <w:spacing w:before="0" w:after="0" w:line="230" w:lineRule="exact"/>
        <w:ind w:left="180" w:right="520" w:firstLine="0"/>
      </w:pPr>
      <w:r>
        <w:rPr>
          <w:lang w:val="ru-RU" w:eastAsia="ru-RU" w:bidi="ru-RU"/>
          <w:w w:val="100"/>
          <w:spacing w:val="0"/>
          <w:color w:val="000000"/>
          <w:position w:val="0"/>
        </w:rPr>
        <w:t>2) при осуществлении закупки товара или закупки работы, услуги, для выполнения, оказания которых используется товар:</w:t>
      </w:r>
    </w:p>
    <w:p>
      <w:pPr>
        <w:pStyle w:val="Style13"/>
        <w:widowControl w:val="0"/>
        <w:keepNext w:val="0"/>
        <w:keepLines w:val="0"/>
        <w:shd w:val="clear" w:color="auto" w:fill="auto"/>
        <w:bidi w:val="0"/>
        <w:jc w:val="both"/>
        <w:spacing w:before="0" w:after="0" w:line="230" w:lineRule="exact"/>
        <w:ind w:left="520" w:right="0"/>
      </w:pPr>
      <w:r>
        <w:rPr>
          <w:lang w:val="ru-RU" w:eastAsia="ru-RU" w:bidi="ru-RU"/>
          <w:w w:val="100"/>
          <w:spacing w:val="0"/>
          <w:color w:val="000000"/>
          <w:position w:val="0"/>
        </w:rPr>
        <w:t>а) наименование страны происхождения товара;</w:t>
      </w:r>
    </w:p>
    <w:p>
      <w:pPr>
        <w:pStyle w:val="Style13"/>
        <w:widowControl w:val="0"/>
        <w:keepNext w:val="0"/>
        <w:keepLines w:val="0"/>
        <w:shd w:val="clear" w:color="auto" w:fill="auto"/>
        <w:bidi w:val="0"/>
        <w:jc w:val="left"/>
        <w:spacing w:before="0" w:after="0" w:line="230" w:lineRule="exact"/>
        <w:ind w:left="180" w:right="520" w:firstLine="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3"/>
        <w:numPr>
          <w:ilvl w:val="0"/>
          <w:numId w:val="1"/>
        </w:numPr>
        <w:tabs>
          <w:tab w:leader="none" w:pos="920" w:val="left"/>
        </w:tabs>
        <w:widowControl w:val="0"/>
        <w:keepNext w:val="0"/>
        <w:keepLines w:val="0"/>
        <w:shd w:val="clear" w:color="auto" w:fill="auto"/>
        <w:bidi w:val="0"/>
        <w:jc w:val="both"/>
        <w:spacing w:before="0" w:after="0" w:line="230" w:lineRule="exact"/>
        <w:ind w:left="180" w:right="0" w:firstLine="340"/>
      </w:pPr>
      <w:r>
        <w:rPr>
          <w:rStyle w:val="CharStyle15"/>
        </w:rPr>
        <w:t>Вторая часть заявки на участие в Аукционе</w:t>
      </w:r>
      <w:r>
        <w:rPr>
          <w:lang w:val="ru-RU" w:eastAsia="ru-RU" w:bidi="ru-RU"/>
          <w:w w:val="100"/>
          <w:spacing w:val="0"/>
          <w:color w:val="000000"/>
          <w:position w:val="0"/>
        </w:rPr>
        <w:t xml:space="preserve"> должна содержать следующие документы и информацию:</w:t>
      </w:r>
    </w:p>
    <w:p>
      <w:pPr>
        <w:pStyle w:val="Style13"/>
        <w:numPr>
          <w:ilvl w:val="0"/>
          <w:numId w:val="3"/>
        </w:numPr>
        <w:widowControl w:val="0"/>
        <w:keepNext w:val="0"/>
        <w:keepLines w:val="0"/>
        <w:shd w:val="clear" w:color="auto" w:fill="auto"/>
        <w:bidi w:val="0"/>
        <w:jc w:val="both"/>
        <w:spacing w:before="0" w:after="0" w:line="230" w:lineRule="exact"/>
        <w:ind w:left="520" w:right="14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3"/>
        <w:numPr>
          <w:ilvl w:val="0"/>
          <w:numId w:val="3"/>
        </w:numPr>
        <w:widowControl w:val="0"/>
        <w:keepNext w:val="0"/>
        <w:keepLines w:val="0"/>
        <w:shd w:val="clear" w:color="auto" w:fill="auto"/>
        <w:bidi w:val="0"/>
        <w:jc w:val="both"/>
        <w:spacing w:before="0" w:after="0" w:line="230" w:lineRule="exact"/>
        <w:ind w:left="520" w:right="140"/>
      </w:pPr>
      <w:r>
        <w:rPr>
          <w:lang w:val="ru-RU" w:eastAsia="ru-RU" w:bidi="ru-RU"/>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3"/>
        <w:numPr>
          <w:ilvl w:val="0"/>
          <w:numId w:val="3"/>
        </w:numPr>
        <w:widowControl w:val="0"/>
        <w:keepNext w:val="0"/>
        <w:keepLines w:val="0"/>
        <w:shd w:val="clear" w:color="auto" w:fill="auto"/>
        <w:bidi w:val="0"/>
        <w:jc w:val="both"/>
        <w:spacing w:before="0" w:after="0" w:line="230" w:lineRule="exact"/>
        <w:ind w:left="180" w:right="140" w:firstLine="34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
    <w:p>
      <w:pPr>
        <w:pStyle w:val="Style13"/>
        <w:numPr>
          <w:ilvl w:val="0"/>
          <w:numId w:val="3"/>
        </w:numPr>
        <w:widowControl w:val="0"/>
        <w:keepNext w:val="0"/>
        <w:keepLines w:val="0"/>
        <w:shd w:val="clear" w:color="auto" w:fill="auto"/>
        <w:bidi w:val="0"/>
        <w:jc w:val="both"/>
        <w:spacing w:before="0" w:after="0" w:line="230" w:lineRule="exact"/>
        <w:ind w:left="180" w:right="140" w:firstLine="34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pPr>
        <w:pStyle w:val="Style13"/>
        <w:numPr>
          <w:ilvl w:val="0"/>
          <w:numId w:val="3"/>
        </w:numPr>
        <w:widowControl w:val="0"/>
        <w:keepNext w:val="0"/>
        <w:keepLines w:val="0"/>
        <w:shd w:val="clear" w:color="auto" w:fill="auto"/>
        <w:bidi w:val="0"/>
        <w:jc w:val="both"/>
        <w:spacing w:before="0" w:after="264" w:line="230" w:lineRule="exact"/>
        <w:ind w:left="180" w:right="140" w:firstLine="340"/>
      </w:pPr>
      <w:r>
        <w:rPr>
          <w:lang w:val="ru-RU" w:eastAsia="ru-RU" w:bidi="ru-RU"/>
          <w:w w:val="100"/>
          <w:spacing w:val="0"/>
          <w:color w:val="000000"/>
          <w:position w:val="0"/>
        </w:rPr>
        <w:t xml:space="preserve"> декларацию о принадлежности Участника Аукциона к субъектам малого предпринимательства или социально ориентированным некоммерческим организациям (указанная декларация предоставляется с использованием программно-аппаратных средств электронной площадки)».</w:t>
      </w:r>
    </w:p>
    <w:p>
      <w:pPr>
        <w:pStyle w:val="Style3"/>
        <w:widowControl w:val="0"/>
        <w:keepNext w:val="0"/>
        <w:keepLines w:val="0"/>
        <w:shd w:val="clear" w:color="auto" w:fill="auto"/>
        <w:bidi w:val="0"/>
        <w:jc w:val="both"/>
        <w:spacing w:before="0" w:after="188" w:line="200" w:lineRule="exact"/>
        <w:ind w:left="180" w:right="0" w:firstLine="340"/>
      </w:pPr>
      <w:r>
        <w:rPr>
          <w:lang w:val="ru-RU" w:eastAsia="ru-RU" w:bidi="ru-RU"/>
          <w:w w:val="100"/>
          <w:spacing w:val="0"/>
          <w:color w:val="000000"/>
          <w:position w:val="0"/>
        </w:rPr>
        <w:t>Это является нарушением ст. 16 и ст. 66 Закона о контрактной системе.</w:t>
      </w:r>
    </w:p>
    <w:p>
      <w:pPr>
        <w:pStyle w:val="Style13"/>
        <w:widowControl w:val="0"/>
        <w:keepNext w:val="0"/>
        <w:keepLines w:val="0"/>
        <w:shd w:val="clear" w:color="auto" w:fill="auto"/>
        <w:bidi w:val="0"/>
        <w:jc w:val="both"/>
        <w:spacing w:before="0" w:after="4" w:line="200" w:lineRule="exact"/>
        <w:ind w:left="520" w:right="0"/>
      </w:pPr>
      <w:r>
        <w:rPr>
          <w:lang w:val="ru-RU" w:eastAsia="ru-RU" w:bidi="ru-RU"/>
          <w:w w:val="100"/>
          <w:spacing w:val="0"/>
          <w:color w:val="000000"/>
          <w:position w:val="0"/>
        </w:rPr>
        <w:t>Так же, согласно требованиям к ТС Заказчик установил следующие требования в :</w:t>
      </w:r>
    </w:p>
    <w:p>
      <w:pPr>
        <w:pStyle w:val="Style3"/>
        <w:widowControl w:val="0"/>
        <w:keepNext w:val="0"/>
        <w:keepLines w:val="0"/>
        <w:shd w:val="clear" w:color="auto" w:fill="auto"/>
        <w:bidi w:val="0"/>
        <w:spacing w:before="0" w:after="157" w:line="200" w:lineRule="exact"/>
        <w:ind w:left="0" w:right="40" w:firstLine="0"/>
      </w:pPr>
      <w:r>
        <w:rPr>
          <w:lang w:val="ru-RU" w:eastAsia="ru-RU" w:bidi="ru-RU"/>
          <w:w w:val="100"/>
          <w:spacing w:val="0"/>
          <w:color w:val="000000"/>
          <w:position w:val="0"/>
        </w:rPr>
        <w:t>« Раздел Ш</w:t>
      </w:r>
    </w:p>
    <w:p>
      <w:pPr>
        <w:pStyle w:val="Style3"/>
        <w:widowControl w:val="0"/>
        <w:keepNext w:val="0"/>
        <w:keepLines w:val="0"/>
        <w:shd w:val="clear" w:color="auto" w:fill="auto"/>
        <w:bidi w:val="0"/>
        <w:spacing w:before="0" w:after="193" w:line="234" w:lineRule="exact"/>
        <w:ind w:left="0" w:right="40" w:firstLine="0"/>
      </w:pPr>
      <w:r>
        <w:rPr>
          <w:lang w:val="ru-RU" w:eastAsia="ru-RU" w:bidi="ru-RU"/>
          <w:w w:val="100"/>
          <w:spacing w:val="0"/>
          <w:color w:val="000000"/>
          <w:position w:val="0"/>
        </w:rPr>
        <w:t>ОПИСАНИЕ ОБЪЕКТА ЗАКУПКИ Техническое задание</w:t>
      </w:r>
    </w:p>
    <w:tbl>
      <w:tblPr>
        <w:tblOverlap w:val="never"/>
        <w:tblLayout w:type="fixed"/>
        <w:jc w:val="center"/>
      </w:tblPr>
      <w:tblGrid>
        <w:gridCol w:w="576"/>
        <w:gridCol w:w="2394"/>
        <w:gridCol w:w="6682"/>
      </w:tblGrid>
      <w:tr>
        <w:trPr>
          <w:trHeight w:val="245" w:hRule="exact"/>
        </w:trPr>
        <w:tc>
          <w:tcPr>
            <w:shd w:val="clear" w:color="auto" w:fill="FFFFFF"/>
            <w:tcBorders>
              <w:left w:val="single" w:sz="4"/>
              <w:top w:val="single" w:sz="4"/>
            </w:tcBorders>
            <w:vAlign w:val="bottom"/>
          </w:tcPr>
          <w:p>
            <w:pPr>
              <w:pStyle w:val="Style13"/>
              <w:framePr w:w="9652" w:wrap="notBeside" w:vAnchor="text" w:hAnchor="text" w:xAlign="center" w:y="1"/>
              <w:widowControl w:val="0"/>
              <w:keepNext w:val="0"/>
              <w:keepLines w:val="0"/>
              <w:shd w:val="clear" w:color="auto" w:fill="auto"/>
              <w:bidi w:val="0"/>
              <w:jc w:val="left"/>
              <w:spacing w:before="0" w:after="0" w:line="200" w:lineRule="exact"/>
              <w:ind w:left="160" w:right="0" w:firstLine="0"/>
            </w:pPr>
            <w:r>
              <w:rPr>
                <w:rStyle w:val="CharStyle44"/>
              </w:rPr>
              <w:t>п/п</w:t>
            </w:r>
          </w:p>
        </w:tc>
        <w:tc>
          <w:tcPr>
            <w:shd w:val="clear" w:color="auto" w:fill="FFFFFF"/>
            <w:tcBorders>
              <w:left w:val="single" w:sz="4"/>
              <w:top w:val="single" w:sz="4"/>
            </w:tcBorders>
            <w:vAlign w:val="bottom"/>
          </w:tcPr>
          <w:p>
            <w:pPr>
              <w:pStyle w:val="Style13"/>
              <w:framePr w:w="9652"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44"/>
              </w:rPr>
              <w:t>Наименование услуг</w:t>
            </w:r>
          </w:p>
        </w:tc>
        <w:tc>
          <w:tcPr>
            <w:shd w:val="clear" w:color="auto" w:fill="FFFFFF"/>
            <w:tcBorders>
              <w:left w:val="single" w:sz="4"/>
              <w:right w:val="single" w:sz="4"/>
              <w:top w:val="single" w:sz="4"/>
            </w:tcBorders>
            <w:vAlign w:val="bottom"/>
          </w:tcPr>
          <w:p>
            <w:pPr>
              <w:pStyle w:val="Style13"/>
              <w:framePr w:w="9652" w:wrap="notBeside" w:vAnchor="text" w:hAnchor="text" w:xAlign="center" w:y="1"/>
              <w:widowControl w:val="0"/>
              <w:keepNext w:val="0"/>
              <w:keepLines w:val="0"/>
              <w:shd w:val="clear" w:color="auto" w:fill="auto"/>
              <w:bidi w:val="0"/>
              <w:spacing w:before="0" w:after="0" w:line="200" w:lineRule="exact"/>
              <w:ind w:left="0" w:right="0" w:firstLine="0"/>
            </w:pPr>
            <w:r>
              <w:rPr>
                <w:rStyle w:val="CharStyle44"/>
              </w:rPr>
              <w:t>Характеристика услуг</w:t>
            </w:r>
          </w:p>
        </w:tc>
      </w:tr>
      <w:tr>
        <w:trPr>
          <w:trHeight w:val="1404" w:hRule="exact"/>
        </w:trPr>
        <w:tc>
          <w:tcPr>
            <w:shd w:val="clear" w:color="auto" w:fill="FFFFFF"/>
            <w:tcBorders>
              <w:left w:val="single" w:sz="4"/>
              <w:top w:val="single" w:sz="4"/>
              <w:bottom w:val="single" w:sz="4"/>
            </w:tcBorders>
            <w:vAlign w:val="top"/>
          </w:tcPr>
          <w:p>
            <w:pPr>
              <w:pStyle w:val="Style13"/>
              <w:framePr w:w="9652" w:wrap="notBeside" w:vAnchor="text" w:hAnchor="text" w:xAlign="center" w:y="1"/>
              <w:widowControl w:val="0"/>
              <w:keepNext w:val="0"/>
              <w:keepLines w:val="0"/>
              <w:shd w:val="clear" w:color="auto" w:fill="auto"/>
              <w:bidi w:val="0"/>
              <w:jc w:val="left"/>
              <w:spacing w:before="0" w:after="0" w:line="200" w:lineRule="exact"/>
              <w:ind w:left="240" w:right="0" w:firstLine="0"/>
            </w:pPr>
            <w:r>
              <w:rPr>
                <w:rStyle w:val="CharStyle44"/>
              </w:rPr>
              <w:t>1.</w:t>
            </w:r>
          </w:p>
        </w:tc>
        <w:tc>
          <w:tcPr>
            <w:shd w:val="clear" w:color="auto" w:fill="FFFFFF"/>
            <w:tcBorders>
              <w:left w:val="single" w:sz="4"/>
              <w:top w:val="single" w:sz="4"/>
              <w:bottom w:val="single" w:sz="4"/>
            </w:tcBorders>
            <w:vAlign w:val="top"/>
          </w:tcPr>
          <w:p>
            <w:pPr>
              <w:pStyle w:val="Style13"/>
              <w:framePr w:w="9652" w:wrap="notBeside" w:vAnchor="text" w:hAnchor="text" w:xAlign="center" w:y="1"/>
              <w:widowControl w:val="0"/>
              <w:keepNext w:val="0"/>
              <w:keepLines w:val="0"/>
              <w:shd w:val="clear" w:color="auto" w:fill="auto"/>
              <w:bidi w:val="0"/>
              <w:jc w:val="left"/>
              <w:spacing w:before="0" w:after="60" w:line="200" w:lineRule="exact"/>
              <w:ind w:left="120" w:right="0" w:firstLine="0"/>
            </w:pPr>
            <w:r>
              <w:rPr>
                <w:rStyle w:val="CharStyle44"/>
              </w:rPr>
              <w:t>Оказание</w:t>
            </w:r>
          </w:p>
          <w:p>
            <w:pPr>
              <w:pStyle w:val="Style13"/>
              <w:framePr w:w="9652" w:wrap="notBeside" w:vAnchor="text" w:hAnchor="text" w:xAlign="center" w:y="1"/>
              <w:widowControl w:val="0"/>
              <w:keepNext w:val="0"/>
              <w:keepLines w:val="0"/>
              <w:shd w:val="clear" w:color="auto" w:fill="auto"/>
              <w:bidi w:val="0"/>
              <w:jc w:val="left"/>
              <w:spacing w:before="60" w:after="0" w:line="200" w:lineRule="exact"/>
              <w:ind w:left="120" w:right="0" w:firstLine="0"/>
            </w:pPr>
            <w:r>
              <w:rPr>
                <w:rStyle w:val="CharStyle44"/>
              </w:rPr>
              <w:t>транспортных услуг</w:t>
            </w:r>
          </w:p>
        </w:tc>
        <w:tc>
          <w:tcPr>
            <w:shd w:val="clear" w:color="auto" w:fill="FFFFFF"/>
            <w:tcBorders>
              <w:left w:val="single" w:sz="4"/>
              <w:right w:val="single" w:sz="4"/>
              <w:top w:val="single" w:sz="4"/>
              <w:bottom w:val="single" w:sz="4"/>
            </w:tcBorders>
            <w:vAlign w:val="bottom"/>
          </w:tcPr>
          <w:p>
            <w:pPr>
              <w:pStyle w:val="Style13"/>
              <w:framePr w:w="9652" w:wrap="notBeside" w:vAnchor="text" w:hAnchor="text" w:xAlign="center" w:y="1"/>
              <w:widowControl w:val="0"/>
              <w:keepNext w:val="0"/>
              <w:keepLines w:val="0"/>
              <w:shd w:val="clear" w:color="auto" w:fill="auto"/>
              <w:bidi w:val="0"/>
              <w:jc w:val="both"/>
              <w:spacing w:before="0" w:after="0" w:line="227" w:lineRule="exact"/>
              <w:ind w:left="0" w:right="0" w:firstLine="0"/>
            </w:pPr>
            <w:r>
              <w:rPr>
                <w:rStyle w:val="CharStyle44"/>
              </w:rPr>
              <w:t>1. Перевозка спортсменов, тренеров, представителей, судей, участников физкультурных мероприятий осуществляется:</w:t>
            </w:r>
          </w:p>
          <w:p>
            <w:pPr>
              <w:pStyle w:val="Style13"/>
              <w:framePr w:w="9652" w:wrap="notBeside" w:vAnchor="text" w:hAnchor="text" w:xAlign="center" w:y="1"/>
              <w:widowControl w:val="0"/>
              <w:keepNext w:val="0"/>
              <w:keepLines w:val="0"/>
              <w:shd w:val="clear" w:color="auto" w:fill="auto"/>
              <w:bidi w:val="0"/>
              <w:jc w:val="both"/>
              <w:spacing w:before="0" w:after="0" w:line="227" w:lineRule="exact"/>
              <w:ind w:left="0" w:right="0" w:firstLine="0"/>
            </w:pPr>
            <w:r>
              <w:rPr>
                <w:rStyle w:val="CharStyle44"/>
              </w:rPr>
              <w:t>По территории Российской Федерации (междугородние перевозки):</w:t>
            </w:r>
          </w:p>
          <w:p>
            <w:pPr>
              <w:pStyle w:val="Style13"/>
              <w:framePr w:w="9652" w:wrap="notBeside" w:vAnchor="text" w:hAnchor="text" w:xAlign="center" w:y="1"/>
              <w:widowControl w:val="0"/>
              <w:keepNext w:val="0"/>
              <w:keepLines w:val="0"/>
              <w:shd w:val="clear" w:color="auto" w:fill="auto"/>
              <w:bidi w:val="0"/>
              <w:jc w:val="both"/>
              <w:spacing w:before="0" w:after="0" w:line="227" w:lineRule="exact"/>
              <w:ind w:left="0" w:right="0" w:firstLine="0"/>
            </w:pPr>
            <w:r>
              <w:rPr>
                <w:rStyle w:val="CharStyle45"/>
              </w:rPr>
              <w:t>Количество предоставляемых километров:</w:t>
            </w:r>
          </w:p>
          <w:p>
            <w:pPr>
              <w:pStyle w:val="Style13"/>
              <w:framePr w:w="9652" w:wrap="notBeside" w:vAnchor="text" w:hAnchor="text" w:xAlign="center" w:y="1"/>
              <w:widowControl w:val="0"/>
              <w:keepNext w:val="0"/>
              <w:keepLines w:val="0"/>
              <w:shd w:val="clear" w:color="auto" w:fill="auto"/>
              <w:bidi w:val="0"/>
              <w:jc w:val="both"/>
              <w:spacing w:before="0" w:after="0" w:line="227" w:lineRule="exact"/>
              <w:ind w:left="0" w:right="0" w:firstLine="0"/>
            </w:pPr>
            <w:r>
              <w:rPr>
                <w:rStyle w:val="CharStyle45"/>
              </w:rPr>
              <w:t>- автобус 40-60 посадочных мест - 25000 км.</w:t>
            </w:r>
          </w:p>
          <w:p>
            <w:pPr>
              <w:pStyle w:val="Style13"/>
              <w:framePr w:w="9652" w:wrap="notBeside" w:vAnchor="text" w:hAnchor="text" w:xAlign="center" w:y="1"/>
              <w:widowControl w:val="0"/>
              <w:keepNext w:val="0"/>
              <w:keepLines w:val="0"/>
              <w:shd w:val="clear" w:color="auto" w:fill="auto"/>
              <w:bidi w:val="0"/>
              <w:spacing w:before="0" w:after="0" w:line="227" w:lineRule="exact"/>
              <w:ind w:left="0" w:right="0" w:firstLine="0"/>
            </w:pPr>
            <w:r>
              <w:rPr>
                <w:rStyle w:val="CharStyle44"/>
              </w:rPr>
              <w:t>По территории городов Российской Федерации (городские перевозки):</w:t>
            </w:r>
          </w:p>
        </w:tc>
      </w:tr>
    </w:tbl>
    <w:p>
      <w:pPr>
        <w:widowControl w:val="0"/>
        <w:rPr>
          <w:sz w:val="2"/>
          <w:szCs w:val="2"/>
        </w:rPr>
      </w:pPr>
    </w:p>
    <w:p>
      <w:pPr>
        <w:widowControl w:val="0"/>
        <w:rPr>
          <w:sz w:val="2"/>
          <w:szCs w:val="2"/>
        </w:rPr>
        <w:sectPr>
          <w:type w:val="continuous"/>
          <w:pgSz w:w="11906" w:h="16838"/>
          <w:pgMar w:top="1210" w:left="1136" w:right="1111" w:bottom="1214" w:header="0" w:footer="3" w:gutter="0"/>
          <w:rtlGutter w:val="0"/>
          <w:cols w:space="720"/>
          <w:noEndnote/>
          <w:docGrid w:linePitch="360"/>
        </w:sectPr>
      </w:pPr>
    </w:p>
    <w:p>
      <w:pPr>
        <w:pStyle w:val="Style13"/>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Количество предоставляемых автобусов по предварительной заявке заказчика;</w:t>
      </w:r>
    </w:p>
    <w:p>
      <w:pPr>
        <w:pStyle w:val="Style13"/>
        <w:numPr>
          <w:ilvl w:val="0"/>
          <w:numId w:val="5"/>
        </w:numPr>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xml:space="preserve"> автобусы 40-60 посадочных мест;</w:t>
      </w:r>
    </w:p>
    <w:p>
      <w:pPr>
        <w:pStyle w:val="Style13"/>
        <w:numPr>
          <w:ilvl w:val="0"/>
          <w:numId w:val="5"/>
        </w:numPr>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xml:space="preserve"> количество часов - 600.</w:t>
      </w:r>
    </w:p>
    <w:p>
      <w:pPr>
        <w:pStyle w:val="Style31"/>
        <w:numPr>
          <w:ilvl w:val="0"/>
          <w:numId w:val="7"/>
        </w:numPr>
        <w:widowControl w:val="0"/>
        <w:keepNext/>
        <w:keepLines/>
        <w:shd w:val="clear" w:color="auto" w:fill="auto"/>
        <w:bidi w:val="0"/>
        <w:jc w:val="both"/>
        <w:spacing w:before="0" w:after="0" w:line="230" w:lineRule="exact"/>
        <w:ind w:left="20" w:right="0" w:firstLine="0"/>
      </w:pPr>
      <w:bookmarkStart w:id="6" w:name="bookmark6"/>
      <w:r>
        <w:rPr>
          <w:lang w:val="ru-RU" w:eastAsia="ru-RU" w:bidi="ru-RU"/>
          <w:w w:val="100"/>
          <w:spacing w:val="0"/>
          <w:color w:val="000000"/>
          <w:position w:val="0"/>
        </w:rPr>
        <w:t xml:space="preserve"> Срок оказания услуг:</w:t>
      </w:r>
      <w:bookmarkEnd w:id="6"/>
    </w:p>
    <w:p>
      <w:pPr>
        <w:pStyle w:val="Style13"/>
        <w:widowControl w:val="0"/>
        <w:keepNext w:val="0"/>
        <w:keepLines w:val="0"/>
        <w:shd w:val="clear" w:color="auto" w:fill="auto"/>
        <w:bidi w:val="0"/>
        <w:jc w:val="left"/>
        <w:spacing w:before="0" w:after="0" w:line="230" w:lineRule="exact"/>
        <w:ind w:left="20" w:right="2180" w:firstLine="0"/>
      </w:pPr>
      <w:r>
        <w:rPr>
          <w:lang w:val="ru-RU" w:eastAsia="ru-RU" w:bidi="ru-RU"/>
          <w:w w:val="100"/>
          <w:spacing w:val="0"/>
          <w:color w:val="000000"/>
          <w:position w:val="0"/>
        </w:rPr>
        <w:t xml:space="preserve">С момента заключения контракта по 31.12.2021 года </w:t>
      </w:r>
      <w:r>
        <w:rPr>
          <w:rStyle w:val="CharStyle36"/>
        </w:rPr>
        <w:t>Требования к оказываемым услугам:</w:t>
      </w:r>
    </w:p>
    <w:p>
      <w:pPr>
        <w:pStyle w:val="Style31"/>
        <w:numPr>
          <w:ilvl w:val="1"/>
          <w:numId w:val="7"/>
        </w:numPr>
        <w:widowControl w:val="0"/>
        <w:keepNext/>
        <w:keepLines/>
        <w:shd w:val="clear" w:color="auto" w:fill="auto"/>
        <w:bidi w:val="0"/>
        <w:jc w:val="both"/>
        <w:spacing w:before="0" w:after="0" w:line="230" w:lineRule="exact"/>
        <w:ind w:left="20" w:right="0" w:firstLine="0"/>
      </w:pPr>
      <w:bookmarkStart w:id="7" w:name="bookmark7"/>
      <w:r>
        <w:rPr>
          <w:lang w:val="ru-RU" w:eastAsia="ru-RU" w:bidi="ru-RU"/>
          <w:w w:val="100"/>
          <w:spacing w:val="0"/>
          <w:color w:val="000000"/>
          <w:position w:val="0"/>
        </w:rPr>
        <w:t xml:space="preserve"> Требования к Исполнителю</w:t>
      </w:r>
      <w:bookmarkEnd w:id="7"/>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Является юридическим лицом, надлежащим образом учрежденным и законно действующим в соответствии с законодательством Российской Федерации.</w:t>
      </w:r>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Предоставленная фактическая информация является достоверной и правильной во всех существенных аспектах на дату ее предоставления.</w:t>
      </w:r>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Имеет действительный и законный правовой титул или законное право пользования и эксплуатации в отношении активов, необходимых для осуществления деятельности.</w:t>
      </w:r>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Обладает трудовыми ресурсами, основными средствами, лицензиями и разрешениями, необходимыми для предоставления услуги.</w:t>
      </w:r>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Оказание услуг должно осуществляться силами «Испонителя» без привлечения третьих лиц за исключением поданной «Заказчиком» заявки на 3-и и более транспортных средств в одно время.</w:t>
      </w:r>
    </w:p>
    <w:p>
      <w:pPr>
        <w:pStyle w:val="Style13"/>
        <w:numPr>
          <w:ilvl w:val="1"/>
          <w:numId w:val="7"/>
        </w:numPr>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xml:space="preserve"> Наличие государственного технического осмотра и полиса ОСАГО.</w:t>
      </w:r>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К управлению автотранспортом должны допускаться водители, имеющие водительское удостоверение категории </w:t>
      </w:r>
      <w:r>
        <w:rPr>
          <w:lang w:val="en-US" w:eastAsia="en-US" w:bidi="en-US"/>
          <w:w w:val="100"/>
          <w:spacing w:val="0"/>
          <w:color w:val="000000"/>
          <w:position w:val="0"/>
        </w:rPr>
        <w:t xml:space="preserve">«D» </w:t>
      </w:r>
      <w:r>
        <w:rPr>
          <w:lang w:val="ru-RU" w:eastAsia="ru-RU" w:bidi="ru-RU"/>
          <w:w w:val="100"/>
          <w:spacing w:val="0"/>
          <w:color w:val="000000"/>
          <w:position w:val="0"/>
        </w:rPr>
        <w:t>с профессиональным стажем не менее 5 лет, умеющие безопасно и эффективно управлять транспортным средством соответствующей категории в различных условиях дорожного движения, не допускавшие в течение последнего года грубых нарушений трудовой дисциплины и ПДД, должны иметь соответствующий документ о повышении квалификации в сфере обеспечения безопасности дорожного движения, прошедшие предрейсовое медицинское освидетельствование.</w:t>
      </w:r>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Проведение предрейсовых медицинских осмотров водителей (заверенные мокрой печатью копии предоставляются заказчику).</w:t>
      </w:r>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При выезде автобуса к Заказчику водитель должен иметь документы на право управлять данным автотранспортом, путевой лист, наличие договора обязательного страхование гражданской ответственности перевозчика за причинение вреда жизни, здоровью, имуществу пассажиров и другие документы, предусмотренные действующими нормативными актами.</w:t>
      </w:r>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При технической неисправности транспортного средства или проведения планового технического обслуживания (ремонта) Исполнитель обязан предоставить другое транспортное средство аналогичного класса, соответствующее требованиям технического задания.</w:t>
      </w:r>
    </w:p>
    <w:p>
      <w:pPr>
        <w:pStyle w:val="Style13"/>
        <w:numPr>
          <w:ilvl w:val="1"/>
          <w:numId w:val="7"/>
        </w:numPr>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xml:space="preserve"> При выполнении длительных маршрутов более 500 км, обязательное присутствие второго водителя.</w:t>
      </w:r>
    </w:p>
    <w:p>
      <w:pPr>
        <w:pStyle w:val="Style31"/>
        <w:numPr>
          <w:ilvl w:val="0"/>
          <w:numId w:val="7"/>
        </w:numPr>
        <w:tabs>
          <w:tab w:leader="none" w:pos="417" w:val="left"/>
        </w:tabs>
        <w:widowControl w:val="0"/>
        <w:keepNext/>
        <w:keepLines/>
        <w:shd w:val="clear" w:color="auto" w:fill="auto"/>
        <w:bidi w:val="0"/>
        <w:jc w:val="both"/>
        <w:spacing w:before="0" w:after="0" w:line="230" w:lineRule="exact"/>
        <w:ind w:left="20" w:right="0" w:firstLine="0"/>
      </w:pPr>
      <w:bookmarkStart w:id="8" w:name="bookmark8"/>
      <w:r>
        <w:rPr>
          <w:lang w:val="ru-RU" w:eastAsia="ru-RU" w:bidi="ru-RU"/>
          <w:w w:val="100"/>
          <w:spacing w:val="0"/>
          <w:color w:val="000000"/>
          <w:position w:val="0"/>
        </w:rPr>
        <w:t>Требования к автобусам:</w:t>
      </w:r>
      <w:bookmarkEnd w:id="8"/>
    </w:p>
    <w:p>
      <w:pPr>
        <w:pStyle w:val="Style13"/>
        <w:numPr>
          <w:ilvl w:val="0"/>
          <w:numId w:val="9"/>
        </w:numPr>
        <w:tabs>
          <w:tab w:leader="none" w:pos="417" w:val="lef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3.1 Предоставляемый автотранспорт:</w:t>
      </w:r>
    </w:p>
    <w:p>
      <w:pPr>
        <w:pStyle w:val="Style13"/>
        <w:numPr>
          <w:ilvl w:val="0"/>
          <w:numId w:val="9"/>
        </w:numPr>
        <w:tabs>
          <w:tab w:leader="none" w:pos="417" w:val="lef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По территории Российской Федерации (междугородние перевозки):</w:t>
      </w:r>
    </w:p>
    <w:p>
      <w:pPr>
        <w:pStyle w:val="Style13"/>
        <w:numPr>
          <w:ilvl w:val="0"/>
          <w:numId w:val="9"/>
        </w:numPr>
        <w:tabs>
          <w:tab w:leader="none" w:pos="417" w:val="left"/>
        </w:tabs>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 автобусы вместимостью 40-60 посадочных мест (в соответствии с заявкой).</w:t>
      </w:r>
    </w:p>
    <w:p>
      <w:pPr>
        <w:pStyle w:val="Style13"/>
        <w:numPr>
          <w:ilvl w:val="0"/>
          <w:numId w:val="9"/>
        </w:numPr>
        <w:tabs>
          <w:tab w:leader="none" w:pos="417" w:val="lef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По территории городов Российской Федерации (городские перевозки):</w:t>
      </w:r>
    </w:p>
    <w:p>
      <w:pPr>
        <w:pStyle w:val="Style13"/>
        <w:numPr>
          <w:ilvl w:val="0"/>
          <w:numId w:val="9"/>
        </w:numPr>
        <w:tabs>
          <w:tab w:leader="none" w:pos="417" w:val="lef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автобусы 40-60 посадочных мест (в соответствии с заявкой).</w:t>
      </w:r>
    </w:p>
    <w:p>
      <w:pPr>
        <w:pStyle w:val="Style13"/>
        <w:numPr>
          <w:ilvl w:val="0"/>
          <w:numId w:val="9"/>
        </w:numPr>
        <w:tabs>
          <w:tab w:leader="none" w:pos="417" w:val="left"/>
        </w:tabs>
        <w:widowControl w:val="0"/>
        <w:keepNext w:val="0"/>
        <w:keepLines w:val="0"/>
        <w:shd w:val="clear" w:color="auto" w:fill="auto"/>
        <w:bidi w:val="0"/>
        <w:jc w:val="both"/>
        <w:spacing w:before="0" w:after="0" w:line="230" w:lineRule="exact"/>
        <w:ind w:left="20" w:right="240" w:firstLine="0"/>
      </w:pPr>
      <w:r>
        <w:rPr>
          <w:lang w:val="ru-RU" w:eastAsia="ru-RU" w:bidi="ru-RU"/>
          <w:w w:val="100"/>
          <w:spacing w:val="0"/>
          <w:color w:val="000000"/>
          <w:position w:val="0"/>
        </w:rPr>
        <w:t>Должны быть не старше 2015 года выпуска, соответствовать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тахографом, а также аппаратурой спутниковой навигации ГЛОНАСС или ГЛОНАСС</w:t>
      </w:r>
      <w:r>
        <w:rPr>
          <w:lang w:val="en-US" w:eastAsia="en-US" w:bidi="en-US"/>
          <w:w w:val="100"/>
          <w:spacing w:val="0"/>
          <w:color w:val="000000"/>
          <w:position w:val="0"/>
        </w:rPr>
        <w:t xml:space="preserve">/GPS </w:t>
      </w:r>
      <w:r>
        <w:rPr>
          <w:lang w:val="ru-RU" w:eastAsia="ru-RU" w:bidi="ru-RU"/>
          <w:w w:val="100"/>
          <w:spacing w:val="0"/>
          <w:color w:val="000000"/>
          <w:position w:val="0"/>
        </w:rPr>
        <w:t>и должен отвечать требованиям СанПиН, противопожарной и технической безопасности, требованиям ГОСТ Р 51160-98.</w:t>
      </w:r>
    </w:p>
    <w:p>
      <w:pPr>
        <w:pStyle w:val="Style13"/>
        <w:numPr>
          <w:ilvl w:val="0"/>
          <w:numId w:val="9"/>
        </w:numPr>
        <w:tabs>
          <w:tab w:leader="none" w:pos="417" w:val="lef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3.2. Автотранспорт должен иметь экологический класс транспортного</w:t>
      </w:r>
    </w:p>
    <w:p>
      <w:pPr>
        <w:pStyle w:val="Style13"/>
        <w:tabs>
          <w:tab w:leader="underscore" w:pos="6486" w:val="left"/>
        </w:tabs>
        <w:widowControl w:val="0"/>
        <w:keepNext w:val="0"/>
        <w:keepLines w:val="0"/>
        <w:shd w:val="clear" w:color="auto" w:fill="auto"/>
        <w:bidi w:val="0"/>
        <w:jc w:val="both"/>
        <w:spacing w:before="0" w:after="0" w:line="230" w:lineRule="exact"/>
        <w:ind w:left="20" w:right="0" w:firstLine="0"/>
      </w:pPr>
      <w:r>
        <w:rPr>
          <w:rStyle w:val="CharStyle15"/>
        </w:rPr>
        <w:t>средства не ниже ЕВРО-5.</w:t>
      </w:r>
      <w:r>
        <w:rPr>
          <w:lang w:val="ru-RU" w:eastAsia="ru-RU" w:bidi="ru-RU"/>
          <w:w w:val="100"/>
          <w:spacing w:val="0"/>
          <w:color w:val="000000"/>
          <w:position w:val="0"/>
        </w:rPr>
        <w:tab/>
      </w:r>
    </w:p>
    <w:p>
      <w:pPr>
        <w:pStyle w:val="Style13"/>
        <w:numPr>
          <w:ilvl w:val="0"/>
          <w:numId w:val="11"/>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Автотранспорт должен подаваться заправленным ГСМ, в чистом виде, с произведенной влажной уборкой салона, с отсутствием запахов горюче</w:t>
        <w:softHyphen/>
        <w:t>смазочных материалов, сигаретного дыма и иных неприятных запахов.</w:t>
      </w:r>
    </w:p>
    <w:p>
      <w:pPr>
        <w:pStyle w:val="Style13"/>
        <w:numPr>
          <w:ilvl w:val="0"/>
          <w:numId w:val="11"/>
        </w:numPr>
        <w:widowControl w:val="0"/>
        <w:keepNext w:val="0"/>
        <w:keepLines w:val="0"/>
        <w:shd w:val="clear" w:color="auto" w:fill="auto"/>
        <w:bidi w:val="0"/>
        <w:jc w:val="left"/>
        <w:spacing w:before="0" w:after="0" w:line="227" w:lineRule="exact"/>
        <w:ind w:left="20" w:right="20" w:firstLine="0"/>
      </w:pPr>
      <w:r>
        <w:rPr>
          <w:lang w:val="ru-RU" w:eastAsia="ru-RU" w:bidi="ru-RU"/>
          <w:w w:val="100"/>
          <w:spacing w:val="0"/>
          <w:color w:val="000000"/>
          <w:position w:val="0"/>
        </w:rPr>
        <w:t xml:space="preserve"> Салон автотранспортного средства должен иметь эстетичный вид, оснащен: кондиционером (в исправном состоянии), автономным обогревателем, телевизором и ДВ Д - плеером. Материал покрытия пола автобуса и ступеней не должен быть скользким.</w:t>
      </w:r>
    </w:p>
    <w:p>
      <w:pPr>
        <w:pStyle w:val="Style13"/>
        <w:widowControl w:val="0"/>
        <w:keepNext w:val="0"/>
        <w:keepLines w:val="0"/>
        <w:shd w:val="clear" w:color="auto" w:fill="auto"/>
        <w:bidi w:val="0"/>
        <w:jc w:val="left"/>
        <w:spacing w:before="0" w:after="0" w:line="227" w:lineRule="exact"/>
        <w:ind w:left="20" w:right="20" w:firstLine="0"/>
      </w:pPr>
      <w:r>
        <w:rPr>
          <w:lang w:val="ru-RU" w:eastAsia="ru-RU" w:bidi="ru-RU"/>
          <w:w w:val="100"/>
          <w:spacing w:val="0"/>
          <w:color w:val="000000"/>
          <w:position w:val="0"/>
        </w:rPr>
        <w:t>3.5 Автотранспорт должен быть оборудован комфортными пассажирскими сидениями с регулируемыми положениями спинки и раскладывающимися под 160-170 градусов, ремнями безопасности, съемными подголовниками, опускаемыми подлокотниками, индивидуальной подсветкой и обдувом для пассажиров и крючками для одежды. В автотранспорте должны быть предусмотрены только места для сиденья. Для сидений, расположенных в одном направлении, расстояние между передним краем сидения и задней поверхностью спинки впереди расположенного сиденья должно быть не менее 35 см. Ширина и глубина подушки сиденья должна быть не менее 45 см.</w:t>
      </w:r>
    </w:p>
    <w:p>
      <w:pPr>
        <w:pStyle w:val="Style13"/>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Конфигурация подушки и спинки сиденья, а также материал их обивки, должны обеспечивать безопасность проезда пассажиров, в том числе при торможении и поворотах автобуса. Спинки сидений должны оборудованы журнальными сетками, откидными столиками с подстаканниками. Высота спинки сидения не менее 70 см от верхней точки подушки сидения.</w:t>
      </w:r>
    </w:p>
    <w:p>
      <w:pPr>
        <w:pStyle w:val="Style13"/>
        <w:numPr>
          <w:ilvl w:val="0"/>
          <w:numId w:val="9"/>
        </w:numPr>
        <w:tabs>
          <w:tab w:leader="none" w:pos="1006" w:val="right"/>
          <w:tab w:leader="none" w:pos="1150" w:val="left"/>
          <w:tab w:leader="none" w:pos="726" w:val="left"/>
        </w:tabs>
        <w:widowControl w:val="0"/>
        <w:keepNext w:val="0"/>
        <w:keepLines w:val="0"/>
        <w:shd w:val="clear" w:color="auto" w:fill="auto"/>
        <w:bidi w:val="0"/>
        <w:jc w:val="both"/>
        <w:spacing w:before="0" w:after="0" w:line="227" w:lineRule="exact"/>
        <w:ind w:left="20" w:right="0" w:firstLine="0"/>
      </w:pPr>
      <w:r>
        <w:rPr>
          <w:lang w:val="ru-RU" w:eastAsia="ru-RU" w:bidi="ru-RU"/>
          <w:w w:val="100"/>
          <w:spacing w:val="0"/>
          <w:color w:val="000000"/>
          <w:position w:val="0"/>
        </w:rPr>
        <w:t>3.5.</w:t>
        <w:tab/>
        <w:t>Наличии полок для ручной клади над окнами шириной не</w:t>
      </w:r>
    </w:p>
    <w:p>
      <w:pPr>
        <w:pStyle w:val="Style13"/>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менее 30 см и высотой свободного пространства над ними - не менее 20 см. Полки должны иметь наклон в направлении стенок автобусов, к которым они прилегают. Конструкция полок должна исключать падение с них ручной клади при движении автобуса.</w:t>
      </w:r>
    </w:p>
    <w:p>
      <w:pPr>
        <w:pStyle w:val="Style13"/>
        <w:numPr>
          <w:ilvl w:val="0"/>
          <w:numId w:val="13"/>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Багажный отсек должен быть просторным (вмещать крупногабаритное снаряжение спортсменов) и оборудован устройствами, препятствующими смещению багажа при движении автобуса.</w:t>
      </w:r>
    </w:p>
    <w:p>
      <w:pPr>
        <w:pStyle w:val="Style13"/>
        <w:numPr>
          <w:ilvl w:val="0"/>
          <w:numId w:val="13"/>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Рабочее место водителя должно быть оборудовано внутренней и наружной автомобильной громкоговорящей установкой. Рабочее место водителя не должно иметь каких-либо глухих перегородок, отделяющих его от пассажирского помещения. Рабочее место водителя должно быть оборудовано звуковым и световым сигналами о необходимости остановки, включаемыми с мест размещения пассажиров. Автобус должен быть оборудован освещением проемов служебных дверей, позволяющим водителю видеть вход и выход пассажиров в(из) автобус(а) в любое время суток. Элементы всех наружных оптических устройств, установленных на автобусе, должны иметь электрообогрев.</w:t>
      </w:r>
    </w:p>
    <w:p>
      <w:pPr>
        <w:pStyle w:val="Style13"/>
        <w:numPr>
          <w:ilvl w:val="0"/>
          <w:numId w:val="13"/>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Автобус должен быть укомплектован: двумя медицинскими аптечками, двумя огнетушителями (один из них находиться вблизи сиденья водителя) и другими необходимыми вспомогательными средствами в соответствии с правилами дорожного движения и требованиями ГИБДД;</w:t>
      </w:r>
    </w:p>
    <w:p>
      <w:pPr>
        <w:pStyle w:val="Style13"/>
        <w:numPr>
          <w:ilvl w:val="0"/>
          <w:numId w:val="13"/>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Автотранспорт должен быть оборудован устройством, препятствующим началу движения при открытых или не полностью закрытых служебных дверях. Автобус должен быть оснащен устройством, обеспечивающим автоматическую подачу звукового сигнала при движении задним ходом.</w:t>
      </w:r>
    </w:p>
    <w:p>
      <w:pPr>
        <w:pStyle w:val="Style3"/>
        <w:numPr>
          <w:ilvl w:val="0"/>
          <w:numId w:val="7"/>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Перевозки по территории Российской Федерации (междугородние перевозки):</w:t>
      </w:r>
    </w:p>
    <w:p>
      <w:pPr>
        <w:pStyle w:val="Style13"/>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График поездки предоставляется Исполнителю Заказчиком за 5 календарных дней до оказания услуги. Перевозка, посадка и высадка спортсменов осуществляется строго по согласованному с Государственным заказчиком маршруту в день предшествующий поездке. Оплата производится по километражу, замеренному с момента выезда автобуса на маршрут.</w:t>
      </w:r>
    </w:p>
    <w:p>
      <w:pPr>
        <w:pStyle w:val="Style3"/>
        <w:numPr>
          <w:ilvl w:val="0"/>
          <w:numId w:val="7"/>
        </w:numPr>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 Перевозки по территории городов Российской Федерации (городские перевозки):</w:t>
      </w:r>
    </w:p>
    <w:p>
      <w:pPr>
        <w:pStyle w:val="Style13"/>
        <w:widowControl w:val="0"/>
        <w:keepNext w:val="0"/>
        <w:keepLines w:val="0"/>
        <w:shd w:val="clear" w:color="auto" w:fill="auto"/>
        <w:bidi w:val="0"/>
        <w:jc w:val="both"/>
        <w:spacing w:before="0" w:after="0" w:line="227" w:lineRule="exact"/>
        <w:ind w:left="20" w:right="20" w:firstLine="0"/>
        <w:sectPr>
          <w:type w:val="continuous"/>
          <w:pgSz w:w="11906" w:h="16838"/>
          <w:pgMar w:top="1187" w:left="4156" w:right="1071" w:bottom="1180" w:header="0" w:footer="3" w:gutter="0"/>
          <w:rtlGutter w:val="0"/>
          <w:cols w:space="720"/>
          <w:noEndnote/>
          <w:docGrid w:linePitch="360"/>
        </w:sectPr>
      </w:pPr>
      <w:r>
        <w:rPr>
          <w:lang w:val="ru-RU" w:eastAsia="ru-RU" w:bidi="ru-RU"/>
          <w:w w:val="100"/>
          <w:spacing w:val="0"/>
          <w:color w:val="000000"/>
          <w:position w:val="0"/>
        </w:rPr>
        <w:t xml:space="preserve">График поездки предоставляется Исполнителю Заказчиком за 5 календарных дней до оказания услуги. Перевозка, посадка и высадка спортсменов осуществляется строго по согласованному с Г осударственным </w:t>
      </w:r>
      <w:r>
        <w:rPr>
          <w:rStyle w:val="CharStyle15"/>
        </w:rPr>
        <w:t>заказчиком маршруту. Время, маршрут доставки спортсменов к месту</w:t>
      </w:r>
    </w:p>
    <w:p>
      <w:pPr>
        <w:pStyle w:val="Style13"/>
        <w:widowControl w:val="0"/>
        <w:keepNext w:val="0"/>
        <w:keepLines w:val="0"/>
        <w:shd w:val="clear" w:color="auto" w:fill="auto"/>
        <w:bidi w:val="0"/>
        <w:jc w:val="both"/>
        <w:spacing w:before="0" w:after="0" w:line="234" w:lineRule="exact"/>
        <w:ind w:left="2980" w:right="280" w:firstLine="0"/>
      </w:pPr>
      <w:r>
        <w:rPr>
          <w:lang w:val="ru-RU" w:eastAsia="ru-RU" w:bidi="ru-RU"/>
          <w:w w:val="100"/>
          <w:spacing w:val="0"/>
          <w:color w:val="000000"/>
          <w:position w:val="0"/>
        </w:rPr>
        <w:t>приема пиши, к месту проведения соревнований и их проживания предоставляется Государственным заказчиком в день предшествующий поездке. Оплата производится по часовая, замеряется с момента выезда автобуса на маршрут.</w:t>
      </w:r>
    </w:p>
    <w:p>
      <w:pPr>
        <w:pStyle w:val="Style3"/>
        <w:numPr>
          <w:ilvl w:val="0"/>
          <w:numId w:val="7"/>
        </w:numPr>
        <w:tabs>
          <w:tab w:leader="none" w:pos="3250" w:val="left"/>
        </w:tabs>
        <w:widowControl w:val="0"/>
        <w:keepNext w:val="0"/>
        <w:keepLines w:val="0"/>
        <w:shd w:val="clear" w:color="auto" w:fill="auto"/>
        <w:bidi w:val="0"/>
        <w:jc w:val="both"/>
        <w:spacing w:before="0" w:after="0" w:line="234" w:lineRule="exact"/>
        <w:ind w:left="2980" w:right="0" w:firstLine="0"/>
      </w:pPr>
      <w:r>
        <w:rPr>
          <w:lang w:val="ru-RU" w:eastAsia="ru-RU" w:bidi="ru-RU"/>
          <w:w w:val="100"/>
          <w:spacing w:val="0"/>
          <w:color w:val="000000"/>
          <w:position w:val="0"/>
        </w:rPr>
        <w:t>Исполнитель обязан:</w:t>
      </w:r>
    </w:p>
    <w:p>
      <w:pPr>
        <w:pStyle w:val="Style13"/>
        <w:numPr>
          <w:ilvl w:val="1"/>
          <w:numId w:val="7"/>
        </w:numPr>
        <w:widowControl w:val="0"/>
        <w:keepNext w:val="0"/>
        <w:keepLines w:val="0"/>
        <w:shd w:val="clear" w:color="auto" w:fill="auto"/>
        <w:bidi w:val="0"/>
        <w:jc w:val="both"/>
        <w:spacing w:before="0" w:after="0" w:line="248" w:lineRule="exact"/>
        <w:ind w:left="2980" w:right="280" w:firstLine="0"/>
      </w:pPr>
      <w:r>
        <w:rPr>
          <w:lang w:val="ru-RU" w:eastAsia="ru-RU" w:bidi="ru-RU"/>
          <w:w w:val="100"/>
          <w:spacing w:val="0"/>
          <w:color w:val="000000"/>
          <w:position w:val="0"/>
        </w:rPr>
        <w:t xml:space="preserve"> Обеспечить технически исправное состояние автотранспортных средств.</w:t>
      </w:r>
    </w:p>
    <w:p>
      <w:pPr>
        <w:pStyle w:val="Style13"/>
        <w:numPr>
          <w:ilvl w:val="1"/>
          <w:numId w:val="7"/>
        </w:numPr>
        <w:widowControl w:val="0"/>
        <w:keepNext w:val="0"/>
        <w:keepLines w:val="0"/>
        <w:shd w:val="clear" w:color="auto" w:fill="auto"/>
        <w:bidi w:val="0"/>
        <w:jc w:val="both"/>
        <w:spacing w:before="0" w:after="0" w:line="241" w:lineRule="exact"/>
        <w:ind w:left="2980" w:right="280" w:firstLine="0"/>
      </w:pPr>
      <w:r>
        <w:rPr>
          <w:lang w:val="ru-RU" w:eastAsia="ru-RU" w:bidi="ru-RU"/>
          <w:w w:val="100"/>
          <w:spacing w:val="0"/>
          <w:color w:val="000000"/>
          <w:position w:val="0"/>
        </w:rPr>
        <w:t xml:space="preserve"> Обеспечить безопасность движения транспортного средства мерами технической безопасности.</w:t>
      </w:r>
    </w:p>
    <w:p>
      <w:pPr>
        <w:pStyle w:val="Style13"/>
        <w:numPr>
          <w:ilvl w:val="1"/>
          <w:numId w:val="7"/>
        </w:numPr>
        <w:widowControl w:val="0"/>
        <w:keepNext w:val="0"/>
        <w:keepLines w:val="0"/>
        <w:shd w:val="clear" w:color="auto" w:fill="auto"/>
        <w:bidi w:val="0"/>
        <w:jc w:val="both"/>
        <w:spacing w:before="0" w:after="0" w:line="252" w:lineRule="exact"/>
        <w:ind w:left="2980" w:right="280" w:firstLine="0"/>
      </w:pPr>
      <w:r>
        <w:rPr>
          <w:lang w:val="ru-RU" w:eastAsia="ru-RU" w:bidi="ru-RU"/>
          <w:w w:val="100"/>
          <w:spacing w:val="0"/>
          <w:color w:val="000000"/>
          <w:position w:val="0"/>
        </w:rPr>
        <w:t xml:space="preserve"> Обеспечить своевременную перевозку пассажиров и сохранность багажа.</w:t>
      </w:r>
    </w:p>
    <w:p>
      <w:pPr>
        <w:pStyle w:val="Style13"/>
        <w:numPr>
          <w:ilvl w:val="1"/>
          <w:numId w:val="7"/>
        </w:numPr>
        <w:widowControl w:val="0"/>
        <w:keepNext w:val="0"/>
        <w:keepLines w:val="0"/>
        <w:shd w:val="clear" w:color="auto" w:fill="auto"/>
        <w:bidi w:val="0"/>
        <w:jc w:val="both"/>
        <w:spacing w:before="0" w:after="0" w:line="230" w:lineRule="exact"/>
        <w:ind w:left="2980" w:right="0" w:firstLine="0"/>
      </w:pPr>
      <w:r>
        <w:rPr>
          <w:lang w:val="ru-RU" w:eastAsia="ru-RU" w:bidi="ru-RU"/>
          <w:w w:val="100"/>
          <w:spacing w:val="0"/>
          <w:color w:val="000000"/>
          <w:position w:val="0"/>
        </w:rPr>
        <w:t xml:space="preserve"> Соблюдать требования документов:</w:t>
      </w:r>
    </w:p>
    <w:p>
      <w:pPr>
        <w:pStyle w:val="Style13"/>
        <w:widowControl w:val="0"/>
        <w:keepNext w:val="0"/>
        <w:keepLines w:val="0"/>
        <w:shd w:val="clear" w:color="auto" w:fill="auto"/>
        <w:bidi w:val="0"/>
        <w:jc w:val="left"/>
        <w:spacing w:before="0" w:after="0" w:line="230" w:lineRule="exact"/>
        <w:ind w:left="2980" w:right="280" w:firstLine="360"/>
      </w:pPr>
      <w:r>
        <w:rPr>
          <w:lang w:val="ru-RU" w:eastAsia="ru-RU" w:bidi="ru-RU"/>
          <w:w w:val="100"/>
          <w:spacing w:val="0"/>
          <w:color w:val="000000"/>
          <w:position w:val="0"/>
        </w:rPr>
        <w:t>- Федеральный закон от 10.12.1995 г. «О безопасности дорожного движения».</w:t>
      </w:r>
    </w:p>
    <w:p>
      <w:pPr>
        <w:pStyle w:val="Style13"/>
        <w:numPr>
          <w:ilvl w:val="0"/>
          <w:numId w:val="5"/>
        </w:numPr>
        <w:widowControl w:val="0"/>
        <w:keepNext w:val="0"/>
        <w:keepLines w:val="0"/>
        <w:shd w:val="clear" w:color="auto" w:fill="auto"/>
        <w:bidi w:val="0"/>
        <w:jc w:val="both"/>
        <w:spacing w:before="0" w:after="0" w:line="230" w:lineRule="exact"/>
        <w:ind w:left="2980" w:right="280" w:firstLine="420"/>
      </w:pPr>
      <w:r>
        <w:rPr>
          <w:lang w:val="ru-RU" w:eastAsia="ru-RU" w:bidi="ru-RU"/>
          <w:w w:val="100"/>
          <w:spacing w:val="0"/>
          <w:color w:val="000000"/>
          <w:position w:val="0"/>
        </w:rPr>
        <w:t xml:space="preserve"> Постановление Правительства РФ от 10.09.2009 </w:t>
      </w:r>
      <w:r>
        <w:rPr>
          <w:lang w:val="en-US" w:eastAsia="en-US" w:bidi="en-US"/>
          <w:w w:val="100"/>
          <w:spacing w:val="0"/>
          <w:color w:val="000000"/>
          <w:position w:val="0"/>
        </w:rPr>
        <w:t xml:space="preserve">N </w:t>
      </w:r>
      <w:r>
        <w:rPr>
          <w:lang w:val="ru-RU" w:eastAsia="ru-RU" w:bidi="ru-RU"/>
          <w:w w:val="100"/>
          <w:spacing w:val="0"/>
          <w:color w:val="000000"/>
          <w:position w:val="0"/>
        </w:rPr>
        <w:t>720 (ред. От 22.12.2012, с изм. От 15.07.2013)» Об утверждении технического регламента о безопасности колесных транспортных средств»</w:t>
      </w:r>
    </w:p>
    <w:p>
      <w:pPr>
        <w:pStyle w:val="Style13"/>
        <w:numPr>
          <w:ilvl w:val="0"/>
          <w:numId w:val="5"/>
        </w:numPr>
        <w:widowControl w:val="0"/>
        <w:keepNext w:val="0"/>
        <w:keepLines w:val="0"/>
        <w:shd w:val="clear" w:color="auto" w:fill="auto"/>
        <w:bidi w:val="0"/>
        <w:jc w:val="both"/>
        <w:spacing w:before="0" w:after="0" w:line="230" w:lineRule="exact"/>
        <w:ind w:left="2980" w:right="280" w:firstLine="420"/>
      </w:pPr>
      <w:r>
        <w:rPr>
          <w:lang w:val="ru-RU" w:eastAsia="ru-RU" w:bidi="ru-RU"/>
          <w:w w:val="100"/>
          <w:spacing w:val="0"/>
          <w:color w:val="000000"/>
          <w:position w:val="0"/>
        </w:rPr>
        <w:t xml:space="preserve"> ГОСТ 30594-97, ГОСТ Р 51004-96 Услуги транспортные. Пассажирские перевозки. Номенклатура показателей качества.</w:t>
      </w:r>
    </w:p>
    <w:p>
      <w:pPr>
        <w:pStyle w:val="Style13"/>
        <w:numPr>
          <w:ilvl w:val="0"/>
          <w:numId w:val="5"/>
        </w:numPr>
        <w:widowControl w:val="0"/>
        <w:keepNext w:val="0"/>
        <w:keepLines w:val="0"/>
        <w:shd w:val="clear" w:color="auto" w:fill="auto"/>
        <w:bidi w:val="0"/>
        <w:jc w:val="both"/>
        <w:spacing w:before="0" w:after="0" w:line="230" w:lineRule="exact"/>
        <w:ind w:left="2980" w:right="280" w:firstLine="420"/>
      </w:pPr>
      <w:r>
        <w:rPr>
          <w:lang w:val="ru-RU" w:eastAsia="ru-RU" w:bidi="ru-RU"/>
          <w:w w:val="100"/>
          <w:spacing w:val="0"/>
          <w:color w:val="000000"/>
          <w:position w:val="0"/>
        </w:rPr>
        <w:t xml:space="preserve"> ГОСТ 30596-97, ГОСТ Р 51006-96 Услуги транспортные. Термины и определения.</w:t>
      </w:r>
    </w:p>
    <w:p>
      <w:pPr>
        <w:pStyle w:val="Style13"/>
        <w:numPr>
          <w:ilvl w:val="0"/>
          <w:numId w:val="5"/>
        </w:numPr>
        <w:widowControl w:val="0"/>
        <w:keepNext w:val="0"/>
        <w:keepLines w:val="0"/>
        <w:shd w:val="clear" w:color="auto" w:fill="auto"/>
        <w:bidi w:val="0"/>
        <w:jc w:val="both"/>
        <w:spacing w:before="0" w:after="0" w:line="230" w:lineRule="exact"/>
        <w:ind w:left="2980" w:right="280" w:firstLine="420"/>
      </w:pPr>
      <w:r>
        <w:rPr>
          <w:lang w:val="ru-RU" w:eastAsia="ru-RU" w:bidi="ru-RU"/>
          <w:w w:val="100"/>
          <w:spacing w:val="0"/>
          <w:color w:val="000000"/>
          <w:position w:val="0"/>
        </w:rPr>
        <w:t xml:space="preserve"> ГОСТ Р 51825-2001 Услуги пассажирского автомобильного транспорта. Общие требования.</w:t>
      </w:r>
    </w:p>
    <w:p>
      <w:pPr>
        <w:pStyle w:val="Style13"/>
        <w:numPr>
          <w:ilvl w:val="0"/>
          <w:numId w:val="5"/>
        </w:numPr>
        <w:widowControl w:val="0"/>
        <w:keepNext w:val="0"/>
        <w:keepLines w:val="0"/>
        <w:shd w:val="clear" w:color="auto" w:fill="auto"/>
        <w:bidi w:val="0"/>
        <w:jc w:val="both"/>
        <w:spacing w:before="0" w:after="0" w:line="230" w:lineRule="exact"/>
        <w:ind w:left="2980" w:right="280" w:firstLine="420"/>
      </w:pPr>
      <w:r>
        <w:rPr>
          <w:lang w:val="ru-RU" w:eastAsia="ru-RU" w:bidi="ru-RU"/>
          <w:w w:val="100"/>
          <w:spacing w:val="0"/>
          <w:color w:val="000000"/>
          <w:position w:val="0"/>
        </w:rPr>
        <w:t xml:space="preserve"> ПП РФ № 112 от 14.02.2009 г. Правила перевозок пассажиров и багажа автомобильным транспортом.</w:t>
      </w:r>
    </w:p>
    <w:p>
      <w:pPr>
        <w:pStyle w:val="Style13"/>
        <w:numPr>
          <w:ilvl w:val="0"/>
          <w:numId w:val="5"/>
        </w:numPr>
        <w:widowControl w:val="0"/>
        <w:keepNext w:val="0"/>
        <w:keepLines w:val="0"/>
        <w:shd w:val="clear" w:color="auto" w:fill="auto"/>
        <w:bidi w:val="0"/>
        <w:jc w:val="both"/>
        <w:spacing w:before="0" w:after="0" w:line="230" w:lineRule="exact"/>
        <w:ind w:left="2980" w:right="0" w:firstLine="420"/>
      </w:pPr>
      <w:r>
        <w:rPr>
          <w:lang w:val="ru-RU" w:eastAsia="ru-RU" w:bidi="ru-RU"/>
          <w:w w:val="100"/>
          <w:spacing w:val="0"/>
          <w:color w:val="000000"/>
          <w:position w:val="0"/>
        </w:rPr>
        <w:t xml:space="preserve"> ГОСТ Р 51709-2001 Автотранспортные средства.</w:t>
      </w:r>
    </w:p>
    <w:p>
      <w:pPr>
        <w:pStyle w:val="Style13"/>
        <w:widowControl w:val="0"/>
        <w:keepNext w:val="0"/>
        <w:keepLines w:val="0"/>
        <w:shd w:val="clear" w:color="auto" w:fill="auto"/>
        <w:bidi w:val="0"/>
        <w:jc w:val="both"/>
        <w:spacing w:before="0" w:after="0" w:line="230" w:lineRule="exact"/>
        <w:ind w:left="2980" w:right="0" w:firstLine="0"/>
      </w:pPr>
      <w:r>
        <w:rPr>
          <w:lang w:val="ru-RU" w:eastAsia="ru-RU" w:bidi="ru-RU"/>
          <w:w w:val="100"/>
          <w:spacing w:val="0"/>
          <w:color w:val="000000"/>
          <w:position w:val="0"/>
        </w:rPr>
        <w:t>Требования безопасности к техническому состоянию.</w:t>
      </w:r>
    </w:p>
    <w:p>
      <w:pPr>
        <w:pStyle w:val="Style13"/>
        <w:numPr>
          <w:ilvl w:val="0"/>
          <w:numId w:val="5"/>
        </w:numPr>
        <w:widowControl w:val="0"/>
        <w:keepNext w:val="0"/>
        <w:keepLines w:val="0"/>
        <w:shd w:val="clear" w:color="auto" w:fill="auto"/>
        <w:bidi w:val="0"/>
        <w:jc w:val="both"/>
        <w:spacing w:before="0" w:after="203" w:line="230" w:lineRule="exact"/>
        <w:ind w:left="2980" w:right="280" w:firstLine="420"/>
      </w:pPr>
      <w:r>
        <w:rPr>
          <w:lang w:val="ru-RU" w:eastAsia="ru-RU" w:bidi="ru-RU"/>
          <w:w w:val="100"/>
          <w:spacing w:val="0"/>
          <w:color w:val="000000"/>
          <w:position w:val="0"/>
        </w:rPr>
        <w:t xml:space="preserve"> РД 200-РСФСР-12-0071-86-05 Инструкция о порядке работы водителей на линии.</w:t>
      </w:r>
    </w:p>
    <w:p>
      <w:pPr>
        <w:pStyle w:val="Style7"/>
        <w:widowControl w:val="0"/>
        <w:keepNext w:val="0"/>
        <w:keepLines w:val="0"/>
        <w:shd w:val="clear" w:color="auto" w:fill="auto"/>
        <w:bidi w:val="0"/>
        <w:jc w:val="both"/>
        <w:spacing w:before="0" w:after="0"/>
        <w:ind w:left="2980" w:right="280" w:firstLine="0"/>
      </w:pPr>
      <w:r>
        <w:rPr>
          <w:lang w:val="ru-RU" w:eastAsia="ru-RU" w:bidi="ru-RU"/>
          <w:sz w:val="24"/>
          <w:szCs w:val="24"/>
          <w:w w:val="100"/>
          <w:spacing w:val="0"/>
          <w:color w:val="000000"/>
          <w:position w:val="0"/>
        </w:rPr>
        <w:t>Предоставляемые автобусы для перевозки спортсменов «Исполнителю» необходимо согласовать с Заказчиком за 2 календарных дня, предоставив данные о транспортном средстве. При получении заявки на перевозку спортсменов «Исполнитель» предоставляет «Заказчику» копии документов на транспортное средство (ПТС, СТС) запланированное для выезда на линию согласно заявки поданной «Заказчиком», документы, подтверждающие что «Исполнитель» является собственником данного транспортного средства, водительского удостоверения водителя-(ей), управляющего данным транспортным средством (при заявки «Заказчиком» в которой будет превышать количество транспортных средств 3- и и более в одно время в этом случае документы подтверждающие о том, что «Исполнитель» является собственником транспортных средств не требуется).</w:t>
      </w:r>
    </w:p>
    <w:p>
      <w:pPr>
        <w:pStyle w:val="Style7"/>
        <w:tabs>
          <w:tab w:leader="underscore" w:pos="3888" w:val="center"/>
          <w:tab w:leader="none" w:pos="5415" w:val="center"/>
          <w:tab w:leader="none" w:pos="6801" w:val="right"/>
          <w:tab w:leader="none" w:pos="6944" w:val="left"/>
          <w:tab w:leader="underscore" w:pos="9476" w:val="left"/>
        </w:tabs>
        <w:widowControl w:val="0"/>
        <w:keepNext w:val="0"/>
        <w:keepLines w:val="0"/>
        <w:shd w:val="clear" w:color="auto" w:fill="auto"/>
        <w:bidi w:val="0"/>
        <w:jc w:val="left"/>
        <w:spacing w:before="0" w:after="398"/>
        <w:ind w:left="40" w:right="280" w:firstLine="2940"/>
      </w:pPr>
      <w:r>
        <w:rPr>
          <w:lang w:val="ru-RU" w:eastAsia="ru-RU" w:bidi="ru-RU"/>
          <w:sz w:val="24"/>
          <w:szCs w:val="24"/>
          <w:w w:val="100"/>
          <w:spacing w:val="0"/>
          <w:color w:val="000000"/>
          <w:position w:val="0"/>
        </w:rPr>
        <w:t xml:space="preserve">При подписании Акта выполненных работ «Исполнитель» предоставляет копии документов: ПТС, СТС, путевые листы, справка о прохождении медосмотра водителя. Документы </w:t>
        <w:tab/>
      </w:r>
      <w:r>
        <w:rPr>
          <w:rStyle w:val="CharStyle9"/>
        </w:rPr>
        <w:t>предоставляются</w:t>
        <w:tab/>
        <w:t>заверенные</w:t>
        <w:tab/>
        <w:t>мокрой</w:t>
        <w:tab/>
        <w:t>печатью.</w:t>
      </w:r>
      <w:r>
        <w:rPr>
          <w:lang w:val="ru-RU" w:eastAsia="ru-RU" w:bidi="ru-RU"/>
          <w:sz w:val="24"/>
          <w:szCs w:val="24"/>
          <w:w w:val="100"/>
          <w:spacing w:val="0"/>
          <w:color w:val="000000"/>
          <w:position w:val="0"/>
        </w:rPr>
        <w:tab/>
      </w:r>
    </w:p>
    <w:p>
      <w:pPr>
        <w:pStyle w:val="Style13"/>
        <w:widowControl w:val="0"/>
        <w:keepNext w:val="0"/>
        <w:keepLines w:val="0"/>
        <w:shd w:val="clear" w:color="auto" w:fill="auto"/>
        <w:bidi w:val="0"/>
        <w:jc w:val="both"/>
        <w:spacing w:before="0" w:after="0" w:line="230" w:lineRule="exact"/>
        <w:ind w:left="40" w:right="280" w:firstLine="160"/>
      </w:pPr>
      <w:r>
        <w:rPr>
          <w:lang w:val="ru-RU" w:eastAsia="ru-RU" w:bidi="ru-RU"/>
          <w:w w:val="100"/>
          <w:spacing w:val="0"/>
          <w:color w:val="000000"/>
          <w:position w:val="0"/>
        </w:rPr>
        <w:t xml:space="preserve">Но именно Требования в </w:t>
      </w:r>
      <w:r>
        <w:rPr>
          <w:rStyle w:val="CharStyle36"/>
        </w:rPr>
        <w:t xml:space="preserve">Разделе </w:t>
      </w:r>
      <w:r>
        <w:rPr>
          <w:lang w:val="ru-RU" w:eastAsia="ru-RU" w:bidi="ru-RU"/>
          <w:w w:val="100"/>
          <w:spacing w:val="0"/>
          <w:color w:val="000000"/>
          <w:position w:val="0"/>
        </w:rPr>
        <w:t>III ОПИСАНИЕ ОБЪЕКТА ЗАКУПКИ Техническое задание о том, что ТС: «Должны быть не старше 2015 года выпуска, соответствовать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тахографом, а также аппаратурой спутниковой навигации ГЛОНАСС или ГЛОНАСС</w:t>
      </w:r>
      <w:r>
        <w:rPr>
          <w:lang w:val="en-US" w:eastAsia="en-US" w:bidi="en-US"/>
          <w:w w:val="100"/>
          <w:spacing w:val="0"/>
          <w:color w:val="000000"/>
          <w:position w:val="0"/>
        </w:rPr>
        <w:t xml:space="preserve">/GPS </w:t>
      </w:r>
      <w:r>
        <w:rPr>
          <w:lang w:val="ru-RU" w:eastAsia="ru-RU" w:bidi="ru-RU"/>
          <w:w w:val="100"/>
          <w:spacing w:val="0"/>
          <w:color w:val="000000"/>
          <w:position w:val="0"/>
        </w:rPr>
        <w:t>и должен отвечать требованиям СанПиН, противопожарной и технической безопасности, требованиям ГОСТ Р 51160-98.</w:t>
      </w:r>
    </w:p>
    <w:p>
      <w:pPr>
        <w:pStyle w:val="Style13"/>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Автотранспорт должен иметь экологический класс транспортного средства не ниже ЕВРО-5.</w:t>
      </w:r>
    </w:p>
    <w:p>
      <w:pPr>
        <w:pStyle w:val="Style13"/>
        <w:widowControl w:val="0"/>
        <w:keepNext w:val="0"/>
        <w:keepLines w:val="0"/>
        <w:shd w:val="clear" w:color="auto" w:fill="auto"/>
        <w:bidi w:val="0"/>
        <w:jc w:val="left"/>
        <w:spacing w:before="0" w:after="0" w:line="230" w:lineRule="exact"/>
        <w:ind w:left="20" w:right="20" w:firstLine="0"/>
      </w:pPr>
      <w:r>
        <w:rPr>
          <w:lang w:val="ru-RU" w:eastAsia="ru-RU" w:bidi="ru-RU"/>
          <w:w w:val="100"/>
          <w:spacing w:val="0"/>
          <w:color w:val="000000"/>
          <w:position w:val="0"/>
        </w:rPr>
        <w:t>Автотранспорт должен подаваться заправленным ГСМ, в чистом виде, с произведенной влажной уборкой салона, с отсутствием запахов горюче-смазочных материалов, сигаретного дыма и иных неприятных запахов. Салон автотранспортного средства должен иметь эстетичный вид, оснащен: кондиционером (в исправном состоянии), автономным обогревателем, телевизором и ДВД - плеером. Материал покрытия пола автобуса и ступеней не должен быть скользким.</w:t>
      </w:r>
    </w:p>
    <w:p>
      <w:pPr>
        <w:pStyle w:val="Style13"/>
        <w:widowControl w:val="0"/>
        <w:keepNext w:val="0"/>
        <w:keepLines w:val="0"/>
        <w:shd w:val="clear" w:color="auto" w:fill="auto"/>
        <w:bidi w:val="0"/>
        <w:jc w:val="left"/>
        <w:spacing w:before="0" w:after="0" w:line="230" w:lineRule="exact"/>
        <w:ind w:left="20" w:right="20" w:firstLine="0"/>
      </w:pPr>
      <w:r>
        <w:rPr>
          <w:lang w:val="ru-RU" w:eastAsia="ru-RU" w:bidi="ru-RU"/>
          <w:w w:val="100"/>
          <w:spacing w:val="0"/>
          <w:color w:val="000000"/>
          <w:position w:val="0"/>
        </w:rPr>
        <w:t>Автотранспорт должен быть оборудован комфортными пассажирскими сидениями с регулируемыми положениями спинки и раскладывающимися под 160-170 градусов, ремнями безопасности, съемными подголовниками, опускаемыми подлокотниками, индивидуальной подсветкой и обдувом для пассажиров и крючками для одежды. В автотранспорте должны быть предусмотрены только места для сиденья. Для сидений, расположенных в одном направлении, расстояние между передним краем сидения и задней поверхностью спинки впереди расположенного сиденья должно быть не менее 35 см. Ширина и глубина подушки сиденья должна быть не менее 45 см.</w:t>
      </w:r>
    </w:p>
    <w:p>
      <w:pPr>
        <w:pStyle w:val="Style13"/>
        <w:widowControl w:val="0"/>
        <w:keepNext w:val="0"/>
        <w:keepLines w:val="0"/>
        <w:shd w:val="clear" w:color="auto" w:fill="auto"/>
        <w:bidi w:val="0"/>
        <w:jc w:val="both"/>
        <w:spacing w:before="0" w:after="0" w:line="230" w:lineRule="exact"/>
        <w:ind w:left="20" w:right="20" w:firstLine="0"/>
      </w:pPr>
      <w:r>
        <w:rPr>
          <w:lang w:val="ru-RU" w:eastAsia="ru-RU" w:bidi="ru-RU"/>
          <w:w w:val="100"/>
          <w:spacing w:val="0"/>
          <w:color w:val="000000"/>
          <w:position w:val="0"/>
        </w:rPr>
        <w:t>Конфигурация подушки и спинки сиденья, а также материал их обивки, должны обеспечивать безопасность проезда пассажиров, в том числе при торможении и поворотах автобуса. Спинки сидений должны оборудованы журнальными сетками, откидными столиками с подстаканниками. Высота спинки сидения не менее 70 см от верхней точки подушки сидения.</w:t>
      </w:r>
    </w:p>
    <w:p>
      <w:pPr>
        <w:pStyle w:val="Style13"/>
        <w:widowControl w:val="0"/>
        <w:keepNext w:val="0"/>
        <w:keepLines w:val="0"/>
        <w:shd w:val="clear" w:color="auto" w:fill="auto"/>
        <w:bidi w:val="0"/>
        <w:jc w:val="left"/>
        <w:spacing w:before="0" w:after="180" w:line="230" w:lineRule="exact"/>
        <w:ind w:left="20" w:right="20" w:firstLine="0"/>
      </w:pPr>
      <w:r>
        <w:rPr>
          <w:lang w:val="ru-RU" w:eastAsia="ru-RU" w:bidi="ru-RU"/>
          <w:w w:val="100"/>
          <w:spacing w:val="0"/>
          <w:color w:val="000000"/>
          <w:position w:val="0"/>
        </w:rPr>
        <w:t xml:space="preserve">Наличии полок для ручной клади над окнами шириной не менее 30 см и высотой свободного пространства над ними - не менее 20 см. Полки должны иметь наклон в направлении стенок автобусов, к которым они прилегают. Конструкция полок должна исключать падение с них ручной клади при движении автобуса. Багажный отсек должен быть просторным (вмещать крупногабаритное снаряжение спортсменов) и оборудован устройсгвами, препятствующими смещению багажа при движении автобуса.» - </w:t>
      </w:r>
      <w:r>
        <w:rPr>
          <w:rStyle w:val="CharStyle36"/>
        </w:rPr>
        <w:t xml:space="preserve">косвенным и прямым образом ограничивают конкуренцию, </w:t>
      </w:r>
      <w:r>
        <w:rPr>
          <w:lang w:val="ru-RU" w:eastAsia="ru-RU" w:bidi="ru-RU"/>
          <w:w w:val="100"/>
          <w:spacing w:val="0"/>
          <w:color w:val="000000"/>
          <w:position w:val="0"/>
        </w:rPr>
        <w:t xml:space="preserve">нарушая </w:t>
      </w:r>
      <w:r>
        <w:rPr>
          <w:rStyle w:val="CharStyle36"/>
        </w:rPr>
        <w:t>Статью 31. Требования к участникам закупки п. 11.</w:t>
      </w:r>
    </w:p>
    <w:p>
      <w:pPr>
        <w:pStyle w:val="Style3"/>
        <w:widowControl w:val="0"/>
        <w:keepNext w:val="0"/>
        <w:keepLines w:val="0"/>
        <w:shd w:val="clear" w:color="auto" w:fill="auto"/>
        <w:bidi w:val="0"/>
        <w:jc w:val="both"/>
        <w:spacing w:before="0" w:after="0" w:line="230" w:lineRule="exact"/>
        <w:ind w:left="20" w:right="20" w:firstLine="0"/>
      </w:pPr>
      <w:r>
        <w:rPr>
          <w:rStyle w:val="CharStyle46"/>
          <w:b w:val="0"/>
          <w:bCs w:val="0"/>
        </w:rPr>
        <w:t xml:space="preserve">Так же сообщаем Вам, что </w:t>
      </w:r>
      <w:r>
        <w:rPr>
          <w:lang w:val="ru-RU" w:eastAsia="ru-RU" w:bidi="ru-RU"/>
          <w:w w:val="100"/>
          <w:spacing w:val="0"/>
          <w:color w:val="000000"/>
          <w:position w:val="0"/>
        </w:rPr>
        <w:t xml:space="preserve">Статья 65. Порядок предоставления документации об электронном аукционе, разъяснений ее положений и внесение в нее изменений, </w:t>
      </w:r>
      <w:r>
        <w:rPr>
          <w:rStyle w:val="CharStyle46"/>
          <w:b w:val="0"/>
          <w:bCs w:val="0"/>
        </w:rPr>
        <w:t>в ходе формирования запрос на разъяснение так же была нарушена.</w:t>
      </w:r>
    </w:p>
    <w:p>
      <w:pPr>
        <w:pStyle w:val="Style13"/>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Так как Заказчик укрывал факты, что перевозка является детской.</w:t>
      </w:r>
    </w:p>
    <w:p>
      <w:pPr>
        <w:pStyle w:val="Style13"/>
        <w:widowControl w:val="0"/>
        <w:keepNext w:val="0"/>
        <w:keepLines w:val="0"/>
        <w:shd w:val="clear" w:color="auto" w:fill="auto"/>
        <w:bidi w:val="0"/>
        <w:jc w:val="left"/>
        <w:spacing w:before="0" w:after="180" w:line="230" w:lineRule="exact"/>
        <w:ind w:left="20" w:right="0" w:firstLine="0"/>
      </w:pPr>
      <w:r>
        <w:rPr>
          <w:lang w:val="ru-RU" w:eastAsia="ru-RU" w:bidi="ru-RU"/>
          <w:w w:val="100"/>
          <w:spacing w:val="0"/>
          <w:color w:val="000000"/>
          <w:position w:val="0"/>
        </w:rPr>
        <w:t>Данные о запросе разъяснении аукционной документации и ответах на них прилагаются.</w:t>
      </w:r>
    </w:p>
    <w:p>
      <w:pPr>
        <w:pStyle w:val="Style13"/>
        <w:widowControl w:val="0"/>
        <w:keepNext w:val="0"/>
        <w:keepLines w:val="0"/>
        <w:shd w:val="clear" w:color="auto" w:fill="auto"/>
        <w:bidi w:val="0"/>
        <w:jc w:val="both"/>
        <w:spacing w:before="0" w:after="423" w:line="230" w:lineRule="exact"/>
        <w:ind w:left="20" w:right="20" w:firstLine="0"/>
      </w:pPr>
      <w:r>
        <w:rPr>
          <w:rStyle w:val="CharStyle15"/>
        </w:rPr>
        <w:t xml:space="preserve">Доводы, </w:t>
      </w:r>
      <w:r>
        <w:rPr>
          <w:rStyle w:val="CharStyle47"/>
        </w:rPr>
        <w:t xml:space="preserve">подтверждающих </w:t>
      </w:r>
      <w:r>
        <w:rPr>
          <w:rStyle w:val="CharStyle15"/>
        </w:rPr>
        <w:t>факт нарушения конкуренции и необоснованности требований к ТС,</w:t>
      </w:r>
      <w:r>
        <w:rPr>
          <w:lang w:val="ru-RU" w:eastAsia="ru-RU" w:bidi="ru-RU"/>
          <w:w w:val="100"/>
          <w:spacing w:val="0"/>
          <w:color w:val="000000"/>
          <w:position w:val="0"/>
        </w:rPr>
        <w:t xml:space="preserve"> </w:t>
      </w:r>
      <w:r>
        <w:rPr>
          <w:rStyle w:val="CharStyle15"/>
        </w:rPr>
        <w:t>указанных в аукционной документации изложены выше. Так же Заказчиком не было предоставлено</w:t>
      </w:r>
      <w:r>
        <w:rPr>
          <w:lang w:val="ru-RU" w:eastAsia="ru-RU" w:bidi="ru-RU"/>
          <w:w w:val="100"/>
          <w:spacing w:val="0"/>
          <w:color w:val="000000"/>
          <w:position w:val="0"/>
        </w:rPr>
        <w:t xml:space="preserve"> </w:t>
      </w:r>
      <w:r>
        <w:rPr>
          <w:rStyle w:val="CharStyle15"/>
        </w:rPr>
        <w:t>полного и развернутого ответа, более того, отсутствует законное основание к требований возраста ТС</w:t>
      </w:r>
    </w:p>
    <w:p>
      <w:pPr>
        <w:pStyle w:val="Style13"/>
        <w:widowControl w:val="0"/>
        <w:keepNext w:val="0"/>
        <w:keepLines w:val="0"/>
        <w:shd w:val="clear" w:color="auto" w:fill="auto"/>
        <w:bidi w:val="0"/>
        <w:jc w:val="both"/>
        <w:spacing w:before="0" w:after="0" w:line="227" w:lineRule="exact"/>
        <w:ind w:left="20" w:right="20" w:firstLine="0"/>
      </w:pPr>
      <w:r>
        <w:rPr>
          <w:lang w:val="ru-RU" w:eastAsia="ru-RU" w:bidi="ru-RU"/>
          <w:w w:val="100"/>
          <w:spacing w:val="0"/>
          <w:color w:val="000000"/>
          <w:position w:val="0"/>
        </w:rPr>
        <w:t xml:space="preserve">Пост ановление Правительства РФ от 17 декабря 2013 г. </w:t>
      </w:r>
      <w:r>
        <w:rPr>
          <w:lang w:val="en-US" w:eastAsia="en-US" w:bidi="en-US"/>
          <w:w w:val="100"/>
          <w:spacing w:val="0"/>
          <w:color w:val="000000"/>
          <w:position w:val="0"/>
        </w:rPr>
        <w:t xml:space="preserve">N </w:t>
      </w:r>
      <w:r>
        <w:rPr>
          <w:lang w:val="ru-RU" w:eastAsia="ru-RU" w:bidi="ru-RU"/>
          <w:w w:val="100"/>
          <w:spacing w:val="0"/>
          <w:color w:val="000000"/>
          <w:position w:val="0"/>
        </w:rPr>
        <w:t>1177 "Об утверждении Правил организованной перевозки группы детей автобусами" (с изменениями и дополнениями) - утратило свою силу с 01.01.21 г. - ранее оно регулировало перевозку организованную групп)' детей, сейчас в Постановление Правительства РФ от 23.09.20г. № 1527 установлены Правила организованной перевозки группы детей автобусами , где нет таких ограничений.</w:t>
      </w:r>
    </w:p>
    <w:p>
      <w:pPr>
        <w:pStyle w:val="Style13"/>
        <w:widowControl w:val="0"/>
        <w:keepNext w:val="0"/>
        <w:keepLines w:val="0"/>
        <w:shd w:val="clear" w:color="auto" w:fill="auto"/>
        <w:bidi w:val="0"/>
        <w:jc w:val="left"/>
        <w:spacing w:before="0" w:after="183" w:line="230" w:lineRule="exact"/>
        <w:ind w:left="20" w:right="20" w:firstLine="0"/>
      </w:pPr>
      <w:r>
        <w:rPr>
          <w:lang w:val="ru-RU" w:eastAsia="ru-RU" w:bidi="ru-RU"/>
          <w:w w:val="100"/>
          <w:spacing w:val="0"/>
          <w:color w:val="000000"/>
          <w:position w:val="0"/>
        </w:rPr>
        <w:t>Более нигде не прописаны требования для осуществления заказной перевозки пассажиров в рамках Закона о контрактной системе.</w:t>
      </w:r>
    </w:p>
    <w:p>
      <w:pPr>
        <w:pStyle w:val="Style13"/>
        <w:widowControl w:val="0"/>
        <w:keepNext w:val="0"/>
        <w:keepLines w:val="0"/>
        <w:shd w:val="clear" w:color="auto" w:fill="auto"/>
        <w:bidi w:val="0"/>
        <w:jc w:val="left"/>
        <w:spacing w:before="0" w:after="0" w:line="227" w:lineRule="exact"/>
        <w:ind w:left="20" w:right="20" w:firstLine="0"/>
      </w:pPr>
      <w:r>
        <w:rPr>
          <w:lang w:val="ru-RU" w:eastAsia="ru-RU" w:bidi="ru-RU"/>
          <w:w w:val="100"/>
          <w:spacing w:val="0"/>
          <w:color w:val="000000"/>
          <w:position w:val="0"/>
        </w:rPr>
        <w:t>Из вышеуказанных норм Закона и положений аукционной документации следует, что у Заказчика отсутствовали основания для установление таких требований к ТС.</w:t>
      </w:r>
    </w:p>
    <w:p>
      <w:pPr>
        <w:pStyle w:val="Style13"/>
        <w:tabs>
          <w:tab w:leader="underscore" w:pos="3062" w:val="right"/>
          <w:tab w:leader="underscore" w:pos="3865" w:val="center"/>
          <w:tab w:leader="underscore" w:pos="5380" w:val="center"/>
          <w:tab w:leader="underscore" w:pos="7357" w:val="center"/>
          <w:tab w:leader="underscore" w:pos="9357" w:val="right"/>
        </w:tabs>
        <w:widowControl w:val="0"/>
        <w:keepNext w:val="0"/>
        <w:keepLines w:val="0"/>
        <w:shd w:val="clear" w:color="auto" w:fill="auto"/>
        <w:bidi w:val="0"/>
        <w:jc w:val="both"/>
        <w:spacing w:before="0" w:after="180" w:line="230" w:lineRule="exact"/>
        <w:ind w:left="20" w:right="20" w:firstLine="0"/>
      </w:pPr>
      <w:r>
        <w:rPr>
          <w:rStyle w:val="CharStyle15"/>
        </w:rPr>
        <w:t>Таким образом. Заказчик не имел законных оснований для составление аукционной документации</w:t>
      </w:r>
      <w:r>
        <w:rPr>
          <w:lang w:val="ru-RU" w:eastAsia="ru-RU" w:bidi="ru-RU"/>
          <w:w w:val="100"/>
          <w:spacing w:val="0"/>
          <w:color w:val="000000"/>
          <w:position w:val="0"/>
        </w:rPr>
        <w:t xml:space="preserve"> </w:t>
      </w:r>
      <w:r>
        <w:rPr>
          <w:rStyle w:val="CharStyle15"/>
        </w:rPr>
        <w:t>ограничивающей количество возможных участников, что в свое очередь неминуемо бы привело к</w:t>
      </w:r>
      <w:r>
        <w:rPr>
          <w:lang w:val="ru-RU" w:eastAsia="ru-RU" w:bidi="ru-RU"/>
          <w:w w:val="100"/>
          <w:spacing w:val="0"/>
          <w:color w:val="000000"/>
          <w:position w:val="0"/>
        </w:rPr>
        <w:t xml:space="preserve"> </w:t>
      </w:r>
      <w:r>
        <w:rPr>
          <w:rStyle w:val="CharStyle15"/>
        </w:rPr>
        <w:t>несвободной</w:t>
      </w:r>
      <w:r>
        <w:rPr>
          <w:lang w:val="ru-RU" w:eastAsia="ru-RU" w:bidi="ru-RU"/>
          <w:w w:val="100"/>
          <w:spacing w:val="0"/>
          <w:color w:val="000000"/>
          <w:position w:val="0"/>
        </w:rPr>
        <w:tab/>
      </w:r>
      <w:r>
        <w:rPr>
          <w:rStyle w:val="CharStyle15"/>
        </w:rPr>
        <w:t>конкуренции</w:t>
      </w:r>
      <w:r>
        <w:rPr>
          <w:lang w:val="ru-RU" w:eastAsia="ru-RU" w:bidi="ru-RU"/>
          <w:w w:val="100"/>
          <w:spacing w:val="0"/>
          <w:color w:val="000000"/>
          <w:position w:val="0"/>
        </w:rPr>
        <w:tab/>
        <w:t>и</w:t>
        <w:tab/>
      </w:r>
      <w:r>
        <w:rPr>
          <w:rStyle w:val="CharStyle15"/>
        </w:rPr>
        <w:t>растрачиванию</w:t>
      </w:r>
      <w:r>
        <w:rPr>
          <w:lang w:val="ru-RU" w:eastAsia="ru-RU" w:bidi="ru-RU"/>
          <w:w w:val="100"/>
          <w:spacing w:val="0"/>
          <w:color w:val="000000"/>
          <w:position w:val="0"/>
        </w:rPr>
        <w:tab/>
      </w:r>
      <w:r>
        <w:rPr>
          <w:rStyle w:val="CharStyle15"/>
        </w:rPr>
        <w:t>бюджетных</w:t>
      </w:r>
      <w:r>
        <w:rPr>
          <w:lang w:val="ru-RU" w:eastAsia="ru-RU" w:bidi="ru-RU"/>
          <w:w w:val="100"/>
          <w:spacing w:val="0"/>
          <w:color w:val="000000"/>
          <w:position w:val="0"/>
        </w:rPr>
        <w:tab/>
      </w:r>
      <w:r>
        <w:rPr>
          <w:rStyle w:val="CharStyle15"/>
        </w:rPr>
        <w:t>средств.</w:t>
      </w:r>
    </w:p>
    <w:p>
      <w:pPr>
        <w:pStyle w:val="Style3"/>
        <w:widowControl w:val="0"/>
        <w:keepNext w:val="0"/>
        <w:keepLines w:val="0"/>
        <w:shd w:val="clear" w:color="auto" w:fill="auto"/>
        <w:bidi w:val="0"/>
        <w:jc w:val="left"/>
        <w:spacing w:before="0" w:after="0" w:line="230" w:lineRule="exact"/>
        <w:ind w:left="20" w:right="0" w:firstLine="0"/>
      </w:pPr>
      <w:r>
        <w:rPr>
          <w:rStyle w:val="CharStyle48"/>
          <w:b/>
          <w:bCs/>
        </w:rPr>
        <w:t>ПРОСИМ:</w:t>
      </w:r>
    </w:p>
    <w:p>
      <w:pPr>
        <w:pStyle w:val="Style3"/>
        <w:numPr>
          <w:ilvl w:val="0"/>
          <w:numId w:val="15"/>
        </w:numPr>
        <w:tabs>
          <w:tab w:leader="none" w:pos="681" w:val="lef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Признать настоящую жалобу обоснованной.</w:t>
      </w:r>
    </w:p>
    <w:p>
      <w:pPr>
        <w:pStyle w:val="Style3"/>
        <w:numPr>
          <w:ilvl w:val="0"/>
          <w:numId w:val="15"/>
        </w:numPr>
        <w:tabs>
          <w:tab w:leader="none" w:pos="681" w:val="left"/>
          <w:tab w:leader="none" w:pos="8343" w:val="center"/>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Провести внеплановую проверку процедуры закупки, в том числе в части</w:t>
        <w:tab/>
        <w:t>законности</w:t>
      </w:r>
    </w:p>
    <w:p>
      <w:pPr>
        <w:pStyle w:val="Style3"/>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требований согласно аукционной документации.</w:t>
      </w:r>
    </w:p>
    <w:p>
      <w:pPr>
        <w:pStyle w:val="Style3"/>
        <w:numPr>
          <w:ilvl w:val="0"/>
          <w:numId w:val="15"/>
        </w:numPr>
        <w:tabs>
          <w:tab w:leader="none" w:pos="681" w:val="left"/>
          <w:tab w:leader="none" w:pos="9204" w:val="right"/>
          <w:tab w:leader="none" w:pos="9357" w:val="righ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Выдать обязательное для исполнения предписание с целью отмены проведения</w:t>
        <w:tab/>
        <w:t>закупки</w:t>
        <w:tab/>
        <w:t>и</w:t>
      </w:r>
    </w:p>
    <w:p>
      <w:pPr>
        <w:pStyle w:val="Style3"/>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устранения нарушений Законодательства.</w:t>
      </w:r>
    </w:p>
    <w:p>
      <w:pPr>
        <w:pStyle w:val="Style3"/>
        <w:numPr>
          <w:ilvl w:val="0"/>
          <w:numId w:val="15"/>
        </w:numPr>
        <w:tabs>
          <w:tab w:leader="none" w:pos="681" w:val="left"/>
        </w:tabs>
        <w:widowControl w:val="0"/>
        <w:keepNext w:val="0"/>
        <w:keepLines w:val="0"/>
        <w:shd w:val="clear" w:color="auto" w:fill="auto"/>
        <w:bidi w:val="0"/>
        <w:jc w:val="both"/>
        <w:spacing w:before="0" w:after="204" w:line="230" w:lineRule="exact"/>
        <w:ind w:left="20" w:right="0" w:firstLine="0"/>
      </w:pPr>
      <w:r>
        <w:rPr>
          <w:lang w:val="ru-RU" w:eastAsia="ru-RU" w:bidi="ru-RU"/>
          <w:w w:val="100"/>
          <w:spacing w:val="0"/>
          <w:color w:val="000000"/>
          <w:position w:val="0"/>
        </w:rPr>
        <w:t>Привлечь должностных лиц Заказчика к административной ответственности.</w:t>
      </w:r>
    </w:p>
    <w:p>
      <w:pPr>
        <w:pStyle w:val="Style3"/>
        <w:widowControl w:val="0"/>
        <w:keepNext w:val="0"/>
        <w:keepLines w:val="0"/>
        <w:shd w:val="clear" w:color="auto" w:fill="auto"/>
        <w:bidi w:val="0"/>
        <w:jc w:val="both"/>
        <w:spacing w:before="0" w:after="4" w:line="200" w:lineRule="exact"/>
        <w:ind w:left="20" w:right="0" w:firstLine="0"/>
      </w:pPr>
      <w:r>
        <w:rPr>
          <w:lang w:val="ru-RU" w:eastAsia="ru-RU" w:bidi="ru-RU"/>
          <w:w w:val="100"/>
          <w:spacing w:val="0"/>
          <w:color w:val="000000"/>
          <w:position w:val="0"/>
        </w:rPr>
        <w:t>Приложения:</w:t>
      </w:r>
    </w:p>
    <w:p>
      <w:pPr>
        <w:pStyle w:val="Style13"/>
        <w:numPr>
          <w:ilvl w:val="0"/>
          <w:numId w:val="17"/>
        </w:numPr>
        <w:widowControl w:val="0"/>
        <w:keepNext w:val="0"/>
        <w:keepLines w:val="0"/>
        <w:shd w:val="clear" w:color="auto" w:fill="auto"/>
        <w:bidi w:val="0"/>
        <w:jc w:val="left"/>
        <w:spacing w:before="0" w:after="0" w:line="223" w:lineRule="exact"/>
        <w:ind w:left="20" w:right="20" w:firstLine="0"/>
      </w:pPr>
      <w:r>
        <w:rPr>
          <w:lang w:val="ru-RU" w:eastAsia="ru-RU" w:bidi="ru-RU"/>
          <w:w w:val="100"/>
          <w:spacing w:val="0"/>
          <w:color w:val="000000"/>
          <w:position w:val="0"/>
        </w:rPr>
        <w:t xml:space="preserve"> Копия документа, подтверждающего формирование и получения ответов на запрос разъяснений аукционной документации ( 2 листа).</w:t>
      </w:r>
    </w:p>
    <w:p>
      <w:pPr>
        <w:pStyle w:val="Style13"/>
        <w:numPr>
          <w:ilvl w:val="0"/>
          <w:numId w:val="17"/>
        </w:numPr>
        <w:widowControl w:val="0"/>
        <w:keepNext w:val="0"/>
        <w:keepLines w:val="0"/>
        <w:shd w:val="clear" w:color="auto" w:fill="auto"/>
        <w:bidi w:val="0"/>
        <w:jc w:val="both"/>
        <w:spacing w:before="0" w:after="199" w:line="223" w:lineRule="exact"/>
        <w:ind w:left="20" w:right="0" w:firstLine="0"/>
      </w:pPr>
      <w:r>
        <w:rPr>
          <w:lang w:val="ru-RU" w:eastAsia="ru-RU" w:bidi="ru-RU"/>
          <w:w w:val="100"/>
          <w:spacing w:val="0"/>
          <w:color w:val="000000"/>
          <w:position w:val="0"/>
        </w:rPr>
        <w:t xml:space="preserve"> Доводы жалобы (приведены в составе жалобы).</w:t>
      </w:r>
    </w:p>
    <w:p>
      <w:pPr>
        <w:pStyle w:val="Style13"/>
        <w:widowControl w:val="0"/>
        <w:keepNext w:val="0"/>
        <w:keepLines w:val="0"/>
        <w:shd w:val="clear" w:color="auto" w:fill="auto"/>
        <w:bidi w:val="0"/>
        <w:jc w:val="both"/>
        <w:spacing w:before="0" w:after="0" w:line="200" w:lineRule="exact"/>
        <w:ind w:left="20" w:right="0" w:firstLine="0"/>
        <w:sectPr>
          <w:type w:val="continuous"/>
          <w:pgSz w:w="11906" w:h="16838"/>
          <w:pgMar w:top="1182" w:left="1174" w:right="1059" w:bottom="1186" w:header="0" w:footer="3" w:gutter="0"/>
          <w:rtlGutter w:val="0"/>
          <w:cols w:space="720"/>
          <w:noEndnote/>
          <w:docGrid w:linePitch="360"/>
        </w:sectPr>
      </w:pPr>
      <w:r>
        <w:rPr>
          <w:lang w:val="ru-RU" w:eastAsia="ru-RU" w:bidi="ru-RU"/>
          <w:w w:val="100"/>
          <w:spacing w:val="0"/>
          <w:color w:val="000000"/>
          <w:position w:val="0"/>
        </w:rPr>
        <w:t>С уважением,</w:t>
      </w:r>
    </w:p>
    <w:p>
      <w:pPr>
        <w:pStyle w:val="Style1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ИП Безбородая П.В.</w:t>
      </w:r>
    </w:p>
    <w:sectPr>
      <w:type w:val="continuous"/>
      <w:pgSz w:w="11906" w:h="16838"/>
      <w:pgMar w:top="1977" w:left="1759" w:right="8135" w:bottom="1419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
    <w:multiLevelType w:val="multilevel"/>
    <w:lvl w:ilvl="0">
      <w:start w:val="3"/>
      <w:numFmt w:val="decimal"/>
      <w:lvlText w:val="3.%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
    <w:multiLevelType w:val="multilevel"/>
    <w:lvl w:ilvl="0">
      <w:start w:val="6"/>
      <w:numFmt w:val="decimal"/>
      <w:lvlText w:val="3.%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4)"/>
    <w:basedOn w:val="CharStyle8"/>
    <w:rPr>
      <w:lang w:val="ru-RU" w:eastAsia="ru-RU" w:bidi="ru-RU"/>
      <w:u w:val="single"/>
      <w:sz w:val="24"/>
      <w:szCs w:val="24"/>
      <w:w w:val="100"/>
      <w:spacing w:val="0"/>
      <w:color w:val="000000"/>
      <w:position w:val="0"/>
    </w:rPr>
  </w:style>
  <w:style w:type="character" w:customStyle="1" w:styleId="CharStyle10">
    <w:name w:val="Основной текст (4) Exact"/>
    <w:basedOn w:val="DefaultParagraphFont"/>
    <w:rPr>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11">
    <w:name w:val="Основной текст (4) + Courier New,15 pt,Курсив,Интервал 0 pt Exact"/>
    <w:basedOn w:val="CharStyle8"/>
    <w:rPr>
      <w:lang w:val="ru-RU" w:eastAsia="ru-RU" w:bidi="ru-RU"/>
      <w:i/>
      <w:iCs/>
      <w:sz w:val="30"/>
      <w:szCs w:val="30"/>
      <w:rFonts w:ascii="Courier New" w:eastAsia="Courier New" w:hAnsi="Courier New" w:cs="Courier New"/>
      <w:w w:val="100"/>
      <w:spacing w:val="-11"/>
      <w:color w:val="000000"/>
      <w:position w:val="0"/>
    </w:rPr>
  </w:style>
  <w:style w:type="character" w:customStyle="1" w:styleId="CharStyle12">
    <w:name w:val="Основной текст (4) Exact"/>
    <w:basedOn w:val="CharStyle8"/>
    <w:rPr>
      <w:lang w:val="1024"/>
      <w:sz w:val="22"/>
      <w:szCs w:val="22"/>
      <w:w w:val="100"/>
      <w:spacing w:val="2"/>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w:basedOn w:val="CharStyle14"/>
    <w:rPr>
      <w:lang w:val="ru-RU" w:eastAsia="ru-RU" w:bidi="ru-RU"/>
      <w:u w:val="single"/>
      <w:w w:val="100"/>
      <w:spacing w:val="0"/>
      <w:color w:val="000000"/>
      <w:position w:val="0"/>
    </w:rPr>
  </w:style>
  <w:style w:type="character" w:customStyle="1" w:styleId="CharStyle17">
    <w:name w:val="Заголовок №2_"/>
    <w:basedOn w:val="DefaultParagraphFont"/>
    <w:link w:val="Style16"/>
    <w:rPr>
      <w:b/>
      <w:bCs/>
      <w:i w:val="0"/>
      <w:iCs w:val="0"/>
      <w:u w:val="none"/>
      <w:strike w:val="0"/>
      <w:smallCaps w:val="0"/>
      <w:sz w:val="22"/>
      <w:szCs w:val="22"/>
      <w:rFonts w:ascii="Times New Roman" w:eastAsia="Times New Roman" w:hAnsi="Times New Roman" w:cs="Times New Roman"/>
    </w:rPr>
  </w:style>
  <w:style w:type="character" w:customStyle="1" w:styleId="CharStyle18">
    <w:name w:val="Заголовок №2 + 10 pt,Не полужирный,Курсив"/>
    <w:basedOn w:val="CharStyle17"/>
    <w:rPr>
      <w:lang w:val="ru-RU" w:eastAsia="ru-RU" w:bidi="ru-RU"/>
      <w:b/>
      <w:bCs/>
      <w:i/>
      <w:iCs/>
      <w:sz w:val="20"/>
      <w:szCs w:val="20"/>
      <w:w w:val="100"/>
      <w:spacing w:val="0"/>
      <w:color w:val="000000"/>
      <w:position w:val="0"/>
    </w:rPr>
  </w:style>
  <w:style w:type="character" w:customStyle="1" w:styleId="CharStyle19">
    <w:name w:val="Основной текст (4) + 9,5 pt"/>
    <w:basedOn w:val="CharStyle8"/>
    <w:rPr>
      <w:lang w:val="ru-RU" w:eastAsia="ru-RU" w:bidi="ru-RU"/>
      <w:sz w:val="19"/>
      <w:szCs w:val="19"/>
      <w:w w:val="100"/>
      <w:spacing w:val="0"/>
      <w:color w:val="000000"/>
      <w:position w:val="0"/>
    </w:rPr>
  </w:style>
  <w:style w:type="character" w:customStyle="1" w:styleId="CharStyle20">
    <w:name w:val="Основной текст (4) + 9,5 pt,Малые прописные"/>
    <w:basedOn w:val="CharStyle8"/>
    <w:rPr>
      <w:lang w:val="ru-RU" w:eastAsia="ru-RU" w:bidi="ru-RU"/>
      <w:smallCaps/>
      <w:sz w:val="19"/>
      <w:szCs w:val="19"/>
      <w:w w:val="100"/>
      <w:spacing w:val="0"/>
      <w:color w:val="000000"/>
      <w:position w:val="0"/>
    </w:rPr>
  </w:style>
  <w:style w:type="character" w:customStyle="1" w:styleId="CharStyle22">
    <w:name w:val="Основной текст (5)_"/>
    <w:basedOn w:val="DefaultParagraphFont"/>
    <w:link w:val="Style21"/>
    <w:rPr>
      <w:b w:val="0"/>
      <w:bCs w:val="0"/>
      <w:i/>
      <w:iCs/>
      <w:u w:val="none"/>
      <w:strike w:val="0"/>
      <w:smallCaps w:val="0"/>
      <w:sz w:val="13"/>
      <w:szCs w:val="13"/>
      <w:rFonts w:ascii="Times New Roman" w:eastAsia="Times New Roman" w:hAnsi="Times New Roman" w:cs="Times New Roman"/>
    </w:rPr>
  </w:style>
  <w:style w:type="character" w:customStyle="1" w:styleId="CharStyle24">
    <w:name w:val="Заголовок №3_"/>
    <w:basedOn w:val="DefaultParagraphFont"/>
    <w:link w:val="Style23"/>
    <w:rPr>
      <w:b/>
      <w:bCs/>
      <w:i w:val="0"/>
      <w:iCs w:val="0"/>
      <w:u w:val="none"/>
      <w:strike w:val="0"/>
      <w:smallCaps w:val="0"/>
      <w:sz w:val="23"/>
      <w:szCs w:val="23"/>
      <w:rFonts w:ascii="Segoe UI" w:eastAsia="Segoe UI" w:hAnsi="Segoe UI" w:cs="Segoe UI"/>
    </w:rPr>
  </w:style>
  <w:style w:type="character" w:customStyle="1" w:styleId="CharStyle26">
    <w:name w:val="Основной текст (8) Exact"/>
    <w:basedOn w:val="DefaultParagraphFont"/>
    <w:link w:val="Style25"/>
    <w:rPr>
      <w:b/>
      <w:bCs/>
      <w:i w:val="0"/>
      <w:iCs w:val="0"/>
      <w:u w:val="none"/>
      <w:strike w:val="0"/>
      <w:smallCaps w:val="0"/>
      <w:sz w:val="18"/>
      <w:szCs w:val="18"/>
      <w:rFonts w:ascii="Segoe UI" w:eastAsia="Segoe UI" w:hAnsi="Segoe UI" w:cs="Segoe UI"/>
      <w:spacing w:val="2"/>
    </w:rPr>
  </w:style>
  <w:style w:type="character" w:customStyle="1" w:styleId="CharStyle28">
    <w:name w:val="Основной текст (6)_"/>
    <w:basedOn w:val="DefaultParagraphFont"/>
    <w:link w:val="Style27"/>
    <w:rPr>
      <w:b w:val="0"/>
      <w:bCs w:val="0"/>
      <w:i w:val="0"/>
      <w:iCs w:val="0"/>
      <w:u w:val="none"/>
      <w:strike w:val="0"/>
      <w:smallCaps w:val="0"/>
      <w:sz w:val="19"/>
      <w:szCs w:val="19"/>
      <w:rFonts w:ascii="Segoe UI" w:eastAsia="Segoe UI" w:hAnsi="Segoe UI" w:cs="Segoe UI"/>
    </w:rPr>
  </w:style>
  <w:style w:type="character" w:customStyle="1" w:styleId="CharStyle30">
    <w:name w:val="Основной текст (7)_"/>
    <w:basedOn w:val="DefaultParagraphFont"/>
    <w:link w:val="Style29"/>
    <w:rPr>
      <w:b w:val="0"/>
      <w:bCs w:val="0"/>
      <w:i w:val="0"/>
      <w:iCs w:val="0"/>
      <w:u w:val="none"/>
      <w:strike w:val="0"/>
      <w:smallCaps w:val="0"/>
      <w:sz w:val="16"/>
      <w:szCs w:val="16"/>
      <w:rFonts w:ascii="Times New Roman" w:eastAsia="Times New Roman" w:hAnsi="Times New Roman" w:cs="Times New Roman"/>
    </w:rPr>
  </w:style>
  <w:style w:type="character" w:customStyle="1" w:styleId="CharStyle32">
    <w:name w:val="Заголовок №4_"/>
    <w:basedOn w:val="DefaultParagraphFont"/>
    <w:link w:val="Style31"/>
    <w:rPr>
      <w:b/>
      <w:bCs/>
      <w:i w:val="0"/>
      <w:iCs w:val="0"/>
      <w:u w:val="none"/>
      <w:strike w:val="0"/>
      <w:smallCaps w:val="0"/>
      <w:sz w:val="20"/>
      <w:szCs w:val="20"/>
      <w:rFonts w:ascii="Times New Roman" w:eastAsia="Times New Roman" w:hAnsi="Times New Roman" w:cs="Times New Roman"/>
    </w:rPr>
  </w:style>
  <w:style w:type="character" w:customStyle="1" w:styleId="CharStyle33">
    <w:name w:val="Основной текст + Arial,9 pt"/>
    <w:basedOn w:val="CharStyle14"/>
    <w:rPr>
      <w:lang w:val="en-US" w:eastAsia="en-US" w:bidi="en-US"/>
      <w:sz w:val="18"/>
      <w:szCs w:val="18"/>
      <w:rFonts w:ascii="Arial" w:eastAsia="Arial" w:hAnsi="Arial" w:cs="Arial"/>
      <w:w w:val="100"/>
      <w:spacing w:val="0"/>
      <w:color w:val="000000"/>
      <w:position w:val="0"/>
    </w:rPr>
  </w:style>
  <w:style w:type="character" w:customStyle="1" w:styleId="CharStyle35">
    <w:name w:val="Заголовок №1_"/>
    <w:basedOn w:val="DefaultParagraphFont"/>
    <w:link w:val="Style34"/>
    <w:rPr>
      <w:b/>
      <w:bCs/>
      <w:i w:val="0"/>
      <w:iCs w:val="0"/>
      <w:u w:val="none"/>
      <w:strike w:val="0"/>
      <w:smallCaps w:val="0"/>
      <w:sz w:val="30"/>
      <w:szCs w:val="30"/>
      <w:rFonts w:ascii="Times New Roman" w:eastAsia="Times New Roman" w:hAnsi="Times New Roman" w:cs="Times New Roman"/>
    </w:rPr>
  </w:style>
  <w:style w:type="character" w:customStyle="1" w:styleId="CharStyle36">
    <w:name w:val="Основной текст + Полужирный"/>
    <w:basedOn w:val="CharStyle14"/>
    <w:rPr>
      <w:lang w:val="ru-RU" w:eastAsia="ru-RU" w:bidi="ru-RU"/>
      <w:b/>
      <w:bCs/>
      <w:w w:val="100"/>
      <w:spacing w:val="0"/>
      <w:color w:val="000000"/>
      <w:position w:val="0"/>
    </w:rPr>
  </w:style>
  <w:style w:type="character" w:customStyle="1" w:styleId="CharStyle37">
    <w:name w:val="Основной текст + 9 pt"/>
    <w:basedOn w:val="CharStyle14"/>
    <w:rPr>
      <w:lang w:val="en-US" w:eastAsia="en-US" w:bidi="en-US"/>
      <w:sz w:val="18"/>
      <w:szCs w:val="18"/>
      <w:w w:val="100"/>
      <w:spacing w:val="0"/>
      <w:color w:val="000000"/>
      <w:position w:val="0"/>
    </w:rPr>
  </w:style>
  <w:style w:type="character" w:customStyle="1" w:styleId="CharStyle38">
    <w:name w:val="Основной текст + Georgia,8 pt"/>
    <w:basedOn w:val="CharStyle14"/>
    <w:rPr>
      <w:lang w:val="en-US" w:eastAsia="en-US" w:bidi="en-US"/>
      <w:u w:val="single"/>
      <w:sz w:val="16"/>
      <w:szCs w:val="16"/>
      <w:rFonts w:ascii="Georgia" w:eastAsia="Georgia" w:hAnsi="Georgia" w:cs="Georgia"/>
      <w:w w:val="100"/>
      <w:spacing w:val="0"/>
      <w:color w:val="000000"/>
      <w:position w:val="0"/>
    </w:rPr>
  </w:style>
  <w:style w:type="character" w:customStyle="1" w:styleId="CharStyle39">
    <w:name w:val="Основной текст + Georgia,8 pt"/>
    <w:basedOn w:val="CharStyle14"/>
    <w:rPr>
      <w:lang w:val="1024"/>
      <w:sz w:val="16"/>
      <w:szCs w:val="16"/>
      <w:rFonts w:ascii="Georgia" w:eastAsia="Georgia" w:hAnsi="Georgia" w:cs="Georgia"/>
      <w:w w:val="100"/>
      <w:spacing w:val="0"/>
      <w:color w:val="000000"/>
      <w:position w:val="0"/>
    </w:rPr>
  </w:style>
  <w:style w:type="character" w:customStyle="1" w:styleId="CharStyle40">
    <w:name w:val="Основной текст + 9,5 pt"/>
    <w:basedOn w:val="CharStyle14"/>
    <w:rPr>
      <w:lang w:val="ru-RU" w:eastAsia="ru-RU" w:bidi="ru-RU"/>
      <w:sz w:val="19"/>
      <w:szCs w:val="19"/>
      <w:w w:val="100"/>
      <w:spacing w:val="0"/>
      <w:color w:val="000000"/>
      <w:position w:val="0"/>
    </w:rPr>
  </w:style>
  <w:style w:type="character" w:customStyle="1" w:styleId="CharStyle41">
    <w:name w:val="Основной текст + Arial,8,5 pt"/>
    <w:basedOn w:val="CharStyle14"/>
    <w:rPr>
      <w:lang w:val="ru-RU" w:eastAsia="ru-RU" w:bidi="ru-RU"/>
      <w:sz w:val="17"/>
      <w:szCs w:val="17"/>
      <w:rFonts w:ascii="Arial" w:eastAsia="Arial" w:hAnsi="Arial" w:cs="Arial"/>
      <w:w w:val="100"/>
      <w:spacing w:val="0"/>
      <w:color w:val="000000"/>
      <w:position w:val="0"/>
    </w:rPr>
  </w:style>
  <w:style w:type="character" w:customStyle="1" w:styleId="CharStyle42">
    <w:name w:val="Заголовок №4"/>
    <w:basedOn w:val="CharStyle32"/>
    <w:rPr>
      <w:lang w:val="ru-RU" w:eastAsia="ru-RU" w:bidi="ru-RU"/>
      <w:u w:val="single"/>
      <w:w w:val="100"/>
      <w:spacing w:val="0"/>
      <w:color w:val="000000"/>
      <w:position w:val="0"/>
    </w:rPr>
  </w:style>
  <w:style w:type="character" w:customStyle="1" w:styleId="CharStyle43">
    <w:name w:val="Основной текст + 11 pt,Полужирный"/>
    <w:basedOn w:val="CharStyle14"/>
    <w:rPr>
      <w:lang w:val="ru-RU" w:eastAsia="ru-RU" w:bidi="ru-RU"/>
      <w:b/>
      <w:bCs/>
      <w:sz w:val="22"/>
      <w:szCs w:val="22"/>
      <w:w w:val="100"/>
      <w:spacing w:val="0"/>
      <w:color w:val="000000"/>
      <w:position w:val="0"/>
    </w:rPr>
  </w:style>
  <w:style w:type="character" w:customStyle="1" w:styleId="CharStyle44">
    <w:name w:val="Основной текст + Полужирный"/>
    <w:basedOn w:val="CharStyle14"/>
    <w:rPr>
      <w:lang w:val="ru-RU" w:eastAsia="ru-RU" w:bidi="ru-RU"/>
      <w:b/>
      <w:bCs/>
      <w:w w:val="100"/>
      <w:spacing w:val="0"/>
      <w:color w:val="000000"/>
      <w:position w:val="0"/>
    </w:rPr>
  </w:style>
  <w:style w:type="character" w:customStyle="1" w:styleId="CharStyle45">
    <w:name w:val="Основной текст"/>
    <w:basedOn w:val="CharStyle14"/>
    <w:rPr>
      <w:lang w:val="ru-RU" w:eastAsia="ru-RU" w:bidi="ru-RU"/>
      <w:w w:val="100"/>
      <w:spacing w:val="0"/>
      <w:color w:val="000000"/>
      <w:position w:val="0"/>
    </w:rPr>
  </w:style>
  <w:style w:type="character" w:customStyle="1" w:styleId="CharStyle46">
    <w:name w:val="Основной текст (2) + Не полужирный"/>
    <w:basedOn w:val="CharStyle4"/>
    <w:rPr>
      <w:lang w:val="ru-RU" w:eastAsia="ru-RU" w:bidi="ru-RU"/>
      <w:b/>
      <w:bCs/>
      <w:w w:val="100"/>
      <w:spacing w:val="0"/>
      <w:color w:val="000000"/>
      <w:position w:val="0"/>
    </w:rPr>
  </w:style>
  <w:style w:type="character" w:customStyle="1" w:styleId="CharStyle47">
    <w:name w:val="Основной текст + 8,5 pt,Интервал 0 pt"/>
    <w:basedOn w:val="CharStyle14"/>
    <w:rPr>
      <w:lang w:val="ru-RU" w:eastAsia="ru-RU" w:bidi="ru-RU"/>
      <w:u w:val="single"/>
      <w:sz w:val="17"/>
      <w:szCs w:val="17"/>
      <w:w w:val="100"/>
      <w:spacing w:val="10"/>
      <w:color w:val="000000"/>
      <w:position w:val="0"/>
    </w:rPr>
  </w:style>
  <w:style w:type="character" w:customStyle="1" w:styleId="CharStyle48">
    <w:name w:val="Основной текст (2)"/>
    <w:basedOn w:val="CharStyle4"/>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56"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spacing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line="277"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center"/>
      <w:spacing w:after="240" w:line="256" w:lineRule="exact"/>
      <w:ind w:hanging="340"/>
    </w:pPr>
    <w:rPr>
      <w:b w:val="0"/>
      <w:bCs w:val="0"/>
      <w:i w:val="0"/>
      <w:iCs w:val="0"/>
      <w:u w:val="none"/>
      <w:strike w:val="0"/>
      <w:smallCaps w:val="0"/>
      <w:sz w:val="20"/>
      <w:szCs w:val="20"/>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both"/>
      <w:outlineLvl w:val="1"/>
      <w:spacing w:before="240" w:after="84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line="158" w:lineRule="exact"/>
    </w:pPr>
    <w:rPr>
      <w:b w:val="0"/>
      <w:bCs w:val="0"/>
      <w:i/>
      <w:iCs/>
      <w:u w:val="none"/>
      <w:strike w:val="0"/>
      <w:smallCaps w:val="0"/>
      <w:sz w:val="13"/>
      <w:szCs w:val="13"/>
      <w:rFonts w:ascii="Times New Roman" w:eastAsia="Times New Roman" w:hAnsi="Times New Roman" w:cs="Times New Roman"/>
    </w:rPr>
  </w:style>
  <w:style w:type="paragraph" w:customStyle="1" w:styleId="Style23">
    <w:name w:val="Заголовок №3"/>
    <w:basedOn w:val="Normal"/>
    <w:link w:val="CharStyle24"/>
    <w:pPr>
      <w:widowControl w:val="0"/>
      <w:shd w:val="clear" w:color="auto" w:fill="FFFFFF"/>
      <w:outlineLvl w:val="2"/>
      <w:spacing w:line="0" w:lineRule="exact"/>
    </w:pPr>
    <w:rPr>
      <w:b/>
      <w:bCs/>
      <w:i w:val="0"/>
      <w:iCs w:val="0"/>
      <w:u w:val="none"/>
      <w:strike w:val="0"/>
      <w:smallCaps w:val="0"/>
      <w:sz w:val="23"/>
      <w:szCs w:val="23"/>
      <w:rFonts w:ascii="Segoe UI" w:eastAsia="Segoe UI" w:hAnsi="Segoe UI" w:cs="Segoe UI"/>
    </w:rPr>
  </w:style>
  <w:style w:type="paragraph" w:customStyle="1" w:styleId="Style25">
    <w:name w:val="Основной текст (8)"/>
    <w:basedOn w:val="Normal"/>
    <w:link w:val="CharStyle26"/>
    <w:pPr>
      <w:widowControl w:val="0"/>
      <w:shd w:val="clear" w:color="auto" w:fill="FFFFFF"/>
      <w:spacing w:line="263" w:lineRule="exact"/>
    </w:pPr>
    <w:rPr>
      <w:b/>
      <w:bCs/>
      <w:i w:val="0"/>
      <w:iCs w:val="0"/>
      <w:u w:val="none"/>
      <w:strike w:val="0"/>
      <w:smallCaps w:val="0"/>
      <w:sz w:val="18"/>
      <w:szCs w:val="18"/>
      <w:rFonts w:ascii="Segoe UI" w:eastAsia="Segoe UI" w:hAnsi="Segoe UI" w:cs="Segoe UI"/>
      <w:spacing w:val="2"/>
    </w:rPr>
  </w:style>
  <w:style w:type="paragraph" w:customStyle="1" w:styleId="Style27">
    <w:name w:val="Основной текст (6)"/>
    <w:basedOn w:val="Normal"/>
    <w:link w:val="CharStyle28"/>
    <w:pPr>
      <w:widowControl w:val="0"/>
      <w:shd w:val="clear" w:color="auto" w:fill="FFFFFF"/>
      <w:jc w:val="right"/>
      <w:spacing w:line="263" w:lineRule="exact"/>
    </w:pPr>
    <w:rPr>
      <w:b w:val="0"/>
      <w:bCs w:val="0"/>
      <w:i w:val="0"/>
      <w:iCs w:val="0"/>
      <w:u w:val="none"/>
      <w:strike w:val="0"/>
      <w:smallCaps w:val="0"/>
      <w:sz w:val="19"/>
      <w:szCs w:val="19"/>
      <w:rFonts w:ascii="Segoe UI" w:eastAsia="Segoe UI" w:hAnsi="Segoe UI" w:cs="Segoe UI"/>
    </w:rPr>
  </w:style>
  <w:style w:type="paragraph" w:customStyle="1" w:styleId="Style29">
    <w:name w:val="Основной текст (7)"/>
    <w:basedOn w:val="Normal"/>
    <w:link w:val="CharStyle30"/>
    <w:pPr>
      <w:widowControl w:val="0"/>
      <w:shd w:val="clear" w:color="auto" w:fill="FFFFFF"/>
      <w:spacing w:line="194"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31">
    <w:name w:val="Заголовок №4"/>
    <w:basedOn w:val="Normal"/>
    <w:link w:val="CharStyle32"/>
    <w:pPr>
      <w:widowControl w:val="0"/>
      <w:shd w:val="clear" w:color="auto" w:fill="FFFFFF"/>
      <w:jc w:val="right"/>
      <w:outlineLvl w:val="3"/>
      <w:spacing w:before="300" w:after="30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34">
    <w:name w:val="Заголовок №1"/>
    <w:basedOn w:val="Normal"/>
    <w:link w:val="CharStyle35"/>
    <w:pPr>
      <w:widowControl w:val="0"/>
      <w:shd w:val="clear" w:color="auto" w:fill="FFFFFF"/>
      <w:jc w:val="center"/>
      <w:outlineLvl w:val="0"/>
      <w:spacing w:before="900" w:after="60" w:line="0" w:lineRule="exact"/>
    </w:pPr>
    <w:rPr>
      <w:b/>
      <w:bCs/>
      <w:i w:val="0"/>
      <w:iCs w:val="0"/>
      <w:u w:val="none"/>
      <w:strike w:val="0"/>
      <w:smallCaps w:val="0"/>
      <w:sz w:val="30"/>
      <w:szCs w:val="3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