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0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80" w:right="5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УФАС России рассмотрела Вашу жалобу от 12.02.2021 на действия - ФЕДЕРАЛЬНОЕ КАЗЕННОЕ УЧРЕЖДЕНИЕ ЗДРАВООХРАНЕНИЯ "САНАТОРИИ "СОСНОВЫЙ" МИНИСТЕРСТВА ВНУТРЕННИХ ДЕЛ РОССИЙСКОЙ ФЕДЕРАЦИИ" при проведении закупки: (извещение № 0318100059221000003),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80" w:right="5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п.1 ч.11 ст.105 Федерального закона </w:t>
      </w:r>
      <w:r>
        <w:rPr>
          <w:rStyle w:val="CharStyle5"/>
        </w:rPr>
        <w:t>6т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статьёй.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50" w:lineRule="exact"/>
        <w:ind w:left="8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5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закупки, общественное объединение и объединение юридических лиц подают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5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8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80" w:right="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62" w:line="260" w:lineRule="exact"/>
        <w:ind w:left="8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«Веста» поступившая в Краснодарское УФАС России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12.02.2021, </w:t>
      </w:r>
      <w:r>
        <w:rPr>
          <w:rStyle w:val="CharStyle6"/>
        </w:rPr>
        <w:t>не подписана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80" w:right="5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80" w:right="3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4.11 ст.105 Закона о контрактной системе, жалоба ООО «Веста»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71" w:line="260" w:lineRule="exact"/>
        <w:ind w:left="8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347" w:left="1006" w:right="982" w:bottom="234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 + Verdana,10,5 pt,Курсив,Интервал -1 pt"/>
    <w:basedOn w:val="CharStyle4"/>
    <w:rPr>
      <w:lang w:val="ru-RU" w:eastAsia="ru-RU" w:bidi="ru-RU"/>
      <w:i/>
      <w:iCs/>
      <w:sz w:val="21"/>
      <w:szCs w:val="21"/>
      <w:rFonts w:ascii="Verdana" w:eastAsia="Verdana" w:hAnsi="Verdana" w:cs="Verdana"/>
      <w:w w:val="100"/>
      <w:spacing w:val="-20"/>
      <w:color w:val="000000"/>
      <w:position w:val="0"/>
    </w:rPr>
  </w:style>
  <w:style w:type="character" w:customStyle="1" w:styleId="CharStyle6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180" w:line="29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