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32" w:h="453" w:vSpace="214" w:wrap="around" w:vAnchor="text" w:hAnchor="margin" w:x="565" w:y="684"/>
        <w:widowControl w:val="0"/>
        <w:keepNext w:val="0"/>
        <w:keepLines w:val="0"/>
        <w:shd w:val="clear" w:color="auto" w:fill="auto"/>
        <w:bidi w:val="0"/>
        <w:jc w:val="center"/>
        <w:spacing w:before="0" w:after="0" w:line="227" w:lineRule="exact"/>
        <w:ind w:left="0" w:right="0" w:firstLine="0"/>
      </w:pPr>
      <w:r>
        <w:rPr>
          <w:rStyle w:val="CharStyle5"/>
          <w:spacing w:val="0"/>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4780"/>
      </w:pPr>
      <w:r>
        <w:rPr>
          <w:lang w:val="ru-RU" w:eastAsia="ru-RU" w:bidi="ru-RU"/>
          <w:w w:val="100"/>
          <w:spacing w:val="0"/>
          <w:color w:val="000000"/>
          <w:position w:val="0"/>
        </w:rPr>
        <w:t>Общество с ограниченной ответственностью «Виктория» (далее - Заявитель)</w:t>
      </w:r>
    </w:p>
    <w:p>
      <w:pPr>
        <w:pStyle w:val="Style1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 Ленина, д.20/18, пом.2,</w:t>
      </w:r>
    </w:p>
    <w:p>
      <w:pPr>
        <w:pStyle w:val="Style1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г. Новошахтинск, Ростовская область</w:t>
      </w:r>
    </w:p>
    <w:p>
      <w:pPr>
        <w:pStyle w:val="Style1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346919</w:t>
      </w:r>
    </w:p>
    <w:p>
      <w:pPr>
        <w:pStyle w:val="Style6"/>
        <w:widowControl w:val="0"/>
        <w:keepNext w:val="0"/>
        <w:keepLines w:val="0"/>
        <w:shd w:val="clear" w:color="auto" w:fill="auto"/>
        <w:bidi w:val="0"/>
        <w:jc w:val="left"/>
        <w:spacing w:before="0" w:after="0" w:line="220" w:lineRule="exact"/>
        <w:ind w:left="1500" w:right="0" w:firstLine="0"/>
      </w:pPr>
      <w:r>
        <w:rPr>
          <w:rStyle w:val="CharStyle23"/>
          <w:b/>
          <w:bCs/>
        </w:rPr>
        <w:t>УПРАВЛЕНИЕ</w:t>
      </w:r>
    </w:p>
    <w:p>
      <w:pPr>
        <w:pStyle w:val="Style6"/>
        <w:widowControl w:val="0"/>
        <w:keepNext w:val="0"/>
        <w:keepLines w:val="0"/>
        <w:shd w:val="clear" w:color="auto" w:fill="auto"/>
        <w:bidi w:val="0"/>
        <w:jc w:val="right"/>
        <w:spacing w:before="0" w:after="0" w:line="220" w:lineRule="exact"/>
        <w:ind w:left="0" w:right="0" w:firstLine="0"/>
      </w:pPr>
      <w:r>
        <w:rPr>
          <w:rStyle w:val="CharStyle23"/>
          <w:b/>
          <w:bCs/>
        </w:rPr>
        <w:t xml:space="preserve">Федеральной антимонопольной </w:t>
      </w:r>
      <w:r>
        <w:rPr>
          <w:rStyle w:val="CharStyle24"/>
          <w:b w:val="0"/>
          <w:bCs w:val="0"/>
        </w:rPr>
        <w:t xml:space="preserve">службыТелефон: </w:t>
      </w:r>
      <w:r>
        <w:rPr>
          <w:rStyle w:val="CharStyle25"/>
          <w:b w:val="0"/>
          <w:bCs w:val="0"/>
        </w:rPr>
        <w:t>(961) 308-46-91</w:t>
      </w:r>
    </w:p>
    <w:p>
      <w:pPr>
        <w:pStyle w:val="Style6"/>
        <w:framePr w:w="3632" w:h="1785" w:wrap="around" w:vAnchor="text" w:hAnchor="margin" w:x="521" w:y="8"/>
        <w:widowControl w:val="0"/>
        <w:keepNext w:val="0"/>
        <w:keepLines w:val="0"/>
        <w:shd w:val="clear" w:color="auto" w:fill="auto"/>
        <w:bidi w:val="0"/>
        <w:jc w:val="center"/>
        <w:spacing w:before="0" w:after="243" w:line="200" w:lineRule="exact"/>
        <w:ind w:left="0" w:right="40" w:firstLine="0"/>
      </w:pPr>
      <w:r>
        <w:rPr>
          <w:rStyle w:val="CharStyle8"/>
          <w:b/>
          <w:bCs/>
          <w:spacing w:val="0"/>
        </w:rPr>
        <w:t>по Ростовской области</w:t>
      </w:r>
    </w:p>
    <w:p>
      <w:pPr>
        <w:pStyle w:val="Style9"/>
        <w:framePr w:w="3632" w:h="1785" w:wrap="around" w:vAnchor="text" w:hAnchor="margin" w:x="521" w:y="8"/>
        <w:widowControl w:val="0"/>
        <w:keepNext w:val="0"/>
        <w:keepLines w:val="0"/>
        <w:shd w:val="clear" w:color="auto" w:fill="auto"/>
        <w:bidi w:val="0"/>
        <w:spacing w:before="0" w:after="178"/>
        <w:ind w:left="0" w:right="40" w:firstLine="0"/>
      </w:pPr>
      <w:r>
        <w:rPr>
          <w:rStyle w:val="CharStyle11"/>
          <w:spacing w:val="0"/>
        </w:rPr>
        <w:t xml:space="preserve">пр. Ворошиловский, 2/2, офис 403 г. Ростсв-нз-Дону, 344006 тел. (863) 263-31-04, факс (863) 240-99-59 </w:t>
      </w:r>
      <w:r>
        <w:rPr>
          <w:rStyle w:val="CharStyle12"/>
          <w:spacing w:val="0"/>
        </w:rPr>
        <w:t xml:space="preserve">e-mail: </w:t>
      </w:r>
      <w:r>
        <w:fldChar w:fldCharType="begin"/>
      </w:r>
      <w:r>
        <w:rPr>
          <w:rStyle w:val="CharStyle11"/>
        </w:rPr>
        <w:instrText> HYPERLINK "mailto:to61@fas.gov.ru" </w:instrText>
      </w:r>
      <w:r>
        <w:fldChar w:fldCharType="separate"/>
      </w:r>
      <w:r>
        <w:rPr>
          <w:rStyle w:val="Hyperlink"/>
          <w:lang w:val="en-US" w:eastAsia="en-US" w:bidi="en-US"/>
          <w:spacing w:val="0"/>
        </w:rPr>
        <w:t>to61@fas.gov.ru</w:t>
      </w:r>
      <w:r>
        <w:fldChar w:fldCharType="end"/>
      </w:r>
    </w:p>
    <w:p>
      <w:pPr>
        <w:pStyle w:val="Style13"/>
        <w:framePr w:w="3632" w:h="1785" w:wrap="around" w:vAnchor="text" w:hAnchor="margin" w:x="521" w:y="8"/>
        <w:widowControl w:val="0"/>
        <w:keepNext w:val="0"/>
        <w:keepLines w:val="0"/>
        <w:shd w:val="clear" w:color="auto" w:fill="auto"/>
        <w:bidi w:val="0"/>
        <w:jc w:val="left"/>
        <w:spacing w:before="0" w:after="0" w:line="340" w:lineRule="exact"/>
        <w:ind w:left="120" w:right="0" w:firstLine="0"/>
      </w:pPr>
      <w:r>
        <w:rPr>
          <w:rStyle w:val="CharStyle15"/>
          <w:spacing w:val="-10"/>
        </w:rPr>
        <w:t>ЛШЛЖ</w:t>
      </w:r>
      <w:r>
        <w:rPr>
          <w:lang w:val="ru-RU" w:eastAsia="ru-RU" w:bidi="ru-RU"/>
          <w:w w:val="100"/>
          <w:spacing w:val="-40"/>
          <w:color w:val="000000"/>
          <w:position w:val="0"/>
        </w:rPr>
        <w:t xml:space="preserve"> </w:t>
      </w:r>
      <w:r>
        <w:rPr>
          <w:rStyle w:val="CharStyle16"/>
          <w:spacing w:val="-40"/>
        </w:rPr>
        <w:t xml:space="preserve">№ </w:t>
      </w:r>
      <w:r>
        <w:rPr>
          <w:rStyle w:val="CharStyle17"/>
          <w:spacing w:val="-40"/>
        </w:rPr>
        <w:t>.///^</w:t>
      </w:r>
    </w:p>
    <w:p>
      <w:pPr>
        <w:pStyle w:val="Style18"/>
        <w:widowControl w:val="0"/>
        <w:keepNext w:val="0"/>
        <w:keepLines w:val="0"/>
        <w:shd w:val="clear" w:color="auto" w:fill="auto"/>
        <w:bidi w:val="0"/>
        <w:jc w:val="both"/>
        <w:spacing w:before="0" w:after="231" w:line="259" w:lineRule="exact"/>
        <w:ind w:left="0" w:right="0" w:firstLine="0"/>
      </w:pPr>
      <w:r>
        <w:rPr>
          <w:lang w:val="en-US" w:eastAsia="en-US" w:bidi="en-US"/>
          <w:w w:val="100"/>
          <w:spacing w:val="0"/>
          <w:color w:val="000000"/>
          <w:position w:val="0"/>
        </w:rPr>
        <w:t xml:space="preserve">Email: </w:t>
      </w:r>
      <w:r>
        <w:fldChar w:fldCharType="begin"/>
      </w:r>
      <w:r>
        <w:rPr>
          <w:rStyle w:val="CharStyle26"/>
        </w:rPr>
        <w:instrText> HYPERLINK "mailto:ooovikforia@yandex.ru" </w:instrText>
      </w:r>
      <w:r>
        <w:fldChar w:fldCharType="separate"/>
      </w:r>
      <w:r>
        <w:rPr>
          <w:rStyle w:val="Hyperlink"/>
        </w:rPr>
        <w:t>ooovikforia@yandex.ru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ИНН: </w:t>
      </w:r>
      <w:r>
        <w:rPr>
          <w:rStyle w:val="CharStyle27"/>
        </w:rPr>
        <w:t>6155075320</w:t>
      </w:r>
    </w:p>
    <w:p>
      <w:pPr>
        <w:pStyle w:val="Style6"/>
        <w:widowControl w:val="0"/>
        <w:keepNext w:val="0"/>
        <w:keepLines w:val="0"/>
        <w:shd w:val="clear" w:color="auto" w:fill="auto"/>
        <w:bidi w:val="0"/>
        <w:jc w:val="right"/>
        <w:spacing w:before="0" w:after="0" w:line="270" w:lineRule="exact"/>
        <w:ind w:left="0" w:right="0" w:firstLine="0"/>
      </w:pPr>
      <w:r>
        <w:rPr>
          <w:lang w:val="ru-RU" w:eastAsia="ru-RU" w:bidi="ru-RU"/>
          <w:w w:val="100"/>
          <w:spacing w:val="0"/>
          <w:color w:val="000000"/>
          <w:position w:val="0"/>
        </w:rPr>
        <w:t>Муниципальное бюджетное дошкольное</w:t>
      </w:r>
    </w:p>
    <w:p>
      <w:pPr>
        <w:pStyle w:val="Style6"/>
        <w:widowControl w:val="0"/>
        <w:keepNext w:val="0"/>
        <w:keepLines w:val="0"/>
        <w:shd w:val="clear" w:color="auto" w:fill="auto"/>
        <w:bidi w:val="0"/>
        <w:jc w:val="right"/>
        <w:spacing w:before="0" w:after="0" w:line="270" w:lineRule="exact"/>
        <w:ind w:left="0" w:right="0" w:firstLine="0"/>
      </w:pPr>
      <w:r>
        <w:rPr>
          <w:lang w:val="ru-RU" w:eastAsia="ru-RU" w:bidi="ru-RU"/>
          <w:w w:val="100"/>
          <w:spacing w:val="0"/>
          <w:color w:val="000000"/>
          <w:position w:val="0"/>
        </w:rPr>
        <w:t>образовательное учреждение</w:t>
      </w:r>
    </w:p>
    <w:p>
      <w:pPr>
        <w:pStyle w:val="Style6"/>
        <w:widowControl w:val="0"/>
        <w:keepNext w:val="0"/>
        <w:keepLines w:val="0"/>
        <w:shd w:val="clear" w:color="auto" w:fill="auto"/>
        <w:bidi w:val="0"/>
        <w:jc w:val="right"/>
        <w:spacing w:before="0" w:after="0" w:line="270" w:lineRule="exact"/>
        <w:ind w:left="0" w:right="0" w:firstLine="0"/>
      </w:pPr>
      <w:r>
        <w:rPr>
          <w:lang w:val="ru-RU" w:eastAsia="ru-RU" w:bidi="ru-RU"/>
          <w:w w:val="100"/>
          <w:spacing w:val="0"/>
          <w:color w:val="000000"/>
          <w:position w:val="0"/>
        </w:rPr>
        <w:t>Детский сад комбинированного вида №10</w:t>
      </w:r>
    </w:p>
    <w:p>
      <w:pPr>
        <w:pStyle w:val="Style28"/>
        <w:widowControl w:val="0"/>
        <w:keepNext w:val="0"/>
        <w:keepLines w:val="0"/>
        <w:shd w:val="clear" w:color="auto" w:fill="auto"/>
        <w:bidi w:val="0"/>
        <w:spacing w:before="0" w:after="0"/>
        <w:ind w:left="0" w:right="0" w:firstLine="0"/>
      </w:pPr>
      <w:bookmarkStart w:id="0" w:name="bookmark0"/>
      <w:r>
        <w:rPr>
          <w:lang w:val="ru-RU" w:eastAsia="ru-RU" w:bidi="ru-RU"/>
          <w:w w:val="100"/>
          <w:spacing w:val="0"/>
          <w:color w:val="000000"/>
          <w:position w:val="0"/>
        </w:rPr>
        <w:t>города Каменск-Шахтинский</w:t>
      </w:r>
      <w:bookmarkEnd w:id="0"/>
    </w:p>
    <w:p>
      <w:pPr>
        <w:pStyle w:val="Style18"/>
        <w:framePr w:h="200" w:wrap="around" w:vAnchor="text" w:hAnchor="margin" w:x="406" w:y="172"/>
        <w:widowControl w:val="0"/>
        <w:keepNext w:val="0"/>
        <w:keepLines w:val="0"/>
        <w:shd w:val="clear" w:color="auto" w:fill="auto"/>
        <w:bidi w:val="0"/>
        <w:jc w:val="left"/>
        <w:spacing w:before="0" w:after="0" w:line="200" w:lineRule="exact"/>
        <w:ind w:left="100" w:right="0" w:firstLine="0"/>
      </w:pPr>
      <w:r>
        <w:rPr>
          <w:rStyle w:val="CharStyle20"/>
          <w:spacing w:val="0"/>
        </w:rPr>
        <w:t>На №</w:t>
      </w:r>
    </w:p>
    <w:p>
      <w:pPr>
        <w:pStyle w:val="Style18"/>
        <w:framePr w:h="200" w:wrap="around" w:vAnchor="text" w:hAnchor="margin" w:x="2242" w:y="187"/>
        <w:widowControl w:val="0"/>
        <w:keepNext w:val="0"/>
        <w:keepLines w:val="0"/>
        <w:shd w:val="clear" w:color="auto" w:fill="auto"/>
        <w:bidi w:val="0"/>
        <w:jc w:val="left"/>
        <w:spacing w:before="0" w:after="0" w:line="200" w:lineRule="exact"/>
        <w:ind w:left="100" w:right="0" w:firstLine="0"/>
      </w:pPr>
      <w:r>
        <w:rPr>
          <w:rStyle w:val="CharStyle20"/>
          <w:spacing w:val="0"/>
        </w:rPr>
        <w:t>от</w:t>
      </w:r>
    </w:p>
    <w:p>
      <w:pPr>
        <w:pStyle w:val="Style6"/>
        <w:widowControl w:val="0"/>
        <w:keepNext w:val="0"/>
        <w:keepLines w:val="0"/>
        <w:shd w:val="clear" w:color="auto" w:fill="auto"/>
        <w:bidi w:val="0"/>
        <w:jc w:val="left"/>
        <w:spacing w:before="0" w:after="0" w:line="263" w:lineRule="exact"/>
        <w:ind w:left="4780" w:right="0" w:firstLine="0"/>
      </w:pPr>
      <w:r>
        <w:rPr>
          <w:lang w:val="ru-RU" w:eastAsia="ru-RU" w:bidi="ru-RU"/>
          <w:w w:val="100"/>
          <w:spacing w:val="0"/>
          <w:color w:val="000000"/>
          <w:position w:val="0"/>
        </w:rPr>
        <w:t>(далее - Заказчик)</w:t>
      </w:r>
    </w:p>
    <w:p>
      <w:pPr>
        <w:pStyle w:val="Style18"/>
        <w:widowControl w:val="0"/>
        <w:keepNext w:val="0"/>
        <w:keepLines w:val="0"/>
        <w:shd w:val="clear" w:color="auto" w:fill="auto"/>
        <w:bidi w:val="0"/>
        <w:spacing w:before="0" w:after="0" w:line="263" w:lineRule="exact"/>
        <w:ind w:left="0" w:right="0" w:firstLine="0"/>
      </w:pPr>
      <w:r>
        <w:rPr>
          <w:lang w:val="ru-RU" w:eastAsia="ru-RU" w:bidi="ru-RU"/>
          <w:w w:val="100"/>
          <w:spacing w:val="0"/>
          <w:color w:val="000000"/>
          <w:position w:val="0"/>
        </w:rPr>
        <w:t xml:space="preserve">ул. Героев-Пионеров, </w:t>
      </w:r>
      <w:r>
        <w:rPr>
          <w:rStyle w:val="CharStyle27"/>
        </w:rPr>
        <w:t>Д.87Б,</w:t>
      </w:r>
    </w:p>
    <w:p>
      <w:pPr>
        <w:pStyle w:val="Style18"/>
        <w:widowControl w:val="0"/>
        <w:keepNext w:val="0"/>
        <w:keepLines w:val="0"/>
        <w:shd w:val="clear" w:color="auto" w:fill="auto"/>
        <w:bidi w:val="0"/>
        <w:jc w:val="left"/>
        <w:spacing w:before="0" w:after="0" w:line="263" w:lineRule="exact"/>
        <w:ind w:left="4780" w:right="0" w:firstLine="0"/>
      </w:pPr>
      <w:r>
        <w:rPr>
          <w:lang w:val="ru-RU" w:eastAsia="ru-RU" w:bidi="ru-RU"/>
          <w:w w:val="100"/>
          <w:spacing w:val="0"/>
          <w:color w:val="000000"/>
          <w:position w:val="0"/>
        </w:rPr>
        <w:t>г. Каменск-Шахтинский, Ростовская область</w:t>
      </w:r>
    </w:p>
    <w:p>
      <w:pPr>
        <w:pStyle w:val="Style3"/>
        <w:widowControl w:val="0"/>
        <w:keepNext w:val="0"/>
        <w:keepLines w:val="0"/>
        <w:shd w:val="clear" w:color="auto" w:fill="auto"/>
        <w:bidi w:val="0"/>
        <w:jc w:val="left"/>
        <w:spacing w:before="0" w:after="0"/>
        <w:ind w:left="4780" w:right="0" w:firstLine="0"/>
      </w:pPr>
      <w:r>
        <w:rPr>
          <w:lang w:val="ru-RU" w:eastAsia="ru-RU" w:bidi="ru-RU"/>
          <w:w w:val="100"/>
          <w:spacing w:val="0"/>
          <w:color w:val="000000"/>
          <w:position w:val="0"/>
        </w:rPr>
        <w:t>347800</w:t>
      </w:r>
    </w:p>
    <w:p>
      <w:pPr>
        <w:pStyle w:val="Style18"/>
        <w:widowControl w:val="0"/>
        <w:keepNext w:val="0"/>
        <w:keepLines w:val="0"/>
        <w:shd w:val="clear" w:color="auto" w:fill="auto"/>
        <w:bidi w:val="0"/>
        <w:jc w:val="left"/>
        <w:spacing w:before="0" w:after="0" w:line="263" w:lineRule="exact"/>
        <w:ind w:left="4780" w:right="0" w:firstLine="0"/>
        <w:sectPr>
          <w:footnotePr>
            <w:pos w:val="pageBottom"/>
            <w:numFmt w:val="decimal"/>
            <w:numRestart w:val="continuous"/>
          </w:footnotePr>
          <w:type w:val="continuous"/>
          <w:pgSz w:w="11906" w:h="16838"/>
          <w:pgMar w:top="10" w:left="879" w:right="1624" w:bottom="35"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"mailto:oz44fe@mail.ru" </w:instrText>
      </w:r>
      <w:r>
        <w:fldChar w:fldCharType="separate"/>
      </w:r>
      <w:r>
        <w:rPr>
          <w:rStyle w:val="Hyperlink"/>
        </w:rPr>
        <w:t>oz44fe@mail.ru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rStyle w:val="CharStyle27"/>
        </w:rPr>
        <w:t>(863) 655-05-11</w:t>
      </w: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63" w:lineRule="exact"/>
        <w:ind w:left="4600" w:right="880" w:firstLine="0"/>
      </w:pPr>
      <w:r>
        <w:rPr>
          <w:lang w:val="ru-RU" w:eastAsia="ru-RU" w:bidi="ru-RU"/>
          <w:w w:val="100"/>
          <w:spacing w:val="0"/>
          <w:color w:val="000000"/>
          <w:position w:val="0"/>
        </w:rPr>
        <w:t>Правительство Ростовской области (далее - Привлеченное лицо)</w:t>
      </w:r>
    </w:p>
    <w:p>
      <w:pPr>
        <w:pStyle w:val="Style18"/>
        <w:widowControl w:val="0"/>
        <w:keepNext w:val="0"/>
        <w:keepLines w:val="0"/>
        <w:shd w:val="clear" w:color="auto" w:fill="auto"/>
        <w:bidi w:val="0"/>
        <w:jc w:val="left"/>
        <w:spacing w:before="0" w:after="0" w:line="263" w:lineRule="exact"/>
        <w:ind w:left="4600" w:right="680" w:firstLine="0"/>
      </w:pPr>
      <w:r>
        <w:rPr>
          <w:lang w:val="ru-RU" w:eastAsia="ru-RU" w:bidi="ru-RU"/>
          <w:w w:val="100"/>
          <w:spacing w:val="0"/>
          <w:color w:val="000000"/>
          <w:position w:val="0"/>
        </w:rPr>
        <w:t>ул. Социалистическая, д. 112, г. Ростов-на-Дону 344050</w:t>
      </w:r>
    </w:p>
    <w:p>
      <w:pPr>
        <w:pStyle w:val="Style18"/>
        <w:widowControl w:val="0"/>
        <w:keepNext w:val="0"/>
        <w:keepLines w:val="0"/>
        <w:shd w:val="clear" w:color="auto" w:fill="auto"/>
        <w:bidi w:val="0"/>
        <w:jc w:val="left"/>
        <w:spacing w:before="0" w:after="0" w:line="544" w:lineRule="exact"/>
        <w:ind w:left="4600" w:right="680" w:firstLine="0"/>
      </w:pPr>
      <w:r>
        <w:rPr>
          <w:lang w:val="en-US" w:eastAsia="en-US" w:bidi="en-US"/>
          <w:w w:val="100"/>
          <w:spacing w:val="0"/>
          <w:color w:val="000000"/>
          <w:position w:val="0"/>
        </w:rPr>
        <w:t xml:space="preserve">Email: </w:t>
      </w:r>
      <w:r>
        <w:fldChar w:fldCharType="begin"/>
      </w:r>
      <w:r>
        <w:rPr>
          <w:rStyle w:val="CharStyle26"/>
        </w:rPr>
        <w:instrText> HYPERLINK "mailto:ufas@donland.ru" </w:instrText>
      </w:r>
      <w:r>
        <w:fldChar w:fldCharType="separate"/>
      </w:r>
      <w:r>
        <w:rPr>
          <w:rStyle w:val="Hyperlink"/>
        </w:rPr>
        <w:t>ufas@donland.ru</w:t>
      </w:r>
      <w:r>
        <w:fldChar w:fldCharType="end"/>
      </w:r>
      <w:r>
        <w:rPr>
          <w:lang w:val="en-US" w:eastAsia="en-US" w:bidi="en-US"/>
          <w:w w:val="100"/>
          <w:spacing w:val="0"/>
          <w:color w:val="000000"/>
          <w:position w:val="0"/>
        </w:rPr>
        <w:t xml:space="preserve"> </w:t>
      </w:r>
      <w:r>
        <w:rPr>
          <w:rStyle w:val="CharStyle31"/>
        </w:rPr>
        <w:t>ООО «РТС-тендер»</w:t>
      </w:r>
    </w:p>
    <w:p>
      <w:pPr>
        <w:pStyle w:val="Style6"/>
        <w:widowControl w:val="0"/>
        <w:keepNext w:val="0"/>
        <w:keepLines w:val="0"/>
        <w:shd w:val="clear" w:color="auto" w:fill="auto"/>
        <w:bidi w:val="0"/>
        <w:jc w:val="left"/>
        <w:spacing w:before="0" w:after="13" w:line="220" w:lineRule="exact"/>
        <w:ind w:left="4600" w:right="0" w:firstLine="0"/>
      </w:pPr>
      <w:r>
        <w:rPr>
          <w:lang w:val="ru-RU" w:eastAsia="ru-RU" w:bidi="ru-RU"/>
          <w:w w:val="100"/>
          <w:spacing w:val="0"/>
          <w:color w:val="000000"/>
          <w:position w:val="0"/>
        </w:rPr>
        <w:t>(далее - Оператор электронной площадки)</w:t>
      </w:r>
    </w:p>
    <w:p>
      <w:pPr>
        <w:pStyle w:val="Style18"/>
        <w:widowControl w:val="0"/>
        <w:keepNext w:val="0"/>
        <w:keepLines w:val="0"/>
        <w:shd w:val="clear" w:color="auto" w:fill="auto"/>
        <w:bidi w:val="0"/>
        <w:jc w:val="left"/>
        <w:spacing w:before="0" w:after="978" w:line="220" w:lineRule="exact"/>
        <w:ind w:left="4600" w:right="0" w:firstLine="0"/>
      </w:pPr>
      <w:r>
        <w:rPr>
          <w:lang w:val="en-US" w:eastAsia="en-US" w:bidi="en-US"/>
          <w:w w:val="100"/>
          <w:spacing w:val="0"/>
          <w:color w:val="000000"/>
          <w:position w:val="0"/>
        </w:rPr>
        <w:t xml:space="preserve">Email: </w:t>
      </w:r>
      <w:r>
        <w:fldChar w:fldCharType="begin"/>
      </w:r>
      <w:r>
        <w:rPr>
          <w:rStyle w:val="CharStyle26"/>
        </w:rPr>
        <w:instrText> HYPERLINK "mailto:ko@rts-tender.ru" </w:instrText>
      </w:r>
      <w:r>
        <w:fldChar w:fldCharType="separate"/>
      </w:r>
      <w:r>
        <w:rPr>
          <w:rStyle w:val="Hyperlink"/>
        </w:rPr>
        <w:t>ko@rts-tender.ru</w:t>
      </w:r>
      <w:r>
        <w:fldChar w:fldCharType="end"/>
      </w:r>
    </w:p>
    <w:p>
      <w:pPr>
        <w:pStyle w:val="Style6"/>
        <w:widowControl w:val="0"/>
        <w:keepNext w:val="0"/>
        <w:keepLines w:val="0"/>
        <w:shd w:val="clear" w:color="auto" w:fill="auto"/>
        <w:bidi w:val="0"/>
        <w:jc w:val="center"/>
        <w:spacing w:before="0" w:after="220" w:line="270" w:lineRule="exact"/>
        <w:ind w:left="20" w:right="0" w:firstLine="0"/>
      </w:pPr>
      <w:r>
        <w:rPr>
          <w:lang w:val="ru-RU" w:eastAsia="ru-RU" w:bidi="ru-RU"/>
          <w:w w:val="100"/>
          <w:spacing w:val="0"/>
          <w:color w:val="000000"/>
          <w:position w:val="0"/>
        </w:rPr>
        <w:t>РЕШЕНИЕ по результатам рассмотрения дела №061/06/54.3-257/2021</w:t>
      </w:r>
    </w:p>
    <w:p>
      <w:pPr>
        <w:pStyle w:val="Style18"/>
        <w:numPr>
          <w:ilvl w:val="0"/>
          <w:numId w:val="1"/>
        </w:numPr>
        <w:tabs>
          <w:tab w:leader="none" w:pos="8250" w:val="right"/>
          <w:tab w:leader="none" w:pos="9817" w:val="right"/>
          <w:tab w:leader="none" w:pos="8120" w:val="left"/>
        </w:tabs>
        <w:widowControl w:val="0"/>
        <w:keepNext w:val="0"/>
        <w:keepLines w:val="0"/>
        <w:shd w:val="clear" w:color="auto" w:fill="auto"/>
        <w:bidi w:val="0"/>
        <w:jc w:val="both"/>
        <w:spacing w:before="0" w:after="223" w:line="220" w:lineRule="exact"/>
        <w:ind w:left="20" w:right="0" w:firstLine="0"/>
      </w:pPr>
      <w:r>
        <w:rPr>
          <w:lang w:val="ru-RU" w:eastAsia="ru-RU" w:bidi="ru-RU"/>
          <w:w w:val="100"/>
          <w:spacing w:val="0"/>
          <w:color w:val="000000"/>
          <w:position w:val="0"/>
        </w:rPr>
        <w:t>г.</w:t>
        <w:tab/>
        <w:t>Ростов-на-Дону</w:t>
      </w:r>
    </w:p>
    <w:p>
      <w:pPr>
        <w:pStyle w:val="Style18"/>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8"/>
        <w:tabs>
          <w:tab w:leader="none" w:pos="9817"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М.А. Благодарев,</w:t>
      </w:r>
    </w:p>
    <w:p>
      <w:pPr>
        <w:pStyle w:val="Style18"/>
        <w:tabs>
          <w:tab w:leader="none" w:pos="8502" w:val="right"/>
          <w:tab w:leader="none" w:pos="9618"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С.А.</w:t>
        <w:tab/>
        <w:t>Иванкова,</w:t>
      </w:r>
    </w:p>
    <w:p>
      <w:pPr>
        <w:pStyle w:val="Style18"/>
        <w:widowControl w:val="0"/>
        <w:keepNext w:val="0"/>
        <w:keepLines w:val="0"/>
        <w:shd w:val="clear" w:color="auto" w:fill="auto"/>
        <w:bidi w:val="0"/>
        <w:jc w:val="left"/>
        <w:spacing w:before="0" w:after="218" w:line="220" w:lineRule="exact"/>
        <w:ind w:left="8080" w:right="0" w:firstLine="0"/>
      </w:pPr>
      <w:r>
        <w:rPr>
          <w:lang w:val="ru-RU" w:eastAsia="ru-RU" w:bidi="ru-RU"/>
          <w:w w:val="100"/>
          <w:spacing w:val="0"/>
          <w:color w:val="000000"/>
          <w:position w:val="0"/>
        </w:rPr>
        <w:t>Ю.Р. Дедух,</w:t>
      </w:r>
    </w:p>
    <w:p>
      <w:pPr>
        <w:pStyle w:val="Style18"/>
        <w:widowControl w:val="0"/>
        <w:keepNext w:val="0"/>
        <w:keepLines w:val="0"/>
        <w:shd w:val="clear" w:color="auto" w:fill="auto"/>
        <w:bidi w:val="0"/>
        <w:jc w:val="both"/>
        <w:spacing w:before="0" w:after="519" w:line="259" w:lineRule="exact"/>
        <w:ind w:left="20" w:right="20" w:firstLine="0"/>
      </w:pPr>
      <w:r>
        <w:rPr>
          <w:lang w:val="ru-RU" w:eastAsia="ru-RU" w:bidi="ru-RU"/>
          <w:w w:val="100"/>
          <w:spacing w:val="0"/>
          <w:color w:val="000000"/>
          <w:position w:val="0"/>
        </w:rPr>
        <w:t>рассмотрев дело №061/06/54.3-257/2021 по жалобе Заявителя о нарушении Заказчиком при проведении совместного конкурса с ограниченным участием в электронной форме №0358300072121000001 «Оказание услуг по организации питания воспитанников в МБДОУ детский сад №10, 1, 2, 3, 4, 5, 7, 8, 9, И, 12, 13, 15, 17, .21 города Каменск-Шахтинский»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представителей Заявителя по</w:t>
      </w:r>
    </w:p>
    <w:p>
      <w:pPr>
        <w:pStyle w:val="Style32"/>
        <w:widowControl w:val="0"/>
        <w:keepNext/>
        <w:keepLines/>
        <w:shd w:val="clear" w:color="auto" w:fill="auto"/>
        <w:bidi w:val="0"/>
        <w:spacing w:before="0" w:after="0" w:line="360" w:lineRule="exact"/>
        <w:ind w:left="0" w:right="200" w:firstLine="0"/>
      </w:pPr>
      <w:bookmarkStart w:id="1" w:name="bookmark1"/>
      <w:r>
        <w:rPr>
          <w:lang w:val="ru-RU" w:eastAsia="ru-RU" w:bidi="ru-RU"/>
          <w:w w:val="100"/>
          <w:spacing w:val="0"/>
          <w:color w:val="000000"/>
          <w:position w:val="0"/>
        </w:rPr>
        <w:t>018298</w:t>
      </w:r>
      <w:bookmarkEnd w:id="1"/>
      <w:r>
        <w:br w:type="page"/>
      </w:r>
    </w:p>
    <w:p>
      <w:pPr>
        <w:pStyle w:val="Style18"/>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доверенности-Голубевой А.Е. (доверенность от 10.02.2021 №б/н), Павельева Н.Н. (доверенность от</w:t>
      </w:r>
    </w:p>
    <w:p>
      <w:pPr>
        <w:pStyle w:val="Style18"/>
        <w:numPr>
          <w:ilvl w:val="0"/>
          <w:numId w:val="3"/>
        </w:numPr>
        <w:tabs>
          <w:tab w:leader="none" w:pos="1148" w:val="left"/>
        </w:tabs>
        <w:widowControl w:val="0"/>
        <w:keepNext w:val="0"/>
        <w:keepLines w:val="0"/>
        <w:shd w:val="clear" w:color="auto" w:fill="auto"/>
        <w:bidi w:val="0"/>
        <w:jc w:val="both"/>
        <w:spacing w:before="0" w:after="214" w:line="263" w:lineRule="exact"/>
        <w:ind w:left="20" w:right="0" w:firstLine="0"/>
      </w:pPr>
      <w:r>
        <w:rPr>
          <w:lang w:val="ru-RU" w:eastAsia="ru-RU" w:bidi="ru-RU"/>
          <w:w w:val="100"/>
          <w:spacing w:val="0"/>
          <w:color w:val="000000"/>
          <w:position w:val="0"/>
        </w:rPr>
        <w:t>№б/н), без участия представителя Заказчика, уведомленного надлежащим образом,</w:t>
      </w:r>
    </w:p>
    <w:p>
      <w:pPr>
        <w:pStyle w:val="Style6"/>
        <w:widowControl w:val="0"/>
        <w:keepNext w:val="0"/>
        <w:keepLines w:val="0"/>
        <w:shd w:val="clear" w:color="auto" w:fill="auto"/>
        <w:bidi w:val="0"/>
        <w:jc w:val="center"/>
        <w:spacing w:before="0" w:after="209" w:line="220" w:lineRule="exact"/>
        <w:ind w:left="20" w:right="0" w:firstLine="0"/>
      </w:pPr>
      <w:bookmarkStart w:id="2" w:name="bookmark2"/>
      <w:r>
        <w:rPr>
          <w:lang w:val="ru-RU" w:eastAsia="ru-RU" w:bidi="ru-RU"/>
          <w:w w:val="100"/>
          <w:spacing w:val="0"/>
          <w:color w:val="000000"/>
          <w:position w:val="0"/>
        </w:rPr>
        <w:t>УСТАНОВИЛА:</w:t>
      </w:r>
      <w:bookmarkEnd w:id="2"/>
    </w:p>
    <w:p>
      <w:pPr>
        <w:pStyle w:val="Style18"/>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Ростовское УФАС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комбинированного вида №10 города Каменск- Шахтинский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18"/>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Заказчик в возражениях (от 10.02.2020 №133) на жалобу:</w:t>
      </w:r>
    </w:p>
    <w:p>
      <w:pPr>
        <w:pStyle w:val="Style18"/>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18"/>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18"/>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-представил пояснения по доводам жалобы.</w:t>
      </w:r>
    </w:p>
    <w:p>
      <w:pPr>
        <w:pStyle w:val="Style18"/>
        <w:widowControl w:val="0"/>
        <w:keepNext w:val="0"/>
        <w:keepLines w:val="0"/>
        <w:shd w:val="clear" w:color="auto" w:fill="auto"/>
        <w:bidi w:val="0"/>
        <w:jc w:val="both"/>
        <w:spacing w:before="0" w:after="180" w:line="263"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№0358300072121000001:</w:t>
      </w:r>
    </w:p>
    <w:p>
      <w:pPr>
        <w:pStyle w:val="Style18"/>
        <w:numPr>
          <w:ilvl w:val="0"/>
          <w:numId w:val="5"/>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- 25.02.2021 в 09:00;</w:t>
      </w:r>
    </w:p>
    <w:p>
      <w:pPr>
        <w:pStyle w:val="Style18"/>
        <w:numPr>
          <w:ilvl w:val="0"/>
          <w:numId w:val="5"/>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47 503 383,60 рублей;</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18"/>
        <w:widowControl w:val="0"/>
        <w:keepNext w:val="0"/>
        <w:keepLines w:val="0"/>
        <w:shd w:val="clear" w:color="auto" w:fill="auto"/>
        <w:bidi w:val="0"/>
        <w:jc w:val="both"/>
        <w:spacing w:before="0" w:after="180" w:line="263"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26.01.2021.</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Заявитель указывает, что заказчиками неправильно рассчитан объем опыта оказания аналогичного вида услуг в стоимостном эквиваленте, установленный как дополнительное требование к участникам закупок в соответствии с Постановлением Правительства РФ от 04.02.2015 №99.</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8"/>
        <w:numPr>
          <w:ilvl w:val="0"/>
          <w:numId w:val="7"/>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18"/>
        <w:numPr>
          <w:ilvl w:val="0"/>
          <w:numId w:val="7"/>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8"/>
        <w:numPr>
          <w:ilvl w:val="0"/>
          <w:numId w:val="7"/>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8"/>
        <w:numPr>
          <w:ilvl w:val="0"/>
          <w:numId w:val="7"/>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оказание услуг по организации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Данные требования закреплены в п.35 Информационной карты конкурсной документации. Вместе с тем, в разъяснениях положений документации Заказчик указал следующее:</w:t>
      </w:r>
    </w:p>
    <w:p>
      <w:pPr>
        <w:pStyle w:val="Style34"/>
        <w:widowControl w:val="0"/>
        <w:keepNext w:val="0"/>
        <w:keepLines w:val="0"/>
        <w:shd w:val="clear" w:color="auto" w:fill="auto"/>
        <w:bidi w:val="0"/>
        <w:spacing w:before="0" w:after="0"/>
        <w:ind w:left="20" w:right="20"/>
      </w:pPr>
      <w:r>
        <w:rPr>
          <w:lang w:val="ru-RU" w:eastAsia="ru-RU" w:bidi="ru-RU"/>
          <w:w w:val="100"/>
          <w:spacing w:val="0"/>
          <w:color w:val="000000"/>
          <w:position w:val="0"/>
        </w:rPr>
        <w:t>«Действующая формулировка пункта 6 приложения № 2 к постановлению Правительства РФ от 04.02.2015 № 99 не позволяет участникам закупки подтвердить свое соответствие дополнительному требованию предоставлением нескольких контрактов (договоров), должен быть предоставлен один контракт (договор) стоимостью не менее 20% суммы всех начальных (максимальных) цен контрактов (договоров) заказчиков, на право заключить которые проводится совместный конкурс с ограниченным участием».</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извещению об осуществлении совместной закупки, положениям конкурсной документации Н(М)ЦК, заключаемых по итогам электронной процедуры составляют:</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№1 -6 897 609,40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№2-2 129212,80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№3 - 2 031 658,00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№4 - 2 551 038,40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№5 - 3 350 921,20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№6 - 2 937 705,20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№7 - 2 941 567,20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№8 - 7 402 622,40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№9 - 1 657 070,80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№10 - 1 533 408,80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№11 - 4 678 936,20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№12 - 2 656 869,60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№13 - 2 172212,00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№14-2 225 916,00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№15 - 2 336 635,60 руб.;</w:t>
      </w:r>
    </w:p>
    <w:p>
      <w:pPr>
        <w:pStyle w:val="Style18"/>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Комиссия Ростовского УФАС России при принятии решения руководствуется следующим.</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п.8 Постановления Правительства РФ от 28.11.2013 №1088 «Об утверждении Правил проведения совместных конкурсов и аукционов», контракт с победителем совместного конкурса или аукциона заключается каждым заказчиком самостоятельно.</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конкурсной документации следует, что победителем конкурса будут заключаться контракты с каждым заказчиком самостоятельно, минимальная цена подлежащего заключению контракта составляет 1 533 408,80 рублей, максимальная - 7 402 622,40 рублей.</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буквального толкования положений Постановления №99 не следует требование к участнику конкурса подтверждать наличие опыта исполнения контракта исходя из суммы цен всех контрактов, подлежащих заключению по итогам совместного конкурса.</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ст.8 Закона,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8"/>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рассматриваемом конкурсе предлагается осуществлять поставку питания в изначально небольшие бюджетные учреждения (школы), ни один из контрактов с которыми по цене никогда не</w:t>
      </w:r>
    </w:p>
    <w:p>
      <w:pPr>
        <w:pStyle w:val="Style1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будет превышать сумму цен всех подобных контрактов при заключении их по результатам совместных торгов.</w:t>
      </w:r>
    </w:p>
    <w:p>
      <w:pPr>
        <w:pStyle w:val="Style18"/>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При таких фактических обстоятельствах и правовом регулировании, Комиссия приходит к выводу, что исчисление суммы соответствия участника, исходя из совокупности всех Н(М)ЦК, входящих в закупку, ограничивает круг участников конкурса только теми поставщиками, которые заключали ранее договор на поставку продукции в крупные учреждения.</w:t>
      </w:r>
    </w:p>
    <w:p>
      <w:pPr>
        <w:pStyle w:val="Style18"/>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Данный правовой подход подтверждается судебной практикой: Решение Арбитражного суда Ростовской области от 17.10.2018 по делу №А53-10922/2018, Решение Арбитражного суда Ростовской области от 30.07.2018 по делу №А53-10985/2018, Постановление Арбитражного суда Дальневосточного округа от 20.02.2018 по делу №А59-2898/2017, Постановление Арбитражного суда Восточно-Сибирского округа от 14.07.2017 по делу №АЗЗ-10172/2016, Постановлением Пятого арбитражного апелляционного суда от 18.10.2017 по делу №А59-2898/2020.</w:t>
      </w:r>
    </w:p>
    <w:p>
      <w:pPr>
        <w:pStyle w:val="Style18"/>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Ввиду изложенного, определение стоимости исполненного контракта (договора), подтверждающего соответствие участника закупки дополнительным требованиям, в размере 20% от суммы Н(М)ЦК всех контрактов, входящих в закупку, является нарушением ч.б ст.31 Закона. Довод жалобы обоснован.</w:t>
      </w:r>
    </w:p>
    <w:p>
      <w:pPr>
        <w:pStyle w:val="Style18"/>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6"/>
        <w:widowControl w:val="0"/>
        <w:keepNext w:val="0"/>
        <w:keepLines w:val="0"/>
        <w:shd w:val="clear" w:color="auto" w:fill="auto"/>
        <w:bidi w:val="0"/>
        <w:jc w:val="center"/>
        <w:spacing w:before="0" w:after="243"/>
        <w:ind w:left="0" w:right="0" w:firstLine="0"/>
      </w:pPr>
      <w:r>
        <w:rPr>
          <w:lang w:val="ru-RU" w:eastAsia="ru-RU" w:bidi="ru-RU"/>
          <w:w w:val="100"/>
          <w:spacing w:val="0"/>
          <w:color w:val="000000"/>
          <w:position w:val="0"/>
        </w:rPr>
        <w:t>РЕШИЛА:</w:t>
      </w:r>
    </w:p>
    <w:p>
      <w:pPr>
        <w:pStyle w:val="Style18"/>
        <w:numPr>
          <w:ilvl w:val="0"/>
          <w:numId w:val="9"/>
        </w:numPr>
        <w:widowControl w:val="0"/>
        <w:keepNext w:val="0"/>
        <w:keepLines w:val="0"/>
        <w:shd w:val="clear" w:color="auto" w:fill="auto"/>
        <w:bidi w:val="0"/>
        <w:jc w:val="both"/>
        <w:spacing w:before="0" w:after="0" w:line="263" w:lineRule="exact"/>
        <w:ind w:left="720" w:right="0" w:hanging="340"/>
      </w:pPr>
      <w:r>
        <w:rPr>
          <w:lang w:val="ru-RU" w:eastAsia="ru-RU" w:bidi="ru-RU"/>
          <w:w w:val="100"/>
          <w:spacing w:val="0"/>
          <w:color w:val="000000"/>
          <w:position w:val="0"/>
        </w:rPr>
        <w:t xml:space="preserve"> Признать жалобу Заявителя обоснованной.</w:t>
      </w:r>
    </w:p>
    <w:p>
      <w:pPr>
        <w:pStyle w:val="Style18"/>
        <w:numPr>
          <w:ilvl w:val="0"/>
          <w:numId w:val="9"/>
        </w:numPr>
        <w:widowControl w:val="0"/>
        <w:keepNext w:val="0"/>
        <w:keepLines w:val="0"/>
        <w:shd w:val="clear" w:color="auto" w:fill="auto"/>
        <w:bidi w:val="0"/>
        <w:jc w:val="both"/>
        <w:spacing w:before="0" w:after="0" w:line="263" w:lineRule="exact"/>
        <w:ind w:left="720" w:right="0" w:hanging="340"/>
      </w:pPr>
      <w:r>
        <w:rPr>
          <w:lang w:val="ru-RU" w:eastAsia="ru-RU" w:bidi="ru-RU"/>
          <w:w w:val="100"/>
          <w:spacing w:val="0"/>
          <w:color w:val="000000"/>
          <w:position w:val="0"/>
        </w:rPr>
        <w:t xml:space="preserve"> Признать Заказчика нарушившим ч.б ст.31 Закона.</w:t>
      </w:r>
    </w:p>
    <w:p>
      <w:pPr>
        <w:pStyle w:val="Style18"/>
        <w:numPr>
          <w:ilvl w:val="0"/>
          <w:numId w:val="9"/>
        </w:numPr>
        <w:widowControl w:val="0"/>
        <w:keepNext w:val="0"/>
        <w:keepLines w:val="0"/>
        <w:shd w:val="clear" w:color="auto" w:fill="auto"/>
        <w:bidi w:val="0"/>
        <w:jc w:val="both"/>
        <w:spacing w:before="0" w:after="0" w:line="263" w:lineRule="exact"/>
        <w:ind w:left="720" w:right="0" w:hanging="34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конкурсную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18"/>
        <w:numPr>
          <w:ilvl w:val="0"/>
          <w:numId w:val="9"/>
        </w:numPr>
        <w:widowControl w:val="0"/>
        <w:keepNext w:val="0"/>
        <w:keepLines w:val="0"/>
        <w:shd w:val="clear" w:color="auto" w:fill="auto"/>
        <w:bidi w:val="0"/>
        <w:jc w:val="both"/>
        <w:spacing w:before="0" w:after="374" w:line="263" w:lineRule="exact"/>
        <w:ind w:left="720" w:right="0" w:hanging="340"/>
      </w:pPr>
      <w:r>
        <w:rPr>
          <w:lang w:val="ru-RU" w:eastAsia="ru-RU" w:bidi="ru-RU"/>
          <w:w w:val="100"/>
          <w:spacing w:val="0"/>
          <w:color w:val="000000"/>
          <w:position w:val="0"/>
        </w:rPr>
        <w:t xml:space="preserve"> Рассмотреть вопрос о привлечении к административной ответственно^л^гдаджщютного лица.</w:t>
      </w:r>
    </w:p>
    <w:p>
      <w:pPr>
        <w:pStyle w:val="Style9"/>
        <w:widowControl w:val="0"/>
        <w:keepNext w:val="0"/>
        <w:keepLines w:val="0"/>
        <w:shd w:val="clear" w:color="auto" w:fill="auto"/>
        <w:bidi w:val="0"/>
        <w:jc w:val="left"/>
        <w:spacing w:before="0" w:after="0" w:line="170" w:lineRule="exact"/>
        <w:ind w:left="560" w:right="0" w:firstLine="0"/>
      </w:pPr>
      <w:r>
        <w:rPr>
          <w:lang w:val="ru-RU" w:eastAsia="ru-RU" w:bidi="ru-RU"/>
          <w:w w:val="100"/>
          <w:spacing w:val="0"/>
          <w:color w:val="000000"/>
          <w:position w:val="0"/>
        </w:rPr>
        <w:t>Решение может быть обжаловано в судебном порядке в течение '</w:t>
      </w:r>
      <w:r>
        <w:rPr>
          <w:lang w:val="ru-RU" w:eastAsia="ru-RU" w:bidi="ru-RU"/>
          <w:vertAlign w:val="superscript"/>
          <w:w w:val="100"/>
          <w:spacing w:val="0"/>
          <w:color w:val="000000"/>
          <w:position w:val="0"/>
        </w:rPr>
        <w:t>г</w:t>
      </w:r>
      <w:r>
        <w:rPr>
          <w:lang w:val="ru-RU" w:eastAsia="ru-RU" w:bidi="ru-RU"/>
          <w:w w:val="100"/>
          <w:spacing w:val="0"/>
          <w:color w:val="000000"/>
          <w:position w:val="0"/>
        </w:rPr>
        <w:t>р^мег</w:t>
      </w:r>
      <w:r>
        <w:rPr>
          <w:lang w:val="ru-RU" w:eastAsia="ru-RU" w:bidi="ru-RU"/>
          <w:vertAlign w:val="superscript"/>
          <w:w w:val="100"/>
          <w:spacing w:val="0"/>
          <w:color w:val="000000"/>
          <w:position w:val="0"/>
        </w:rPr>
        <w:t>атт</w:t>
      </w:r>
      <w:r>
        <w:rPr>
          <w:lang w:val="ru-RU" w:eastAsia="ru-RU" w:bidi="ru-RU"/>
          <w:w w:val="100"/>
          <w:spacing w:val="0"/>
          <w:color w:val="000000"/>
          <w:position w:val="0"/>
        </w:rPr>
        <w:t>-</w:t>
      </w:r>
      <w:r>
        <w:rPr>
          <w:lang w:val="ru-RU" w:eastAsia="ru-RU" w:bidi="ru-RU"/>
          <w:vertAlign w:val="superscript"/>
          <w:w w:val="100"/>
          <w:spacing w:val="0"/>
          <w:color w:val="000000"/>
          <w:position w:val="0"/>
        </w:rPr>
        <w:t>:&gt;р</w:t>
      </w:r>
      <w:r>
        <w:rPr>
          <w:lang w:val="ru-RU" w:eastAsia="ru-RU" w:bidi="ru-RU"/>
          <w:w w:val="100"/>
          <w:spacing w:val="0"/>
          <w:color w:val="000000"/>
          <w:position w:val="0"/>
        </w:rPr>
        <w:t xml:space="preserve"> ч</w:t>
      </w:r>
      <w:r>
        <w:rPr>
          <w:lang w:val="ru-RU" w:eastAsia="ru-RU" w:bidi="ru-RU"/>
          <w:vertAlign w:val="superscript"/>
          <w:w w:val="100"/>
          <w:spacing w:val="0"/>
          <w:color w:val="000000"/>
          <w:position w:val="0"/>
        </w:rPr>
        <w:t xml:space="preserve">цд </w:t>
      </w:r>
      <w:r>
        <w:rPr>
          <w:rStyle w:val="CharStyle37"/>
          <w:vertAlign w:val="superscript"/>
        </w:rPr>
        <w:t>рг,л</w:t>
      </w:r>
      <w:r>
        <w:rPr>
          <w:lang w:val="ru-RU" w:eastAsia="ru-RU" w:bidi="ru-RU"/>
          <w:w w:val="100"/>
          <w:spacing w:val="0"/>
          <w:color w:val="000000"/>
          <w:position w:val="0"/>
        </w:rPr>
        <w:t xml:space="preserve"> тиняти</w:t>
      </w:r>
      <w:r>
        <w:rPr>
          <w:lang w:val="ru-RU" w:eastAsia="ru-RU" w:bidi="ru-RU"/>
          <w:vertAlign w:val="superscript"/>
          <w:w w:val="100"/>
          <w:spacing w:val="0"/>
          <w:color w:val="000000"/>
          <w:position w:val="0"/>
        </w:rPr>
        <w:t>0</w:t>
      </w:r>
    </w:p>
    <w:p>
      <w:pPr>
        <w:pStyle w:val="Style18"/>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Председатель комиссии</w:t>
      </w:r>
    </w:p>
    <w:p>
      <w:pPr>
        <w:pStyle w:val="Style18"/>
        <w:widowControl w:val="0"/>
        <w:keepNext w:val="0"/>
        <w:keepLines w:val="0"/>
        <w:shd w:val="clear" w:color="auto" w:fill="auto"/>
        <w:bidi w:val="0"/>
        <w:jc w:val="left"/>
        <w:spacing w:before="0" w:after="1298" w:line="220" w:lineRule="exact"/>
        <w:ind w:left="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0" w:line="205" w:lineRule="exact"/>
        <w:ind w:left="0" w:right="0" w:firstLine="0"/>
        <w:sectPr>
          <w:type w:val="continuous"/>
          <w:pgSz w:w="11906" w:h="16838"/>
          <w:pgMar w:top="559" w:left="898" w:right="898" w:bottom="286" w:header="0" w:footer="3" w:gutter="155"/>
          <w:rtlGutter w:val="0"/>
          <w:cols w:space="720"/>
          <w:noEndnote/>
          <w:docGrid w:linePitch="360"/>
        </w:sectPr>
      </w:pPr>
      <w:r>
        <w:rPr>
          <w:lang w:val="ru-RU" w:eastAsia="ru-RU" w:bidi="ru-RU"/>
          <w:w w:val="100"/>
          <w:spacing w:val="0"/>
          <w:color w:val="000000"/>
          <w:position w:val="0"/>
        </w:rPr>
        <w:t>Исп. Дедух Ю.Р. 8 (863) 240-86-88</w:t>
      </w:r>
    </w:p>
    <w:p>
      <w:pPr>
        <w:pStyle w:val="Style18"/>
        <w:framePr w:w="9356" w:h="524" w:vSpace="54" w:wrap="notBeside" w:vAnchor="text" w:hAnchor="margin" w:x="-503" w:y="1549"/>
        <w:widowControl w:val="0"/>
        <w:keepNext w:val="0"/>
        <w:keepLines w:val="0"/>
        <w:shd w:val="clear" w:color="auto" w:fill="auto"/>
        <w:bidi w:val="0"/>
        <w:jc w:val="left"/>
        <w:spacing w:before="0" w:after="0" w:line="212" w:lineRule="exact"/>
        <w:ind w:left="1020" w:right="0"/>
      </w:pPr>
      <w:r>
        <w:rPr>
          <w:rStyle w:val="CharStyle38"/>
          <w:spacing w:val="0"/>
        </w:rPr>
        <w:t>Федеральной антимонопольной службы</w:t>
      </w:r>
      <w:r>
        <w:rPr>
          <w:rStyle w:val="CharStyle38"/>
          <w:vertAlign w:val="subscript"/>
          <w:spacing w:val="0"/>
        </w:rPr>
        <w:t>г</w:t>
      </w:r>
      <w:r>
        <w:rPr>
          <w:rStyle w:val="CharStyle38"/>
          <w:spacing w:val="0"/>
        </w:rPr>
        <w:t xml:space="preserve"> </w:t>
      </w:r>
      <w:r>
        <w:rPr>
          <w:rStyle w:val="CharStyle19"/>
          <w:spacing w:val="0"/>
        </w:rPr>
        <w:t xml:space="preserve">Каменск-Шахтинский, Ростовская область </w:t>
      </w:r>
      <w:r>
        <w:rPr>
          <w:rStyle w:val="CharStyle39"/>
          <w:spacing w:val="0"/>
        </w:rPr>
        <w:t>по Ростовской области</w:t>
      </w:r>
    </w:p>
    <w:p>
      <w:pPr>
        <w:pStyle w:val="Style3"/>
        <w:framePr w:h="180" w:wrap="around" w:vAnchor="text" w:hAnchor="margin" w:x="1731" w:y="3929"/>
        <w:widowControl w:val="0"/>
        <w:keepNext w:val="0"/>
        <w:keepLines w:val="0"/>
        <w:shd w:val="clear" w:color="auto" w:fill="auto"/>
        <w:bidi w:val="0"/>
        <w:jc w:val="left"/>
        <w:spacing w:before="0" w:after="0" w:line="180" w:lineRule="exact"/>
        <w:ind w:left="100" w:right="0" w:firstLine="0"/>
      </w:pPr>
      <w:r>
        <w:rPr>
          <w:rStyle w:val="CharStyle40"/>
          <w:spacing w:val="0"/>
        </w:rPr>
        <w:t>от</w:t>
      </w:r>
    </w:p>
    <w:p>
      <w:pPr>
        <w:widowControl w:val="0"/>
        <w:rPr>
          <w:sz w:val="2"/>
          <w:szCs w:val="2"/>
        </w:rPr>
      </w:pPr>
    </w:p>
    <w:p>
      <w:pPr>
        <w:pStyle w:val="Style3"/>
        <w:widowControl w:val="0"/>
        <w:keepNext w:val="0"/>
        <w:keepLines w:val="0"/>
        <w:shd w:val="clear" w:color="auto" w:fill="auto"/>
        <w:bidi w:val="0"/>
        <w:jc w:val="center"/>
        <w:spacing w:before="280" w:after="183" w:line="223" w:lineRule="exact"/>
        <w:ind w:left="0" w:right="20" w:firstLine="0"/>
      </w:pPr>
      <w:r>
        <w:rPr>
          <w:rStyle w:val="CharStyle41"/>
        </w:rPr>
        <w:t>ФЕДЕРАЛЬНАЯ АНТИМОНОПОЛЬНАЯ СЛУЖБА</w:t>
      </w:r>
    </w:p>
    <w:p>
      <w:pPr>
        <w:pStyle w:val="Style6"/>
        <w:widowControl w:val="0"/>
        <w:keepNext w:val="0"/>
        <w:keepLines w:val="0"/>
        <w:shd w:val="clear" w:color="auto" w:fill="auto"/>
        <w:bidi w:val="0"/>
        <w:jc w:val="center"/>
        <w:spacing w:before="0" w:after="123" w:line="220" w:lineRule="exact"/>
        <w:ind w:left="0" w:right="20" w:firstLine="0"/>
      </w:pPr>
      <w:r>
        <w:rPr>
          <w:rStyle w:val="CharStyle23"/>
          <w:b/>
          <w:bCs/>
        </w:rPr>
        <w:t>УПРАВЛЕНИЕ</w:t>
      </w:r>
    </w:p>
    <w:p>
      <w:pPr>
        <w:pStyle w:val="Style9"/>
        <w:widowControl w:val="0"/>
        <w:keepNext w:val="0"/>
        <w:keepLines w:val="0"/>
        <w:shd w:val="clear" w:color="auto" w:fill="auto"/>
        <w:bidi w:val="0"/>
        <w:spacing w:before="0" w:after="146"/>
        <w:ind w:left="0" w:right="20" w:firstLine="0"/>
      </w:pPr>
      <w:r>
        <w:rPr>
          <w:rStyle w:val="CharStyle42"/>
        </w:rPr>
        <w:t xml:space="preserve">пр. Ворошиловский, 2/2. офис 403 г. Ростов-на-Дояу, 344006 тел. (863) 263-31-04, факс (863) 240-99-59 </w:t>
      </w:r>
      <w:r>
        <w:rPr>
          <w:rStyle w:val="CharStyle42"/>
          <w:lang w:val="en-US" w:eastAsia="en-US" w:bidi="en-US"/>
        </w:rPr>
        <w:t xml:space="preserve">e-mail: </w:t>
      </w:r>
      <w:r>
        <w:fldChar w:fldCharType="begin"/>
      </w:r>
      <w:r>
        <w:rPr>
          <w:rStyle w:val="CharStyle42"/>
        </w:rPr>
        <w:instrText> HYPERLINK "mailto:to61@fas.gov.ru" </w:instrText>
      </w:r>
      <w:r>
        <w:fldChar w:fldCharType="separate"/>
      </w:r>
      <w:r>
        <w:rPr>
          <w:rStyle w:val="Hyperlink"/>
          <w:lang w:val="en-US" w:eastAsia="en-US" w:bidi="en-US"/>
        </w:rPr>
        <w:t>to61@fas.gov.ru</w:t>
      </w:r>
      <w:r>
        <w:fldChar w:fldCharType="end"/>
      </w:r>
    </w:p>
    <w:p>
      <w:pPr>
        <w:pStyle w:val="Style43"/>
        <w:widowControl w:val="0"/>
        <w:keepNext w:val="0"/>
        <w:keepLines w:val="0"/>
        <w:shd w:val="clear" w:color="auto" w:fill="auto"/>
        <w:bidi w:val="0"/>
        <w:jc w:val="left"/>
        <w:spacing w:before="0" w:after="230" w:line="380" w:lineRule="exact"/>
        <w:ind w:left="1660" w:right="0" w:firstLine="0"/>
      </w:pPr>
      <w:bookmarkStart w:id="3" w:name="bookmark3"/>
      <w:r>
        <w:rPr>
          <w:rStyle w:val="CharStyle45"/>
          <w:i w:val="0"/>
          <w:iCs w:val="0"/>
        </w:rPr>
        <w:t xml:space="preserve">.No </w:t>
      </w:r>
      <w:r>
        <w:rPr>
          <w:rStyle w:val="CharStyle46"/>
          <w:i/>
          <w:iCs/>
        </w:rPr>
        <w:t>jwtij</w:t>
      </w:r>
      <w:bookmarkEnd w:id="3"/>
    </w:p>
    <w:p>
      <w:pPr>
        <w:pStyle w:val="Style3"/>
        <w:widowControl w:val="0"/>
        <w:keepNext w:val="0"/>
        <w:keepLines w:val="0"/>
        <w:shd w:val="clear" w:color="auto" w:fill="auto"/>
        <w:bidi w:val="0"/>
        <w:jc w:val="left"/>
        <w:spacing w:before="0" w:after="0" w:line="190" w:lineRule="exact"/>
        <w:ind w:left="120" w:right="0" w:firstLine="0"/>
      </w:pPr>
      <w:r>
        <w:rPr>
          <w:rStyle w:val="CharStyle41"/>
        </w:rPr>
        <w:t xml:space="preserve">На </w:t>
      </w:r>
      <w:r>
        <w:rPr>
          <w:rStyle w:val="CharStyle47"/>
        </w:rPr>
        <w:t>№</w:t>
      </w:r>
    </w:p>
    <w:p>
      <w:pPr>
        <w:pStyle w:val="Style6"/>
        <w:widowControl w:val="0"/>
        <w:keepNext w:val="0"/>
        <w:keepLines w:val="0"/>
        <w:shd w:val="clear" w:color="auto" w:fill="auto"/>
        <w:bidi w:val="0"/>
        <w:jc w:val="left"/>
        <w:spacing w:before="0" w:after="234" w:line="274" w:lineRule="exact"/>
        <w:ind w:left="20" w:right="0" w:firstLine="0"/>
      </w:pPr>
      <w:r>
        <w:rPr>
          <w:lang w:val="ru-RU" w:eastAsia="ru-RU" w:bidi="ru-RU"/>
          <w:w w:val="100"/>
          <w:spacing w:val="0"/>
          <w:color w:val="000000"/>
          <w:position w:val="0"/>
        </w:rPr>
        <w:t xml:space="preserve">Муниципальное бюджетное дошкольное образовательное учреждение Детский сад комбинированного вида №10 города Каменск-Шахтинский (далее - Заказчик) </w:t>
      </w:r>
      <w:r>
        <w:rPr>
          <w:rStyle w:val="CharStyle25"/>
          <w:b w:val="0"/>
          <w:bCs w:val="0"/>
        </w:rPr>
        <w:t xml:space="preserve">ул. Героев-Пионеров, </w:t>
      </w:r>
      <w:r>
        <w:rPr>
          <w:rStyle w:val="CharStyle48"/>
          <w:b w:val="0"/>
          <w:bCs w:val="0"/>
        </w:rPr>
        <w:t>Д.87Б,</w:t>
      </w:r>
    </w:p>
    <w:p>
      <w:pPr>
        <w:pStyle w:val="Style18"/>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347800</w:t>
      </w:r>
    </w:p>
    <w:p>
      <w:pPr>
        <w:pStyle w:val="Style18"/>
        <w:widowControl w:val="0"/>
        <w:keepNext w:val="0"/>
        <w:keepLines w:val="0"/>
        <w:shd w:val="clear" w:color="auto" w:fill="auto"/>
        <w:bidi w:val="0"/>
        <w:jc w:val="left"/>
        <w:spacing w:before="0" w:after="243" w:line="281" w:lineRule="exact"/>
        <w:ind w:left="20" w:right="0" w:firstLine="0"/>
      </w:pPr>
      <w:r>
        <w:rPr>
          <w:lang w:val="en-US" w:eastAsia="en-US" w:bidi="en-US"/>
          <w:w w:val="100"/>
          <w:spacing w:val="0"/>
          <w:color w:val="000000"/>
          <w:position w:val="0"/>
        </w:rPr>
        <w:t xml:space="preserve">Email: </w:t>
      </w:r>
      <w:r>
        <w:fldChar w:fldCharType="begin"/>
      </w:r>
      <w:r>
        <w:rPr>
          <w:rStyle w:val="CharStyle26"/>
        </w:rPr>
        <w:instrText> HYPERLINK "mailto:oz44fz@mail.ru" </w:instrText>
      </w:r>
      <w:r>
        <w:fldChar w:fldCharType="separate"/>
      </w:r>
      <w:r>
        <w:rPr>
          <w:rStyle w:val="Hyperlink"/>
        </w:rPr>
        <w:t>oz44fz@mail.ru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655-05-11</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ООО «РТС-тендер»</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Оператор электронной площадки)</w:t>
      </w:r>
    </w:p>
    <w:p>
      <w:pPr>
        <w:pStyle w:val="Style18"/>
        <w:widowControl w:val="0"/>
        <w:keepNext w:val="0"/>
        <w:keepLines w:val="0"/>
        <w:shd w:val="clear" w:color="auto" w:fill="auto"/>
        <w:bidi w:val="0"/>
        <w:jc w:val="left"/>
        <w:spacing w:before="0" w:after="0" w:line="277" w:lineRule="exact"/>
        <w:ind w:left="20" w:right="0" w:firstLine="0"/>
        <w:sectPr>
          <w:pgSz w:w="11906" w:h="16838"/>
          <w:pgMar w:top="862" w:left="1242" w:right="1825" w:bottom="20" w:header="0" w:footer="3" w:gutter="0"/>
          <w:rtlGutter w:val="0"/>
          <w:cols w:num="2" w:space="720" w:equalWidth="0">
            <w:col w:w="3593" w:space="655"/>
            <w:col w:w="4590"/>
          </w:cols>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"mailto:ko@its-tender.ru" </w:instrText>
      </w:r>
      <w:r>
        <w:fldChar w:fldCharType="separate"/>
      </w:r>
      <w:r>
        <w:rPr>
          <w:rStyle w:val="Hyperlink"/>
        </w:rPr>
        <w:t>ko@its-tender.ru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center"/>
        <w:spacing w:before="0" w:after="520" w:line="270" w:lineRule="exact"/>
        <w:ind w:left="300" w:right="0" w:firstLine="0"/>
      </w:pPr>
      <w:r>
        <w:rPr>
          <w:lang w:val="ru-RU" w:eastAsia="ru-RU" w:bidi="ru-RU"/>
          <w:w w:val="100"/>
          <w:spacing w:val="0"/>
          <w:color w:val="000000"/>
          <w:position w:val="0"/>
        </w:rPr>
        <w:t xml:space="preserve">ПРЕДПИСАНИЕ № </w:t>
      </w:r>
      <w:r>
        <w:rPr>
          <w:rStyle w:val="CharStyle49"/>
          <w:b/>
          <w:bCs/>
        </w:rPr>
        <w:t>£/</w:t>
      </w:r>
      <w:r>
        <w:rPr>
          <w:rStyle w:val="CharStyle50"/>
          <w:b/>
          <w:bCs/>
        </w:rPr>
        <w:t xml:space="preserve"> /</w:t>
      </w:r>
      <w:r>
        <w:rPr>
          <w:lang w:val="ru-RU" w:eastAsia="ru-RU" w:bidi="ru-RU"/>
          <w:w w:val="100"/>
          <w:spacing w:val="0"/>
          <w:color w:val="000000"/>
          <w:position w:val="0"/>
        </w:rPr>
        <w:t>03 по делу 061/06/54.3-257/2021 о нарушении законодательства о контрактной системе в сфере закупок</w:t>
      </w:r>
    </w:p>
    <w:p>
      <w:pPr>
        <w:pStyle w:val="Style18"/>
        <w:numPr>
          <w:ilvl w:val="0"/>
          <w:numId w:val="11"/>
        </w:numPr>
        <w:tabs>
          <w:tab w:leader="none" w:pos="8368" w:val="right"/>
          <w:tab w:leader="none" w:pos="10075" w:val="right"/>
          <w:tab w:leader="none" w:pos="7987" w:val="left"/>
        </w:tabs>
        <w:widowControl w:val="0"/>
        <w:keepNext w:val="0"/>
        <w:keepLines w:val="0"/>
        <w:shd w:val="clear" w:color="auto" w:fill="auto"/>
        <w:bidi w:val="0"/>
        <w:jc w:val="both"/>
        <w:spacing w:before="0" w:after="333" w:line="220" w:lineRule="exact"/>
        <w:ind w:left="20" w:right="0" w:firstLine="0"/>
      </w:pPr>
      <w:r>
        <w:rPr>
          <w:lang w:val="ru-RU" w:eastAsia="ru-RU" w:bidi="ru-RU"/>
          <w:w w:val="100"/>
          <w:spacing w:val="0"/>
          <w:color w:val="000000"/>
          <w:position w:val="0"/>
        </w:rPr>
        <w:t>гор.</w:t>
        <w:tab/>
        <w:t>Ростов-на-Дону</w:t>
      </w:r>
    </w:p>
    <w:p>
      <w:pPr>
        <w:pStyle w:val="Style18"/>
        <w:widowControl w:val="0"/>
        <w:keepNext w:val="0"/>
        <w:keepLines w:val="0"/>
        <w:shd w:val="clear" w:color="auto" w:fill="auto"/>
        <w:bidi w:val="0"/>
        <w:jc w:val="both"/>
        <w:spacing w:before="0" w:after="252" w:line="284" w:lineRule="exact"/>
        <w:ind w:left="20" w:right="38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8"/>
        <w:tabs>
          <w:tab w:leader="none" w:pos="8389" w:val="right"/>
          <w:tab w:leader="none" w:pos="9574" w:val="right"/>
        </w:tabs>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Председатель Комиссии:</w:t>
        <w:tab/>
        <w:t>М.А.</w:t>
        <w:tab/>
        <w:t>Благодарев</w:t>
      </w:r>
    </w:p>
    <w:p>
      <w:pPr>
        <w:pStyle w:val="Style18"/>
        <w:tabs>
          <w:tab w:leader="none" w:pos="9574" w:val="right"/>
          <w:tab w:leader="none" w:pos="9499" w:val="right"/>
        </w:tabs>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Члены Комиссии:</w:t>
        <w:tab/>
        <w:t>С.А.</w:t>
        <w:tab/>
        <w:t>Иванкова</w:t>
      </w:r>
    </w:p>
    <w:p>
      <w:pPr>
        <w:pStyle w:val="Style18"/>
        <w:widowControl w:val="0"/>
        <w:keepNext w:val="0"/>
        <w:keepLines w:val="0"/>
        <w:shd w:val="clear" w:color="auto" w:fill="auto"/>
        <w:bidi w:val="0"/>
        <w:jc w:val="left"/>
        <w:spacing w:before="0" w:after="234" w:line="270" w:lineRule="exact"/>
        <w:ind w:left="7920" w:right="0" w:firstLine="0"/>
      </w:pPr>
      <w:r>
        <w:rPr>
          <w:lang w:val="ru-RU" w:eastAsia="ru-RU" w:bidi="ru-RU"/>
          <w:w w:val="100"/>
          <w:spacing w:val="0"/>
          <w:color w:val="000000"/>
          <w:position w:val="0"/>
        </w:rPr>
        <w:t>Ю.Р. Дедух</w:t>
      </w:r>
    </w:p>
    <w:p>
      <w:pPr>
        <w:pStyle w:val="Style18"/>
        <w:widowControl w:val="0"/>
        <w:keepNext w:val="0"/>
        <w:keepLines w:val="0"/>
        <w:shd w:val="clear" w:color="auto" w:fill="auto"/>
        <w:bidi w:val="0"/>
        <w:jc w:val="both"/>
        <w:spacing w:before="0" w:after="286" w:line="277" w:lineRule="exact"/>
        <w:ind w:left="20" w:right="380" w:firstLine="720"/>
      </w:pPr>
      <w:r>
        <w:rPr>
          <w:lang w:val="ru-RU" w:eastAsia="ru-RU" w:bidi="ru-RU"/>
          <w:w w:val="100"/>
          <w:spacing w:val="0"/>
          <w:color w:val="000000"/>
          <w:position w:val="0"/>
        </w:rPr>
        <w:t xml:space="preserve">на основании решения от 11.02.2021 года по делу №061/06/54.3-257/2021, о нарушении Заказчиком ч.б ст.31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совместного конкурса с ограниченным участием в электронной форме №0358300144521000001 «Оказание услуг по организации питания обучающихся в МБОУ СОШ </w:t>
      </w:r>
      <w:r>
        <w:rPr>
          <w:rStyle w:val="CharStyle51"/>
        </w:rPr>
        <w:t>№11,1,2,</w:t>
      </w:r>
      <w:r>
        <w:rPr>
          <w:lang w:val="ru-RU" w:eastAsia="ru-RU" w:bidi="ru-RU"/>
          <w:w w:val="100"/>
          <w:spacing w:val="0"/>
          <w:color w:val="000000"/>
          <w:position w:val="0"/>
        </w:rPr>
        <w:t xml:space="preserve"> 3, МБОУ лицей №5, СОШ № 7, 8, 9, 10, МБОУ гимназия №12, МБОУ СОШ №14, 17, 18, МБОУ ООШ №20 города Каменск-Шахтинский» (далее - конкурс),</w:t>
      </w:r>
    </w:p>
    <w:p>
      <w:pPr>
        <w:pStyle w:val="Style6"/>
        <w:widowControl w:val="0"/>
        <w:keepNext w:val="0"/>
        <w:keepLines w:val="0"/>
        <w:shd w:val="clear" w:color="auto" w:fill="auto"/>
        <w:bidi w:val="0"/>
        <w:jc w:val="left"/>
        <w:spacing w:before="0" w:after="369" w:line="220" w:lineRule="exact"/>
        <w:ind w:left="3540" w:right="0" w:firstLine="0"/>
      </w:pPr>
      <w:r>
        <w:rPr>
          <w:lang w:val="ru-RU" w:eastAsia="ru-RU" w:bidi="ru-RU"/>
          <w:w w:val="100"/>
          <w:spacing w:val="0"/>
          <w:color w:val="000000"/>
          <w:position w:val="0"/>
        </w:rPr>
        <w:t>ПРЕДПИСЫВАЕТ:</w:t>
      </w:r>
    </w:p>
    <w:p>
      <w:pPr>
        <w:pStyle w:val="Style18"/>
        <w:widowControl w:val="0"/>
        <w:keepNext w:val="0"/>
        <w:keepLines w:val="0"/>
        <w:shd w:val="clear" w:color="auto" w:fill="auto"/>
        <w:bidi w:val="0"/>
        <w:jc w:val="both"/>
        <w:spacing w:before="0" w:after="0" w:line="220" w:lineRule="exact"/>
        <w:ind w:left="20" w:right="0" w:firstLine="720"/>
      </w:pPr>
      <w:r>
        <w:rPr>
          <w:lang w:val="ru-RU" w:eastAsia="ru-RU" w:bidi="ru-RU"/>
          <w:w w:val="100"/>
          <w:spacing w:val="0"/>
          <w:color w:val="000000"/>
          <w:position w:val="0"/>
        </w:rPr>
        <w:t>Заказчику, конкурсной комиссии Заказчика, Оператору электронной площадки:</w:t>
      </w:r>
    </w:p>
    <w:p>
      <w:pPr>
        <w:pStyle w:val="Style18"/>
        <w:numPr>
          <w:ilvl w:val="0"/>
          <w:numId w:val="13"/>
        </w:numPr>
        <w:widowControl w:val="0"/>
        <w:keepNext w:val="0"/>
        <w:keepLines w:val="0"/>
        <w:shd w:val="clear" w:color="auto" w:fill="auto"/>
        <w:bidi w:val="0"/>
        <w:jc w:val="left"/>
        <w:spacing w:before="0" w:after="0" w:line="220" w:lineRule="exact"/>
        <w:ind w:left="380" w:right="0" w:firstLine="0"/>
      </w:pPr>
      <w:r>
        <w:rPr>
          <w:lang w:val="ru-RU" w:eastAsia="ru-RU" w:bidi="ru-RU"/>
          <w:w w:val="100"/>
          <w:spacing w:val="0"/>
          <w:color w:val="000000"/>
          <w:position w:val="0"/>
        </w:rPr>
        <w:t xml:space="preserve"> Отменить сформированные в ходе проведения закупки протоколы;</w:t>
      </w:r>
    </w:p>
    <w:p>
      <w:pPr>
        <w:pStyle w:val="Style18"/>
        <w:numPr>
          <w:ilvl w:val="0"/>
          <w:numId w:val="13"/>
        </w:numPr>
        <w:widowControl w:val="0"/>
        <w:keepNext w:val="0"/>
        <w:keepLines w:val="0"/>
        <w:shd w:val="clear" w:color="auto" w:fill="auto"/>
        <w:bidi w:val="0"/>
        <w:jc w:val="left"/>
        <w:spacing w:before="0" w:after="0" w:line="274" w:lineRule="exact"/>
        <w:ind w:left="380" w:right="0" w:firstLine="0"/>
      </w:pPr>
      <w:r>
        <w:rPr>
          <w:lang w:val="ru-RU" w:eastAsia="ru-RU" w:bidi="ru-RU"/>
          <w:w w:val="100"/>
          <w:spacing w:val="0"/>
          <w:color w:val="000000"/>
          <w:position w:val="0"/>
        </w:rPr>
        <w:t xml:space="preserve"> Внести изменения в документацию о совместном конкурсе с ограниченным участием в</w:t>
      </w:r>
    </w:p>
    <w:p>
      <w:pPr>
        <w:pStyle w:val="Style1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электронной форме в соответствии с требованиями Закона и решения по делу</w:t>
      </w:r>
    </w:p>
    <w:p>
      <w:pPr>
        <w:pStyle w:val="Style1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№061/06/54.3-257/2021 от 11.02.2021;</w:t>
      </w:r>
    </w:p>
    <w:p>
      <w:pPr>
        <w:pStyle w:val="Style18"/>
        <w:numPr>
          <w:ilvl w:val="0"/>
          <w:numId w:val="13"/>
        </w:numPr>
        <w:widowControl w:val="0"/>
        <w:keepNext w:val="0"/>
        <w:keepLines w:val="0"/>
        <w:shd w:val="clear" w:color="auto" w:fill="auto"/>
        <w:bidi w:val="0"/>
        <w:jc w:val="left"/>
        <w:spacing w:before="0" w:after="0" w:line="274" w:lineRule="exact"/>
        <w:ind w:left="380" w:right="0" w:firstLine="0"/>
      </w:pPr>
      <w:r>
        <w:rPr>
          <w:lang w:val="ru-RU" w:eastAsia="ru-RU" w:bidi="ru-RU"/>
          <w:w w:val="100"/>
          <w:spacing w:val="0"/>
          <w:color w:val="000000"/>
          <w:position w:val="0"/>
        </w:rPr>
        <w:t xml:space="preserve"> Продлить срок подачи заявок в соответствии со ст.54.4 Закона.</w:t>
      </w:r>
    </w:p>
    <w:p>
      <w:pPr>
        <w:pStyle w:val="Style18"/>
        <w:widowControl w:val="0"/>
        <w:keepNext w:val="0"/>
        <w:keepLines w:val="0"/>
        <w:shd w:val="clear" w:color="auto" w:fill="auto"/>
        <w:bidi w:val="0"/>
        <w:jc w:val="both"/>
        <w:spacing w:before="0" w:after="351" w:line="274" w:lineRule="exact"/>
        <w:ind w:left="20" w:right="380" w:firstLine="72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32"/>
        <w:widowControl w:val="0"/>
        <w:keepNext/>
        <w:keepLines/>
        <w:shd w:val="clear" w:color="auto" w:fill="auto"/>
        <w:bidi w:val="0"/>
        <w:jc w:val="left"/>
        <w:spacing w:before="0" w:after="0" w:line="360" w:lineRule="exact"/>
        <w:ind w:left="8720" w:right="0" w:firstLine="0"/>
      </w:pPr>
      <w:bookmarkStart w:id="4" w:name="bookmark4"/>
      <w:r>
        <w:rPr>
          <w:lang w:val="ru-RU" w:eastAsia="ru-RU" w:bidi="ru-RU"/>
          <w:w w:val="100"/>
          <w:spacing w:val="0"/>
          <w:color w:val="000000"/>
          <w:position w:val="0"/>
        </w:rPr>
        <w:t>018299</w:t>
      </w:r>
      <w:bookmarkEnd w:id="4"/>
      <w:r>
        <w:br w:type="page"/>
      </w:r>
    </w:p>
    <w:p>
      <w:pPr>
        <w:pStyle w:val="Style18"/>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Предписание должно быть исполнено в срок до </w:t>
      </w:r>
      <w:r>
        <w:rPr>
          <w:rStyle w:val="CharStyle31"/>
        </w:rPr>
        <w:t>25.03.2021.</w:t>
      </w:r>
    </w:p>
    <w:p>
      <w:pPr>
        <w:pStyle w:val="Style18"/>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 xml:space="preserve">Об исполнении настоящего предписания в срок до </w:t>
      </w:r>
      <w:r>
        <w:rPr>
          <w:rStyle w:val="CharStyle31"/>
        </w:rPr>
        <w:t xml:space="preserve">26.03.2021 </w:t>
      </w:r>
      <w:r>
        <w:rPr>
          <w:lang w:val="ru-RU" w:eastAsia="ru-RU" w:bidi="ru-RU"/>
          <w:w w:val="100"/>
          <w:spacing w:val="0"/>
          <w:color w:val="000000"/>
          <w:position w:val="0"/>
        </w:rPr>
        <w:t xml:space="preserve">сообщить в Ростовское У ФАС России по электронной почте на адрес: </w:t>
      </w:r>
      <w:r>
        <w:fldChar w:fldCharType="begin"/>
      </w:r>
      <w:r>
        <w:rPr>
          <w:rStyle w:val="CharStyle26"/>
        </w:rPr>
        <w:instrText> HYPERLINK "mailto:to61-deduh@fas.gov.ru" </w:instrText>
      </w:r>
      <w:r>
        <w:fldChar w:fldCharType="separate"/>
      </w:r>
      <w:r>
        <w:rPr>
          <w:rStyle w:val="Hyperlink"/>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8"/>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Контроль за исполнением предписания возложить на Ю.Р. Дедух.</w:t>
      </w:r>
    </w:p>
    <w:p>
      <w:pPr>
        <w:pStyle w:val="Style18"/>
        <w:widowControl w:val="0"/>
        <w:keepNext w:val="0"/>
        <w:keepLines w:val="0"/>
        <w:shd w:val="clear" w:color="auto" w:fill="auto"/>
        <w:bidi w:val="0"/>
        <w:jc w:val="both"/>
        <w:spacing w:before="0" w:after="218" w:line="277" w:lineRule="exact"/>
        <w:ind w:left="0" w:right="0" w:firstLine="72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3"/>
        <w:widowControl w:val="0"/>
        <w:keepNext w:val="0"/>
        <w:keepLines w:val="0"/>
        <w:shd w:val="clear" w:color="auto" w:fill="auto"/>
        <w:bidi w:val="0"/>
        <w:jc w:val="both"/>
        <w:spacing w:before="0" w:after="0" w:line="230" w:lineRule="exact"/>
        <w:ind w:left="0" w:right="0" w:firstLine="720"/>
      </w:pPr>
      <w:r>
        <w:rPr>
          <w:lang w:val="ru-RU" w:eastAsia="ru-RU" w:bidi="ru-RU"/>
          <w:w w:val="100"/>
          <w:spacing w:val="0"/>
          <w:color w:val="000000"/>
          <w:position w:val="0"/>
        </w:rPr>
        <w:t>Примечание: согласно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закутки^</w:t>
      </w:r>
      <w:r>
        <w:rPr>
          <w:rStyle w:val="CharStyle52"/>
        </w:rPr>
        <w:t>—</w:t>
      </w:r>
      <w:r>
        <w:rPr>
          <w:lang w:val="ru-RU" w:eastAsia="ru-RU" w:bidi="ru-RU"/>
          <w:w w:val="100"/>
          <w:spacing w:val="0"/>
          <w:color w:val="000000"/>
          <w:position w:val="0"/>
        </w:rPr>
        <w:t>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8"/>
        <w:widowControl w:val="0"/>
        <w:keepNext w:val="0"/>
        <w:keepLines w:val="0"/>
        <w:shd w:val="clear" w:color="auto" w:fill="auto"/>
        <w:bidi w:val="0"/>
        <w:jc w:val="left"/>
        <w:spacing w:before="0" w:after="4431" w:line="22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0" w:line="180" w:lineRule="exact"/>
        <w:ind w:left="0" w:right="1840" w:firstLine="0"/>
      </w:pPr>
      <w:r>
        <w:rPr>
          <w:lang w:val="ru-RU" w:eastAsia="ru-RU" w:bidi="ru-RU"/>
          <w:w w:val="100"/>
          <w:spacing w:val="0"/>
          <w:color w:val="000000"/>
          <w:position w:val="0"/>
        </w:rPr>
        <w:t>Исп. Делух Ю.Р. 8 (863) 240-86-88</w:t>
      </w:r>
    </w:p>
    <w:sectPr>
      <w:type w:val="continuous"/>
      <w:pgSz w:w="11906" w:h="16838"/>
      <w:pgMar w:top="1277" w:left="735" w:right="735" w:bottom="435" w:header="0" w:footer="3" w:gutter="12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0.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1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5">
    <w:name w:val="Основной текст (4) Exact"/>
    <w:basedOn w:val="CharStyle30"/>
    <w:rPr>
      <w:sz w:val="18"/>
      <w:szCs w:val="18"/>
      <w:spacing w:val="4"/>
    </w:rPr>
  </w:style>
  <w:style w:type="character" w:customStyle="1" w:styleId="CharStyle7">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3"/>
    </w:rPr>
  </w:style>
  <w:style w:type="character" w:customStyle="1" w:styleId="CharStyle8">
    <w:name w:val="Основной текст (2) Exact"/>
    <w:basedOn w:val="CharStyle21"/>
    <w:rPr>
      <w:sz w:val="20"/>
      <w:szCs w:val="20"/>
      <w:spacing w:val="3"/>
    </w:rPr>
  </w:style>
  <w:style w:type="character" w:customStyle="1" w:styleId="CharStyle10">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1">
    <w:name w:val="Основной текст (5) Exact"/>
    <w:basedOn w:val="CharStyle36"/>
    <w:rPr>
      <w:sz w:val="16"/>
      <w:szCs w:val="16"/>
      <w:spacing w:val="4"/>
    </w:rPr>
  </w:style>
  <w:style w:type="character" w:customStyle="1" w:styleId="CharStyle12">
    <w:name w:val="Основной текст (5) Exact"/>
    <w:basedOn w:val="CharStyle36"/>
    <w:rPr>
      <w:lang w:val="en-US" w:eastAsia="en-US" w:bidi="en-US"/>
      <w:sz w:val="16"/>
      <w:szCs w:val="16"/>
      <w:spacing w:val="4"/>
    </w:rPr>
  </w:style>
  <w:style w:type="character" w:customStyle="1" w:styleId="CharStyle14">
    <w:name w:val="Основной текст (6) Exact"/>
    <w:basedOn w:val="DefaultParagraphFont"/>
    <w:link w:val="Style13"/>
    <w:rPr>
      <w:b w:val="0"/>
      <w:bCs w:val="0"/>
      <w:i w:val="0"/>
      <w:iCs w:val="0"/>
      <w:u w:val="none"/>
      <w:strike w:val="0"/>
      <w:smallCaps w:val="0"/>
      <w:sz w:val="23"/>
      <w:szCs w:val="23"/>
      <w:rFonts w:ascii="Times New Roman" w:eastAsia="Times New Roman" w:hAnsi="Times New Roman" w:cs="Times New Roman"/>
      <w:spacing w:val="-39"/>
    </w:rPr>
  </w:style>
  <w:style w:type="character" w:customStyle="1" w:styleId="CharStyle15">
    <w:name w:val="Основной текст (6) + 17 pt,Курсив,Интервал 0 pt Exact"/>
    <w:basedOn w:val="CharStyle14"/>
    <w:rPr>
      <w:lang w:val="ru-RU" w:eastAsia="ru-RU" w:bidi="ru-RU"/>
      <w:i/>
      <w:iCs/>
      <w:u w:val="single"/>
      <w:sz w:val="34"/>
      <w:szCs w:val="34"/>
      <w:w w:val="100"/>
      <w:spacing w:val="-18"/>
      <w:color w:val="000000"/>
      <w:position w:val="0"/>
    </w:rPr>
  </w:style>
  <w:style w:type="character" w:customStyle="1" w:styleId="CharStyle16">
    <w:name w:val="Основной текст (6) Exact"/>
    <w:basedOn w:val="CharStyle14"/>
    <w:rPr>
      <w:lang w:val="ru-RU" w:eastAsia="ru-RU" w:bidi="ru-RU"/>
      <w:w w:val="100"/>
      <w:color w:val="000000"/>
      <w:position w:val="0"/>
    </w:rPr>
  </w:style>
  <w:style w:type="character" w:customStyle="1" w:styleId="CharStyle17">
    <w:name w:val="Основной текст (6) Exact"/>
    <w:basedOn w:val="CharStyle14"/>
    <w:rPr>
      <w:lang w:val="ru-RU" w:eastAsia="ru-RU" w:bidi="ru-RU"/>
      <w:u w:val="single"/>
      <w:w w:val="100"/>
      <w:color w:val="000000"/>
      <w:position w:val="0"/>
    </w:rPr>
  </w:style>
  <w:style w:type="character" w:customStyle="1" w:styleId="CharStyle19">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20">
    <w:name w:val="Основной текст Exact"/>
    <w:basedOn w:val="CharStyle22"/>
    <w:rPr>
      <w:sz w:val="20"/>
      <w:szCs w:val="20"/>
      <w:spacing w:val="5"/>
    </w:rPr>
  </w:style>
  <w:style w:type="character" w:customStyle="1" w:styleId="CharStyle21">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_"/>
    <w:basedOn w:val="DefaultParagraphFont"/>
    <w:link w:val="Style18"/>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2)"/>
    <w:basedOn w:val="CharStyle21"/>
    <w:rPr>
      <w:lang w:val="ru-RU" w:eastAsia="ru-RU" w:bidi="ru-RU"/>
      <w:w w:val="100"/>
      <w:spacing w:val="0"/>
      <w:color w:val="000000"/>
      <w:position w:val="0"/>
    </w:rPr>
  </w:style>
  <w:style w:type="character" w:customStyle="1" w:styleId="CharStyle24">
    <w:name w:val="Основной текст (2) + 10 pt,Не полужирный"/>
    <w:basedOn w:val="CharStyle21"/>
    <w:rPr>
      <w:lang w:val="ru-RU" w:eastAsia="ru-RU" w:bidi="ru-RU"/>
      <w:b/>
      <w:bCs/>
      <w:sz w:val="20"/>
      <w:szCs w:val="20"/>
      <w:w w:val="100"/>
      <w:spacing w:val="0"/>
      <w:color w:val="000000"/>
      <w:position w:val="0"/>
    </w:rPr>
  </w:style>
  <w:style w:type="character" w:customStyle="1" w:styleId="CharStyle25">
    <w:name w:val="Основной текст (2) + Не полужирный"/>
    <w:basedOn w:val="CharStyle21"/>
    <w:rPr>
      <w:lang w:val="ru-RU" w:eastAsia="ru-RU" w:bidi="ru-RU"/>
      <w:b/>
      <w:bCs/>
      <w:w w:val="100"/>
      <w:spacing w:val="0"/>
      <w:color w:val="000000"/>
      <w:position w:val="0"/>
    </w:rPr>
  </w:style>
  <w:style w:type="character" w:customStyle="1" w:styleId="CharStyle26">
    <w:name w:val="Основной текст"/>
    <w:basedOn w:val="CharStyle22"/>
    <w:rPr>
      <w:lang w:val="en-US" w:eastAsia="en-US" w:bidi="en-US"/>
      <w:u w:val="single"/>
      <w:w w:val="100"/>
      <w:spacing w:val="0"/>
      <w:color w:val="000000"/>
      <w:position w:val="0"/>
    </w:rPr>
  </w:style>
  <w:style w:type="character" w:customStyle="1" w:styleId="CharStyle27">
    <w:name w:val="Основной текст + 9,5 pt"/>
    <w:basedOn w:val="CharStyle22"/>
    <w:rPr>
      <w:lang w:val="ru-RU" w:eastAsia="ru-RU" w:bidi="ru-RU"/>
      <w:sz w:val="19"/>
      <w:szCs w:val="19"/>
      <w:w w:val="100"/>
      <w:spacing w:val="0"/>
      <w:color w:val="000000"/>
      <w:position w:val="0"/>
    </w:rPr>
  </w:style>
  <w:style w:type="character" w:customStyle="1" w:styleId="CharStyle29">
    <w:name w:val="Основной текст (3)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0">
    <w:name w:val="Основной текст (4)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31">
    <w:name w:val="Основной текст + Полужирный"/>
    <w:basedOn w:val="CharStyle22"/>
    <w:rPr>
      <w:lang w:val="ru-RU" w:eastAsia="ru-RU" w:bidi="ru-RU"/>
      <w:b/>
      <w:bCs/>
      <w:w w:val="100"/>
      <w:spacing w:val="0"/>
      <w:color w:val="000000"/>
      <w:position w:val="0"/>
    </w:rPr>
  </w:style>
  <w:style w:type="character" w:customStyle="1" w:styleId="CharStyle33">
    <w:name w:val="Заголовок №1_"/>
    <w:basedOn w:val="DefaultParagraphFont"/>
    <w:link w:val="Style32"/>
    <w:rPr>
      <w:b w:val="0"/>
      <w:bCs w:val="0"/>
      <w:i w:val="0"/>
      <w:iCs w:val="0"/>
      <w:u w:val="none"/>
      <w:strike w:val="0"/>
      <w:smallCaps w:val="0"/>
      <w:sz w:val="36"/>
      <w:szCs w:val="36"/>
      <w:rFonts w:ascii="Times New Roman" w:eastAsia="Times New Roman" w:hAnsi="Times New Roman" w:cs="Times New Roman"/>
    </w:rPr>
  </w:style>
  <w:style w:type="character" w:customStyle="1" w:styleId="CharStyle35">
    <w:name w:val="Основной текст (7)_"/>
    <w:basedOn w:val="DefaultParagraphFont"/>
    <w:link w:val="Style34"/>
    <w:rPr>
      <w:b w:val="0"/>
      <w:bCs w:val="0"/>
      <w:i/>
      <w:iCs/>
      <w:u w:val="none"/>
      <w:strike w:val="0"/>
      <w:smallCaps w:val="0"/>
      <w:sz w:val="22"/>
      <w:szCs w:val="22"/>
      <w:rFonts w:ascii="Times New Roman" w:eastAsia="Times New Roman" w:hAnsi="Times New Roman" w:cs="Times New Roman"/>
    </w:rPr>
  </w:style>
  <w:style w:type="character" w:customStyle="1" w:styleId="CharStyle36">
    <w:name w:val="Основной текст (5)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37">
    <w:name w:val="Основной текст (5) + Курсив"/>
    <w:basedOn w:val="CharStyle36"/>
    <w:rPr>
      <w:lang w:val="ru-RU" w:eastAsia="ru-RU" w:bidi="ru-RU"/>
      <w:i/>
      <w:iCs/>
      <w:w w:val="100"/>
      <w:spacing w:val="0"/>
      <w:color w:val="000000"/>
      <w:position w:val="0"/>
    </w:rPr>
  </w:style>
  <w:style w:type="character" w:customStyle="1" w:styleId="CharStyle38">
    <w:name w:val="Основной текст Exact"/>
    <w:basedOn w:val="CharStyle22"/>
    <w:rPr>
      <w:lang w:val="ru-RU" w:eastAsia="ru-RU" w:bidi="ru-RU"/>
      <w:sz w:val="20"/>
      <w:szCs w:val="20"/>
      <w:w w:val="100"/>
      <w:spacing w:val="5"/>
      <w:color w:val="000000"/>
      <w:position w:val="0"/>
    </w:rPr>
  </w:style>
  <w:style w:type="character" w:customStyle="1" w:styleId="CharStyle39">
    <w:name w:val="Основной текст Exact"/>
    <w:basedOn w:val="CharStyle22"/>
    <w:rPr>
      <w:lang w:val="ru-RU" w:eastAsia="ru-RU" w:bidi="ru-RU"/>
      <w:sz w:val="20"/>
      <w:szCs w:val="20"/>
      <w:w w:val="100"/>
      <w:spacing w:val="5"/>
      <w:color w:val="000000"/>
      <w:position w:val="0"/>
    </w:rPr>
  </w:style>
  <w:style w:type="character" w:customStyle="1" w:styleId="CharStyle40">
    <w:name w:val="Основной текст (4) Exact"/>
    <w:basedOn w:val="CharStyle30"/>
    <w:rPr>
      <w:lang w:val="ru-RU" w:eastAsia="ru-RU" w:bidi="ru-RU"/>
      <w:sz w:val="18"/>
      <w:szCs w:val="18"/>
      <w:w w:val="100"/>
      <w:spacing w:val="4"/>
      <w:color w:val="000000"/>
      <w:position w:val="0"/>
    </w:rPr>
  </w:style>
  <w:style w:type="character" w:customStyle="1" w:styleId="CharStyle41">
    <w:name w:val="Основной текст (4)"/>
    <w:basedOn w:val="CharStyle30"/>
    <w:rPr>
      <w:lang w:val="ru-RU" w:eastAsia="ru-RU" w:bidi="ru-RU"/>
      <w:w w:val="100"/>
      <w:spacing w:val="0"/>
      <w:color w:val="000000"/>
      <w:position w:val="0"/>
    </w:rPr>
  </w:style>
  <w:style w:type="character" w:customStyle="1" w:styleId="CharStyle42">
    <w:name w:val="Основной текст (5)"/>
    <w:basedOn w:val="CharStyle36"/>
    <w:rPr>
      <w:lang w:val="ru-RU" w:eastAsia="ru-RU" w:bidi="ru-RU"/>
      <w:w w:val="100"/>
      <w:spacing w:val="0"/>
      <w:color w:val="000000"/>
      <w:position w:val="0"/>
    </w:rPr>
  </w:style>
  <w:style w:type="character" w:customStyle="1" w:styleId="CharStyle44">
    <w:name w:val="Основной текст (8)_"/>
    <w:basedOn w:val="DefaultParagraphFont"/>
    <w:link w:val="Style43"/>
    <w:rPr>
      <w:lang w:val="en-US" w:eastAsia="en-US" w:bidi="en-US"/>
      <w:b w:val="0"/>
      <w:bCs w:val="0"/>
      <w:i/>
      <w:iCs/>
      <w:u w:val="none"/>
      <w:strike w:val="0"/>
      <w:smallCaps w:val="0"/>
      <w:sz w:val="38"/>
      <w:szCs w:val="38"/>
      <w:rFonts w:ascii="Times New Roman" w:eastAsia="Times New Roman" w:hAnsi="Times New Roman" w:cs="Times New Roman"/>
      <w:spacing w:val="-80"/>
    </w:rPr>
  </w:style>
  <w:style w:type="character" w:customStyle="1" w:styleId="CharStyle45">
    <w:name w:val="Основной текст (8) + 8,5 pt,Не курсив,Интервал 0 pt"/>
    <w:basedOn w:val="CharStyle44"/>
    <w:rPr>
      <w:i/>
      <w:iCs/>
      <w:sz w:val="17"/>
      <w:szCs w:val="17"/>
      <w:w w:val="100"/>
      <w:spacing w:val="0"/>
      <w:color w:val="000000"/>
      <w:position w:val="0"/>
    </w:rPr>
  </w:style>
  <w:style w:type="character" w:customStyle="1" w:styleId="CharStyle46">
    <w:name w:val="Основной текст (8)"/>
    <w:basedOn w:val="CharStyle44"/>
    <w:rPr>
      <w:u w:val="single"/>
      <w:w w:val="100"/>
      <w:color w:val="000000"/>
      <w:position w:val="0"/>
    </w:rPr>
  </w:style>
  <w:style w:type="character" w:customStyle="1" w:styleId="CharStyle47">
    <w:name w:val="Основной текст (4)"/>
    <w:basedOn w:val="CharStyle30"/>
    <w:rPr>
      <w:lang w:val="en-US" w:eastAsia="en-US" w:bidi="en-US"/>
      <w:w w:val="100"/>
      <w:spacing w:val="0"/>
      <w:color w:val="000000"/>
      <w:position w:val="0"/>
    </w:rPr>
  </w:style>
  <w:style w:type="character" w:customStyle="1" w:styleId="CharStyle48">
    <w:name w:val="Основной текст (2) + 9,5 pt,Не полужирный"/>
    <w:basedOn w:val="CharStyle21"/>
    <w:rPr>
      <w:lang w:val="ru-RU" w:eastAsia="ru-RU" w:bidi="ru-RU"/>
      <w:b/>
      <w:bCs/>
      <w:sz w:val="19"/>
      <w:szCs w:val="19"/>
      <w:w w:val="100"/>
      <w:spacing w:val="0"/>
      <w:color w:val="000000"/>
      <w:position w:val="0"/>
    </w:rPr>
  </w:style>
  <w:style w:type="character" w:customStyle="1" w:styleId="CharStyle49">
    <w:name w:val="Основной текст (2) + 19 pt,Курсив,Интервал -1 pt"/>
    <w:basedOn w:val="CharStyle21"/>
    <w:rPr>
      <w:lang w:val="ru-RU" w:eastAsia="ru-RU" w:bidi="ru-RU"/>
      <w:i/>
      <w:iCs/>
      <w:u w:val="single"/>
      <w:sz w:val="38"/>
      <w:szCs w:val="38"/>
      <w:w w:val="100"/>
      <w:spacing w:val="-30"/>
      <w:color w:val="000000"/>
      <w:position w:val="0"/>
    </w:rPr>
  </w:style>
  <w:style w:type="character" w:customStyle="1" w:styleId="CharStyle50">
    <w:name w:val="Основной текст (2)"/>
    <w:basedOn w:val="CharStyle21"/>
    <w:rPr>
      <w:lang w:val="ru-RU" w:eastAsia="ru-RU" w:bidi="ru-RU"/>
      <w:u w:val="single"/>
      <w:w w:val="100"/>
      <w:spacing w:val="0"/>
      <w:color w:val="000000"/>
      <w:position w:val="0"/>
    </w:rPr>
  </w:style>
  <w:style w:type="character" w:customStyle="1" w:styleId="CharStyle51">
    <w:name w:val="Основной текст + Интервал 1 pt"/>
    <w:basedOn w:val="CharStyle22"/>
    <w:rPr>
      <w:lang w:val="ru-RU" w:eastAsia="ru-RU" w:bidi="ru-RU"/>
      <w:w w:val="100"/>
      <w:spacing w:val="30"/>
      <w:color w:val="000000"/>
      <w:position w:val="0"/>
    </w:rPr>
  </w:style>
  <w:style w:type="character" w:customStyle="1" w:styleId="CharStyle52">
    <w:name w:val="Основной текст (4)"/>
    <w:basedOn w:val="CharStyle30"/>
    <w:rPr>
      <w:lang w:val="ru-RU" w:eastAsia="ru-RU" w:bidi="ru-RU"/>
      <w:w w:val="100"/>
      <w:spacing w:val="0"/>
      <w:color w:val="000000"/>
      <w:position w:val="0"/>
    </w:rPr>
  </w:style>
  <w:style w:type="paragraph" w:customStyle="1" w:styleId="Style3">
    <w:name w:val="Основной текст (4)"/>
    <w:basedOn w:val="Normal"/>
    <w:link w:val="CharStyle30"/>
    <w:pPr>
      <w:widowControl w:val="0"/>
      <w:shd w:val="clear" w:color="auto" w:fill="FFFFFF"/>
      <w:spacing w:line="263"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2)"/>
    <w:basedOn w:val="Normal"/>
    <w:link w:val="CharStyle21"/>
    <w:pPr>
      <w:widowControl w:val="0"/>
      <w:shd w:val="clear" w:color="auto" w:fill="FFFFFF"/>
      <w:spacing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36"/>
    <w:pPr>
      <w:widowControl w:val="0"/>
      <w:shd w:val="clear" w:color="auto" w:fill="FFFFFF"/>
      <w:jc w:val="center"/>
      <w:spacing w:before="30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6)"/>
    <w:basedOn w:val="Normal"/>
    <w:link w:val="CharStyle14"/>
    <w:pPr>
      <w:widowControl w:val="0"/>
      <w:shd w:val="clear" w:color="auto" w:fill="FFFFFF"/>
      <w:spacing w:before="300" w:line="0" w:lineRule="exact"/>
    </w:pPr>
    <w:rPr>
      <w:b w:val="0"/>
      <w:bCs w:val="0"/>
      <w:i w:val="0"/>
      <w:iCs w:val="0"/>
      <w:u w:val="none"/>
      <w:strike w:val="0"/>
      <w:smallCaps w:val="0"/>
      <w:sz w:val="23"/>
      <w:szCs w:val="23"/>
      <w:rFonts w:ascii="Times New Roman" w:eastAsia="Times New Roman" w:hAnsi="Times New Roman" w:cs="Times New Roman"/>
      <w:spacing w:val="-39"/>
    </w:rPr>
  </w:style>
  <w:style w:type="paragraph" w:customStyle="1" w:styleId="Style18">
    <w:name w:val="Основной текст"/>
    <w:basedOn w:val="Normal"/>
    <w:link w:val="CharStyle22"/>
    <w:pPr>
      <w:widowControl w:val="0"/>
      <w:shd w:val="clear" w:color="auto" w:fill="FFFFFF"/>
      <w:jc w:val="right"/>
      <w:spacing w:line="266" w:lineRule="exact"/>
      <w:ind w:hanging="1020"/>
    </w:pPr>
    <w:rPr>
      <w:b w:val="0"/>
      <w:bCs w:val="0"/>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3)"/>
    <w:basedOn w:val="Normal"/>
    <w:link w:val="CharStyle29"/>
    <w:pPr>
      <w:widowControl w:val="0"/>
      <w:shd w:val="clear" w:color="auto" w:fill="FFFFFF"/>
      <w:jc w:val="right"/>
      <w:spacing w:line="26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2">
    <w:name w:val="Заголовок №1"/>
    <w:basedOn w:val="Normal"/>
    <w:link w:val="CharStyle33"/>
    <w:pPr>
      <w:widowControl w:val="0"/>
      <w:shd w:val="clear" w:color="auto" w:fill="FFFFFF"/>
      <w:jc w:val="right"/>
      <w:outlineLvl w:val="0"/>
      <w:spacing w:before="6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43">
    <w:name w:val="Основной текст (8)"/>
    <w:basedOn w:val="Normal"/>
    <w:link w:val="CharStyle44"/>
    <w:pPr>
      <w:widowControl w:val="0"/>
      <w:shd w:val="clear" w:color="auto" w:fill="FFFFFF"/>
      <w:spacing w:before="300" w:after="300" w:line="0" w:lineRule="exact"/>
    </w:pPr>
    <w:rPr>
      <w:lang w:val="en-US" w:eastAsia="en-US" w:bidi="en-US"/>
      <w:b w:val="0"/>
      <w:bCs w:val="0"/>
      <w:i/>
      <w:iCs/>
      <w:u w:val="none"/>
      <w:strike w:val="0"/>
      <w:smallCaps w:val="0"/>
      <w:sz w:val="38"/>
      <w:szCs w:val="38"/>
      <w:rFonts w:ascii="Times New Roman" w:eastAsia="Times New Roman" w:hAnsi="Times New Roman" w:cs="Times New Roman"/>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