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28"/>
        <w:ind w:left="40" w:right="1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«Фокус»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40" w:right="240" w:firstLine="0"/>
      </w:pPr>
      <w:r>
        <w:rPr>
          <w:rStyle w:val="CharStyle5"/>
        </w:rPr>
        <w:t xml:space="preserve">620028,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Екатеринбург, ул. Кирова, </w:t>
      </w:r>
      <w:r>
        <w:rPr>
          <w:rStyle w:val="CharStyle5"/>
        </w:rPr>
        <w:t xml:space="preserve">д.9,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кв.112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8391" w:orient="landscape"/>
          <w:pgMar w:top="1382" w:left="5967" w:right="1292" w:bottom="1382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"mailto:fokus_196@maiI.ru"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fokus_196@maiI.ru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8391" w:orient="landscape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126" w:wrap="around" w:vAnchor="text" w:hAnchor="margin" w:x="1852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36" w:line="1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rStyle w:val="CharStyle12"/>
        </w:rPr>
        <w:t>✓У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  <w:sectPr>
          <w:type w:val="continuous"/>
          <w:pgSz w:w="11906" w:h="8391" w:orient="landscape"/>
          <w:pgMar w:top="1382" w:left="1316" w:right="9702" w:bottom="1382" w:header="0" w:footer="3" w:gutter="0"/>
          <w:rtlGutter w:val="0"/>
          <w:cols w:space="720"/>
          <w:noEndnote/>
          <w:docGrid w:linePitch="360"/>
        </w:sectPr>
      </w:pPr>
      <w:r>
        <w:rPr>
          <w:sz w:val="24"/>
          <w:szCs w:val="24"/>
          <w:w w:val="100"/>
          <w:color w:val="000000"/>
          <w:position w:val="0"/>
        </w:rPr>
        <w:t>Ha№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8391" w:orient="landscape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sectPr>
      <w:type w:val="continuous"/>
      <w:pgSz w:w="11906" w:h="8391" w:orient="landscape"/>
      <w:pgMar w:top="1382" w:left="4239" w:right="3639" w:bottom="13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lang w:val="en-US" w:eastAsia="en-US" w:bidi="en-US"/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5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character" w:customStyle="1" w:styleId="CharStyle16">
    <w:name w:val="Основной текст (6)_"/>
    <w:basedOn w:val="DefaultParagraphFont"/>
    <w:link w:val="Style1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278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