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 w:after="2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УПРАВЛЕНИЕ Федеральной антимонопольной службы по Новосибирской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 </w:instrText>
      </w:r>
      <w:r>
        <w:fldChar w:fldCharType="separate"/>
      </w:r>
      <w:r>
        <w:rPr>
          <w:rStyle w:val="Hyperlink"/>
          <w:lang w:val="en-US" w:eastAsia="en-US" w:bidi="en-US"/>
          <w:w w:val="100"/>
          <w:spacing w:val="0"/>
          <w:position w:val="0"/>
        </w:rPr>
        <w:t>http://www.novosibirsk.fas</w:t>
      </w:r>
      <w:r>
        <w:fldChar w:fldCharType="end"/>
      </w:r>
      <w:r>
        <w:rPr>
          <w:lang w:val="en-US" w:eastAsia="en-US" w:bidi="en-US"/>
          <w:w w:val="100"/>
          <w:spacing w:val="0"/>
          <w:color w:val="000000"/>
          <w:position w:val="0"/>
        </w:rPr>
        <w:t>. gov.ru</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Директору ООО «ТОРГОВЫЙ ДОМ ВЕРАМЕД»</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Чупеевой Е.В.</w:t>
      </w:r>
    </w:p>
    <w:p>
      <w:pPr>
        <w:pStyle w:val="Style9"/>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468" w:left="949" w:right="1357" w:bottom="497" w:header="0" w:footer="3" w:gutter="0"/>
          <w:rtlGutter w:val="0"/>
          <w:cols w:num="2" w:space="720" w:equalWidth="0">
            <w:col w:w="4848" w:space="1546"/>
            <w:col w:w="3206"/>
          </w:cols>
          <w:noEndnote/>
          <w:docGrid w:linePitch="360"/>
        </w:sectPr>
      </w:pPr>
      <w:r>
        <w:rPr>
          <w:lang w:val="ru-RU" w:eastAsia="ru-RU" w:bidi="ru-RU"/>
          <w:w w:val="100"/>
          <w:spacing w:val="0"/>
          <w:color w:val="000000"/>
          <w:position w:val="0"/>
        </w:rPr>
        <w:t xml:space="preserve">144009, Московская обл., г. Электросталь, ул. Восточная, д. 6, кв. 195 Тел.: 8 (495)369-66-39 </w:t>
      </w:r>
      <w:r>
        <w:rPr>
          <w:lang w:val="en-US" w:eastAsia="en-US" w:bidi="en-US"/>
          <w:w w:val="100"/>
          <w:spacing w:val="0"/>
          <w:color w:val="000000"/>
          <w:position w:val="0"/>
        </w:rPr>
        <w:t xml:space="preserve">E-mail: </w:t>
      </w:r>
      <w:r>
        <w:fldChar w:fldCharType="begin"/>
      </w:r>
      <w:r>
        <w:rPr>
          <w:color w:val="000000"/>
        </w:rPr>
        <w:instrText> HYPERLINK "mailto:veramed30@mail.ru" </w:instrText>
      </w:r>
      <w:r>
        <w:fldChar w:fldCharType="separate"/>
      </w:r>
      <w:r>
        <w:rPr>
          <w:rStyle w:val="Hyperlink"/>
          <w:lang w:val="en-US" w:eastAsia="en-US" w:bidi="en-US"/>
          <w:w w:val="100"/>
          <w:spacing w:val="0"/>
          <w:position w:val="0"/>
        </w:rPr>
        <w:t>veramed30@mail.ru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tabs>
          <w:tab w:leader="none" w:pos="2478" w:val="right"/>
        </w:tabs>
        <w:widowControl w:val="0"/>
        <w:keepNext w:val="0"/>
        <w:keepLines w:val="0"/>
        <w:shd w:val="clear" w:color="auto" w:fill="auto"/>
        <w:bidi w:val="0"/>
        <w:spacing w:before="0" w:after="1509" w:line="200" w:lineRule="exact"/>
        <w:ind w:left="620" w:right="0" w:firstLine="0"/>
      </w:pPr>
      <w:r>
        <w:rPr>
          <w:lang w:val="ru-RU" w:eastAsia="ru-RU" w:bidi="ru-RU"/>
          <w:w w:val="100"/>
          <w:color w:val="000000"/>
          <w:position w:val="0"/>
        </w:rPr>
        <w:t>На№</w:t>
        <w:tab/>
        <w:t>от</w:t>
      </w:r>
    </w:p>
    <w:p>
      <w:pPr>
        <w:pStyle w:val="Style9"/>
        <w:widowControl w:val="0"/>
        <w:keepNext w:val="0"/>
        <w:keepLines w:val="0"/>
        <w:shd w:val="clear" w:color="auto" w:fill="auto"/>
        <w:bidi w:val="0"/>
        <w:jc w:val="left"/>
        <w:spacing w:before="0" w:after="277" w:line="230" w:lineRule="exact"/>
        <w:ind w:left="0" w:right="0" w:firstLine="0"/>
      </w:pPr>
      <w:r>
        <w:rPr>
          <w:lang w:val="ru-RU" w:eastAsia="ru-RU" w:bidi="ru-RU"/>
          <w:w w:val="100"/>
          <w:spacing w:val="0"/>
          <w:color w:val="000000"/>
          <w:position w:val="0"/>
        </w:rPr>
        <w:t>[ответ на жалобу]</w:t>
      </w:r>
    </w:p>
    <w:p>
      <w:pPr>
        <w:pStyle w:val="Style9"/>
        <w:widowControl w:val="0"/>
        <w:keepNext w:val="0"/>
        <w:keepLines w:val="0"/>
        <w:shd w:val="clear" w:color="auto" w:fill="auto"/>
        <w:bidi w:val="0"/>
        <w:spacing w:before="0" w:after="0" w:line="269" w:lineRule="exact"/>
        <w:ind w:left="0" w:right="20" w:firstLine="720"/>
      </w:pPr>
      <w:r>
        <w:rPr>
          <w:lang w:val="ru-RU" w:eastAsia="ru-RU" w:bidi="ru-RU"/>
          <w:w w:val="100"/>
          <w:spacing w:val="0"/>
          <w:color w:val="000000"/>
          <w:position w:val="0"/>
        </w:rPr>
        <w:t>Управление Федеральной антимонопольной службы по Новосибирской области (далее - Новосибирское УФАС России), рассмотрев Вашу жатобу (вх. № 14038П от 03.08.2020) на действия заказчика - ГБУЗ НСО «Городская инфекционная клиническая больница № 1», сообщает следующее.</w:t>
      </w:r>
    </w:p>
    <w:p>
      <w:pPr>
        <w:pStyle w:val="Style9"/>
        <w:widowControl w:val="0"/>
        <w:keepNext w:val="0"/>
        <w:keepLines w:val="0"/>
        <w:shd w:val="clear" w:color="auto" w:fill="auto"/>
        <w:bidi w:val="0"/>
        <w:spacing w:before="0" w:after="0" w:line="269" w:lineRule="exact"/>
        <w:ind w:left="0" w:right="20" w:firstLine="720"/>
      </w:pPr>
      <w:r>
        <w:rPr>
          <w:lang w:val="ru-RU" w:eastAsia="ru-RU" w:bidi="ru-RU"/>
          <w:w w:val="100"/>
          <w:spacing w:val="0"/>
          <w:color w:val="000000"/>
          <w:position w:val="0"/>
        </w:rPr>
        <w:t xml:space="preserve">При рассмотрении жалобы на предмет соответствия требованиям действующего законодательства о контрактной системе было установлено, что жалоба не соответствует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widowControl w:val="0"/>
        <w:keepNext w:val="0"/>
        <w:keepLines w:val="0"/>
        <w:shd w:val="clear" w:color="auto" w:fill="auto"/>
        <w:bidi w:val="0"/>
        <w:spacing w:before="0" w:after="0" w:line="269" w:lineRule="exact"/>
        <w:ind w:left="0" w:right="20" w:firstLine="720"/>
      </w:pPr>
      <w:r>
        <w:rPr>
          <w:lang w:val="ru-RU" w:eastAsia="ru-RU" w:bidi="ru-RU"/>
          <w:w w:val="100"/>
          <w:spacing w:val="0"/>
          <w:color w:val="000000"/>
          <w:position w:val="0"/>
        </w:rPr>
        <w:t xml:space="preserve">В соответствии с п.З ч.8 ст. 105 Закона о контрактной системе жалоба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w:t>
      </w:r>
      <w:r>
        <w:rPr>
          <w:rStyle w:val="CharStyle13"/>
        </w:rPr>
        <w:t>указание на закупку,</w:t>
      </w:r>
      <w:r>
        <w:rPr>
          <w:lang w:val="ru-RU" w:eastAsia="ru-RU" w:bidi="ru-RU"/>
          <w:w w:val="100"/>
          <w:spacing w:val="0"/>
          <w:color w:val="000000"/>
          <w:position w:val="0"/>
        </w:rPr>
        <w:t xml:space="preserve">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pPr>
        <w:pStyle w:val="Style9"/>
        <w:widowControl w:val="0"/>
        <w:keepNext w:val="0"/>
        <w:keepLines w:val="0"/>
        <w:shd w:val="clear" w:color="auto" w:fill="auto"/>
        <w:bidi w:val="0"/>
        <w:spacing w:before="0" w:after="0" w:line="269" w:lineRule="exact"/>
        <w:ind w:left="0" w:right="0" w:firstLine="720"/>
      </w:pPr>
      <w:r>
        <w:rPr>
          <w:lang w:val="ru-RU" w:eastAsia="ru-RU" w:bidi="ru-RU"/>
          <w:w w:val="100"/>
          <w:spacing w:val="0"/>
          <w:color w:val="000000"/>
          <w:position w:val="0"/>
        </w:rPr>
        <w:t>Вместе с тем, в Вашей жалобе отсутствуют сведения о закупке.</w:t>
      </w:r>
    </w:p>
    <w:p>
      <w:pPr>
        <w:pStyle w:val="Style9"/>
        <w:widowControl w:val="0"/>
        <w:keepNext w:val="0"/>
        <w:keepLines w:val="0"/>
        <w:shd w:val="clear" w:color="auto" w:fill="auto"/>
        <w:bidi w:val="0"/>
        <w:spacing w:before="0" w:after="0" w:line="269" w:lineRule="exact"/>
        <w:ind w:left="0" w:right="20" w:firstLine="720"/>
      </w:pPr>
      <w:r>
        <w:rPr>
          <w:lang w:val="ru-RU" w:eastAsia="ru-RU" w:bidi="ru-RU"/>
          <w:w w:val="100"/>
          <w:spacing w:val="0"/>
          <w:color w:val="000000"/>
          <w:position w:val="0"/>
        </w:rPr>
        <w:t>В соответствии с п.4 ч.8 ст. 105 Закона о контрактной системе жалоба на действия (бездействие) заказчика должна содержать указание на обжалуемые действия (бездействие) заказчика, доводы жалобы.</w:t>
      </w:r>
    </w:p>
    <w:p>
      <w:pPr>
        <w:pStyle w:val="Style9"/>
        <w:widowControl w:val="0"/>
        <w:keepNext w:val="0"/>
        <w:keepLines w:val="0"/>
        <w:shd w:val="clear" w:color="auto" w:fill="auto"/>
        <w:bidi w:val="0"/>
        <w:spacing w:before="0" w:after="0" w:line="269" w:lineRule="exact"/>
        <w:ind w:left="0" w:right="20" w:firstLine="720"/>
      </w:pPr>
      <w:r>
        <w:rPr>
          <w:lang w:val="ru-RU" w:eastAsia="ru-RU" w:bidi="ru-RU"/>
          <w:w w:val="100"/>
          <w:spacing w:val="0"/>
          <w:color w:val="000000"/>
          <w:position w:val="0"/>
        </w:rPr>
        <w:t>Новосибирское УФАС России полагает, что в Вашей жалобе отсутствуют доводы относительно нарушения заказчиком действующего законодательства, что не соответствует п.4 ч.8 ст. 105 Закона о контрактной системе.</w:t>
      </w:r>
    </w:p>
    <w:p>
      <w:pPr>
        <w:pStyle w:val="Style9"/>
        <w:widowControl w:val="0"/>
        <w:keepNext w:val="0"/>
        <w:keepLines w:val="0"/>
        <w:shd w:val="clear" w:color="auto" w:fill="auto"/>
        <w:bidi w:val="0"/>
        <w:spacing w:before="0" w:after="695" w:line="269" w:lineRule="exact"/>
        <w:ind w:left="0" w:right="20" w:firstLine="720"/>
      </w:pPr>
      <w:r>
        <w:rPr>
          <w:lang w:val="ru-RU" w:eastAsia="ru-RU" w:bidi="ru-RU"/>
          <w:w w:val="100"/>
          <w:spacing w:val="0"/>
          <w:color w:val="000000"/>
          <w:position w:val="0"/>
        </w:rPr>
        <w:t>Кроме того, в соответствии с ч.Ю ст. 105 Закона о контрактной системе жалоба подписывается подающим ее лицом или его представителем. К жалобе, поданной</w:t>
      </w:r>
    </w:p>
    <w:p>
      <w:pPr>
        <w:pStyle w:val="Style14"/>
        <w:tabs>
          <w:tab w:leader="none" w:pos="9615" w:val="right"/>
        </w:tabs>
        <w:widowControl w:val="0"/>
        <w:keepNext/>
        <w:keepLines/>
        <w:shd w:val="clear" w:color="auto" w:fill="auto"/>
        <w:bidi w:val="0"/>
        <w:spacing w:before="0" w:after="0" w:line="300" w:lineRule="exact"/>
        <w:ind w:left="7340" w:right="0" w:firstLine="0"/>
      </w:pPr>
      <w:bookmarkStart w:id="0" w:name="bookmark0"/>
      <w:r>
        <w:rPr>
          <w:rStyle w:val="CharStyle16"/>
        </w:rPr>
        <w:t xml:space="preserve">№ </w:t>
      </w:r>
      <w:r>
        <w:rPr>
          <w:lang w:val="ru-RU" w:eastAsia="ru-RU" w:bidi="ru-RU"/>
          <w:w w:val="100"/>
          <w:color w:val="000000"/>
          <w:position w:val="0"/>
        </w:rPr>
        <w:t>214614</w:t>
      </w:r>
      <w:r>
        <w:rPr>
          <w:rStyle w:val="CharStyle16"/>
        </w:rPr>
        <w:tab/>
        <w:t>®</w:t>
      </w:r>
      <w:bookmarkEnd w:id="0"/>
      <w:r>
        <w:br w:type="page"/>
      </w:r>
    </w:p>
    <w:p>
      <w:pPr>
        <w:pStyle w:val="Style9"/>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представителем, должны быть приложены доверенность или иной подтверждающий его полномочия на подписание жалобы документ.</w:t>
      </w:r>
    </w:p>
    <w:p>
      <w:pPr>
        <w:pStyle w:val="Style9"/>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 xml:space="preserve">Федеральным законом от 06.04.2011 </w:t>
      </w:r>
      <w:r>
        <w:rPr>
          <w:lang w:val="en-US" w:eastAsia="en-US" w:bidi="en-US"/>
          <w:w w:val="100"/>
          <w:spacing w:val="0"/>
          <w:color w:val="000000"/>
          <w:position w:val="0"/>
        </w:rPr>
        <w:t xml:space="preserve">N </w:t>
      </w:r>
      <w:r>
        <w:rPr>
          <w:lang w:val="ru-RU" w:eastAsia="ru-RU" w:bidi="ru-RU"/>
          <w:w w:val="100"/>
          <w:spacing w:val="0"/>
          <w:color w:val="000000"/>
          <w:position w:val="0"/>
        </w:rPr>
        <w:t>63-ФЗ «Об электронной подписи» в ч.1 ст.6 установлено требование, согласно которому электронным документом, равнозначным документу на бумажном носителе, подписанному собственноручной подписью, признается информация в электронной форме, подписанная электронной подписью. Поданная Вами жалоба электронной подписью не подписана, как того требует указанный закон.</w:t>
      </w:r>
    </w:p>
    <w:p>
      <w:pPr>
        <w:pStyle w:val="Style9"/>
        <w:widowControl w:val="0"/>
        <w:keepNext w:val="0"/>
        <w:keepLines w:val="0"/>
        <w:shd w:val="clear" w:color="auto" w:fill="auto"/>
        <w:bidi w:val="0"/>
        <w:spacing w:before="0" w:after="0" w:line="269" w:lineRule="exact"/>
        <w:ind w:left="20" w:right="20" w:firstLine="720"/>
        <w:sectPr>
          <w:type w:val="continuous"/>
          <w:pgSz w:w="11906" w:h="16838"/>
          <w:pgMar w:top="715" w:left="953" w:right="927" w:bottom="710" w:header="0" w:footer="3" w:gutter="0"/>
          <w:rtlGutter w:val="0"/>
          <w:cols w:space="720"/>
          <w:noEndnote/>
          <w:docGrid w:linePitch="360"/>
        </w:sectPr>
      </w:pPr>
      <w:r>
        <w:rPr>
          <w:lang w:val="ru-RU" w:eastAsia="ru-RU" w:bidi="ru-RU"/>
          <w:w w:val="100"/>
          <w:spacing w:val="0"/>
          <w:color w:val="000000"/>
          <w:position w:val="0"/>
        </w:rPr>
        <w:t>На основании вышеизложенного, Новосибирским УФАС России принято решение о возвращении Вам жалобы в соответствии с п.1, п.2 ч. 11 ст. 105 Закона о контрактной системе.</w:t>
      </w:r>
    </w:p>
    <w:p>
      <w:pPr>
        <w:widowControl w:val="0"/>
        <w:spacing w:line="240" w:lineRule="exact"/>
        <w:rPr>
          <w:sz w:val="19"/>
          <w:szCs w:val="19"/>
        </w:rPr>
      </w:pPr>
    </w:p>
    <w:p>
      <w:pPr>
        <w:widowControl w:val="0"/>
        <w:spacing w:line="240" w:lineRule="exact"/>
        <w:rPr>
          <w:sz w:val="19"/>
          <w:szCs w:val="19"/>
        </w:rPr>
      </w:pPr>
    </w:p>
    <w:p>
      <w:pPr>
        <w:widowControl w:val="0"/>
        <w:spacing w:before="76" w:after="7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20" w:wrap="around" w:hAnchor="margin" w:x="8102" w:y="3286"/>
        <w:widowControl w:val="0"/>
        <w:keepNext w:val="0"/>
        <w:keepLines w:val="0"/>
        <w:shd w:val="clear" w:color="auto" w:fill="auto"/>
        <w:bidi w:val="0"/>
        <w:jc w:val="left"/>
        <w:spacing w:before="0" w:after="0" w:line="220" w:lineRule="exact"/>
        <w:ind w:left="100" w:right="0" w:firstLine="0"/>
      </w:pPr>
      <w:r>
        <w:rPr>
          <w:rStyle w:val="CharStyle17"/>
        </w:rPr>
        <w:t>Д.В. Сухоплюев</w:t>
      </w:r>
    </w:p>
    <w:p>
      <w:pPr>
        <w:pStyle w:val="Style9"/>
        <w:widowControl w:val="0"/>
        <w:keepNext w:val="0"/>
        <w:keepLines w:val="0"/>
        <w:shd w:val="clear" w:color="auto" w:fill="auto"/>
        <w:bidi w:val="0"/>
        <w:jc w:val="left"/>
        <w:spacing w:before="0" w:after="11223" w:line="230" w:lineRule="exact"/>
        <w:ind w:left="0" w:right="0" w:firstLine="0"/>
      </w:pPr>
      <w:r>
        <w:rPr>
          <w:lang w:val="ru-RU" w:eastAsia="ru-RU" w:bidi="ru-RU"/>
          <w:w w:val="100"/>
          <w:spacing w:val="0"/>
          <w:color w:val="000000"/>
          <w:position w:val="0"/>
        </w:rPr>
        <w:t>Зам. руководителя управления</w:t>
      </w:r>
    </w:p>
    <w:p>
      <w:pPr>
        <w:pStyle w:val="Style7"/>
        <w:widowControl w:val="0"/>
        <w:keepNext w:val="0"/>
        <w:keepLines w:val="0"/>
        <w:shd w:val="clear" w:color="auto" w:fill="auto"/>
        <w:bidi w:val="0"/>
        <w:jc w:val="left"/>
        <w:spacing w:before="0" w:after="34" w:line="170" w:lineRule="exact"/>
        <w:ind w:left="100" w:right="0" w:firstLine="0"/>
      </w:pPr>
      <w:r>
        <w:rPr>
          <w:lang w:val="ru-RU" w:eastAsia="ru-RU" w:bidi="ru-RU"/>
          <w:w w:val="100"/>
          <w:spacing w:val="0"/>
          <w:color w:val="000000"/>
          <w:position w:val="0"/>
        </w:rPr>
        <w:t>Новосельцева Александра Валерьевна</w:t>
      </w:r>
    </w:p>
    <w:p>
      <w:pPr>
        <w:pStyle w:val="Style7"/>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(383) 203 54 60</w:t>
      </w:r>
    </w:p>
    <w:p>
      <w:pPr>
        <w:pStyle w:val="Style7"/>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отдел контроля закупок</w:t>
      </w:r>
    </w:p>
    <w:sectPr>
      <w:type w:val="continuous"/>
      <w:pgSz w:w="11906" w:h="16838"/>
      <w:pgMar w:top="328" w:left="975" w:right="7537" w:bottom="3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3">
    <w:name w:val="Основной текст"/>
    <w:basedOn w:val="CharStyle10"/>
    <w:rPr>
      <w:lang w:val="ru-RU" w:eastAsia="ru-RU" w:bidi="ru-RU"/>
      <w:u w:val="single"/>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sz w:val="28"/>
      <w:szCs w:val="28"/>
      <w:rFonts w:ascii="Tahoma" w:eastAsia="Tahoma" w:hAnsi="Tahoma" w:cs="Tahoma"/>
      <w:spacing w:val="40"/>
    </w:rPr>
  </w:style>
  <w:style w:type="character" w:customStyle="1" w:styleId="CharStyle16">
    <w:name w:val="Заголовок №1 + Times New Roman,15 pt,Полужирный,Интервал 0 pt"/>
    <w:basedOn w:val="CharStyle15"/>
    <w:rPr>
      <w:lang w:val="ru-RU" w:eastAsia="ru-RU" w:bidi="ru-RU"/>
      <w:b/>
      <w:bCs/>
      <w:sz w:val="30"/>
      <w:szCs w:val="30"/>
      <w:rFonts w:ascii="Times New Roman" w:eastAsia="Times New Roman" w:hAnsi="Times New Roman" w:cs="Times New Roman"/>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60" w:line="24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line="288"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line="20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both"/>
      <w:spacing w:after="1560"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14">
    <w:name w:val="Заголовок №1"/>
    <w:basedOn w:val="Normal"/>
    <w:link w:val="CharStyle15"/>
    <w:pPr>
      <w:widowControl w:val="0"/>
      <w:shd w:val="clear" w:color="auto" w:fill="FFFFFF"/>
      <w:jc w:val="both"/>
      <w:outlineLvl w:val="0"/>
      <w:spacing w:before="720" w:line="0" w:lineRule="exact"/>
    </w:pPr>
    <w:rPr>
      <w:b w:val="0"/>
      <w:bCs w:val="0"/>
      <w:i w:val="0"/>
      <w:iCs w:val="0"/>
      <w:u w:val="none"/>
      <w:strike w:val="0"/>
      <w:smallCaps w:val="0"/>
      <w:sz w:val="28"/>
      <w:szCs w:val="28"/>
      <w:rFonts w:ascii="Tahoma" w:eastAsia="Tahoma" w:hAnsi="Tahoma" w:cs="Tahoma"/>
      <w:spacing w:val="4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