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енеральному директору ООО «Торговый дом ВераМед» Чупеевой Е.В.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96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77" w:left="6589" w:right="1755" w:bottom="47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142520, Московская обл., Павлово-Посадский р-н, с. Рахманово, д. 129, а/я 1 </w:t>
      </w:r>
      <w:r>
        <w:fldChar w:fldCharType="begin"/>
      </w:r>
      <w:r>
        <w:rPr>
          <w:color w:val="000000"/>
        </w:rPr>
        <w:instrText> HYPERLINK "mailto:veramed30@mail.ru"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veramed30@mail.ru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211" w:line="340" w:lineRule="exact"/>
        <w:ind w:left="20" w:right="0"/>
      </w:pPr>
      <w:bookmarkStart w:id="0" w:name="bookmark0"/>
      <w:r>
        <w:rPr>
          <w:rStyle w:val="CharStyle7"/>
          <w:b w:val="0"/>
          <w:bCs w:val="0"/>
          <w:i w:val="0"/>
          <w:iCs w:val="0"/>
        </w:rPr>
        <w:t xml:space="preserve">Р&lt;| </w:t>
      </w:r>
      <w:r>
        <w:rPr>
          <w:rStyle w:val="CharStyle8"/>
          <w:b/>
          <w:bCs/>
          <w:i/>
          <w:iCs/>
        </w:rPr>
        <w:t>{£ Ь02д</w:t>
      </w:r>
      <w:r>
        <w:rPr>
          <w:lang w:val="ru-RU" w:eastAsia="ru-RU" w:bidi="ru-RU"/>
          <w:w w:val="100"/>
          <w:color w:val="000000"/>
          <w:position w:val="0"/>
        </w:rPr>
        <w:t xml:space="preserve">». </w:t>
      </w:r>
      <w:r>
        <w:rPr>
          <w:rStyle w:val="CharStyle8"/>
          <w:lang w:val="en-US" w:eastAsia="en-US" w:bidi="en-US"/>
          <w:b/>
          <w:bCs/>
          <w:i/>
          <w:iCs/>
        </w:rPr>
        <w:t xml:space="preserve">do </w:t>
      </w:r>
      <w:r>
        <w:rPr>
          <w:rStyle w:val="CharStyle8"/>
          <w:b/>
          <w:bCs/>
          <w:i/>
          <w:iCs/>
        </w:rPr>
        <w:t>ЧМ</w:t>
      </w:r>
      <w:bookmarkEnd w:id="0"/>
    </w:p>
    <w:p>
      <w:pPr>
        <w:pStyle w:val="Style9"/>
        <w:tabs>
          <w:tab w:leader="none" w:pos="2492" w:val="right"/>
        </w:tabs>
        <w:widowControl w:val="0"/>
        <w:keepNext w:val="0"/>
        <w:keepLines w:val="0"/>
        <w:shd w:val="clear" w:color="auto" w:fill="auto"/>
        <w:bidi w:val="0"/>
        <w:spacing w:before="0" w:after="2219" w:line="200" w:lineRule="exact"/>
        <w:ind w:left="20" w:right="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</w:r>
      <w:r>
        <w:rPr>
          <w:rStyle w:val="CharStyle11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1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[уведомление]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Управлением Федеральной антимонопольной службы по Новосибирской области при предварительном рассмотрении жалобы ООО «Торговый дом ВераМед» на действия комиссии по осуществлению закупок ГКУ НСО «УКСис» при проведении электронного аукциона №0851200000620003596 на поставку ваты медицинской хирургической, установлено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Данная жалоба поступила в Новосибирское У ФАС России в электронной форме. В нарушение ч.!0ст.105 Федерального закона № 44-ФЗ данная жалоба не подписана электронной цифровой подписью, следовательно, на основании п.2) ч.11 ст. 105 Федерального закона № 44- ФЗ жалоба должна быть возвращена подавшему ее лицу без рассмотрения.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600"/>
        <w:sectPr>
          <w:type w:val="continuous"/>
          <w:pgSz w:w="11906" w:h="16838"/>
          <w:pgMar w:top="477" w:left="953" w:right="943" w:bottom="47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связи с изложенным, Новосибирским У ФАС России принято решение о возвращении Вам данной жалобы в соответствии с п. 2) ч. 11 ст. 105 </w:t>
      </w:r>
      <w:r>
        <w:rPr>
          <w:rStyle w:val="CharStyle12"/>
        </w:rPr>
        <w:t>Федерального закона № 44-ФЗ.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8" w:wrap="around" w:hAnchor="margin" w:x="8140" w:y="1206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3"/>
          <w:spacing w:val="0"/>
        </w:rPr>
        <w:t>Д.В. Сухоплюев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477" w:left="982" w:right="7452" w:bottom="47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4" w:after="9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1446" w:h="407" w:wrap="around" w:hAnchor="margin" w:x="-7367" w:y="15363"/>
        <w:widowControl w:val="0"/>
        <w:keepNext w:val="0"/>
        <w:keepLines w:val="0"/>
        <w:shd w:val="clear" w:color="auto" w:fill="auto"/>
        <w:bidi w:val="0"/>
        <w:spacing w:before="0" w:after="0" w:line="202" w:lineRule="exact"/>
        <w:ind w:left="0" w:right="100" w:firstLine="0"/>
      </w:pPr>
      <w:r>
        <w:rPr>
          <w:rStyle w:val="CharStyle14"/>
          <w:spacing w:val="0"/>
        </w:rPr>
        <w:t>Д. Е. Студеникин 8 383 231-01-85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0" w:line="320" w:lineRule="exact"/>
        <w:ind w:left="0" w:right="0" w:firstLine="0"/>
      </w:pPr>
      <w:bookmarkStart w:id="1" w:name="bookmark1"/>
      <w:r>
        <w:rPr>
          <w:rStyle w:val="CharStyle17"/>
          <w:b/>
          <w:bCs/>
        </w:rPr>
        <w:t xml:space="preserve">№ </w:t>
      </w:r>
      <w:r>
        <w:rPr>
          <w:lang w:val="ru-RU" w:eastAsia="ru-RU" w:bidi="ru-RU"/>
          <w:w w:val="100"/>
          <w:color w:val="000000"/>
          <w:position w:val="0"/>
        </w:rPr>
        <w:t>214685</w:t>
      </w:r>
      <w:r>
        <w:rPr>
          <w:rStyle w:val="CharStyle17"/>
          <w:b/>
          <w:bCs/>
        </w:rPr>
        <w:t xml:space="preserve"> #</w:t>
      </w:r>
      <w:bookmarkEnd w:id="1"/>
    </w:p>
    <w:sectPr>
      <w:type w:val="continuous"/>
      <w:pgSz w:w="11906" w:h="16838"/>
      <w:pgMar w:top="477" w:left="8393" w:right="919" w:bottom="47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Заголовок №2_"/>
    <w:basedOn w:val="DefaultParagraphFont"/>
    <w:link w:val="Style5"/>
    <w:rPr>
      <w:b/>
      <w:bCs/>
      <w:i/>
      <w:iCs/>
      <w:u w:val="none"/>
      <w:strike w:val="0"/>
      <w:smallCaps w:val="0"/>
      <w:sz w:val="34"/>
      <w:szCs w:val="34"/>
      <w:rFonts w:ascii="Consolas" w:eastAsia="Consolas" w:hAnsi="Consolas" w:cs="Consolas"/>
      <w:spacing w:val="-30"/>
    </w:rPr>
  </w:style>
  <w:style w:type="character" w:customStyle="1" w:styleId="CharStyle7">
    <w:name w:val="Заголовок №2 + Times New Roman,13 pt,Не полужирный,Не курсив,Интервал 0 pt"/>
    <w:basedOn w:val="CharStyle6"/>
    <w:rPr>
      <w:lang w:val="ru-RU" w:eastAsia="ru-RU" w:bidi="ru-RU"/>
      <w:b/>
      <w:bCs/>
      <w:i/>
      <w:iCs/>
      <w:u w:val="single"/>
      <w:sz w:val="26"/>
      <w:szCs w:val="26"/>
      <w:rFonts w:ascii="Times New Roman" w:eastAsia="Times New Roman" w:hAnsi="Times New Roman" w:cs="Times New Roman"/>
      <w:w w:val="100"/>
      <w:spacing w:val="-10"/>
      <w:color w:val="000000"/>
      <w:position w:val="0"/>
    </w:rPr>
  </w:style>
  <w:style w:type="character" w:customStyle="1" w:styleId="CharStyle8">
    <w:name w:val="Заголовок №2"/>
    <w:basedOn w:val="CharStyle6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0">
    <w:name w:val="Основной текст (2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2) + 10 pt"/>
    <w:basedOn w:val="CharStyle10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2">
    <w:name w:val="Основной текст + 10 pt"/>
    <w:basedOn w:val="CharStyle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character" w:customStyle="1" w:styleId="CharStyle14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character" w:customStyle="1" w:styleId="CharStyle17">
    <w:name w:val="Заголовок №1 + Consolas,15 pt,Интервал 0 pt"/>
    <w:basedOn w:val="CharStyle16"/>
    <w:rPr>
      <w:lang w:val="ru-RU" w:eastAsia="ru-RU" w:bidi="ru-RU"/>
      <w:sz w:val="30"/>
      <w:szCs w:val="30"/>
      <w:rFonts w:ascii="Consolas" w:eastAsia="Consolas" w:hAnsi="Consolas" w:cs="Consolas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83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jc w:val="both"/>
      <w:outlineLvl w:val="1"/>
      <w:spacing w:after="300" w:line="0" w:lineRule="exact"/>
      <w:ind w:firstLine="600"/>
    </w:pPr>
    <w:rPr>
      <w:b/>
      <w:bCs/>
      <w:i/>
      <w:iCs/>
      <w:u w:val="none"/>
      <w:strike w:val="0"/>
      <w:smallCaps w:val="0"/>
      <w:sz w:val="34"/>
      <w:szCs w:val="34"/>
      <w:rFonts w:ascii="Consolas" w:eastAsia="Consolas" w:hAnsi="Consolas" w:cs="Consolas"/>
      <w:spacing w:val="-30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jc w:val="both"/>
      <w:spacing w:before="300" w:after="228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