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«Элтио»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94" w:left="7306" w:right="879" w:bottom="97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346908, Ростовская обл., г. Новошахтинск, ул. Чиха, д. 21а, магазин 135</w:t>
      </w:r>
    </w:p>
    <w:p>
      <w:pPr>
        <w:widowControl w:val="0"/>
        <w:spacing w:line="4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14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412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 ФАС России поступила жалоба ООО «Элтио» на действия МКУ «Департамент ГХ» г. Шахты (далее - Заказчик) при проведении электронного аукциона № 0158300045120000249 «Благоустройство общественной территории "Центральный городской парк культуры и отдыха - Александровский парк" (устройство наружного освещения)» (далее - аукцион).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ч.7 ст.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Закон), участник закупки подает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ч.Ю статьи 105 Закона жалоба </w:t>
      </w:r>
      <w:r>
        <w:rPr>
          <w:rStyle w:val="CharStyle12"/>
        </w:rPr>
        <w:t>подписывается подающим ее лицом или его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представителем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;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tabs>
          <w:tab w:leader="none" w:pos="2498" w:val="left"/>
          <w:tab w:leader="none" w:pos="5455" w:val="left"/>
          <w:tab w:leader="none" w:pos="993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</w:t>
      </w:r>
      <w:r>
        <w:rPr>
          <w:rStyle w:val="CharStyle12"/>
        </w:rPr>
        <w:t>частью 1 статьи 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Федерального закона от 6 апреля 2011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63-ФЗ "Об электронной</w:t>
        <w:tab/>
        <w:t>подписи", информация</w:t>
        <w:tab/>
        <w:t>в электронной форме,</w:t>
        <w:tab/>
        <w:t>подписанная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подана по электронной почте. Электронная подпись лица, подавшего жалобу, в полученных документах отсутствует. Следовательно, указанная жалоба не подписана.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Ввиду изложенного и на основании п.п. 1,2 ч.И ст. 105 Закона Ростовским УФАС России принято решение о возврате ООО «Элтио» названной жалобы.</w:t>
      </w:r>
    </w:p>
    <w:p>
      <w:pPr>
        <w:pStyle w:val="Style3"/>
        <w:framePr w:h="210" w:wrap="around" w:vAnchor="text" w:hAnchor="margin" w:x="8539" w:y="110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5"/>
          <w:spacing w:val="0"/>
        </w:rPr>
        <w:t>Т.С. Акопян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625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6"/>
        <w:framePr w:h="319" w:wrap="notBeside" w:vAnchor="text" w:hAnchor="margin" w:x="8927" w:y="932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008333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340" w:right="8360" w:firstLine="0"/>
        <w:sectPr>
          <w:type w:val="continuous"/>
          <w:pgSz w:w="11906" w:h="16838"/>
          <w:pgMar w:top="494" w:left="903" w:right="1047" w:bottom="97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Исп.Шапранова О.А. </w:t>
      </w:r>
      <w:r>
        <w:rPr>
          <w:rStyle w:val="CharStyle15"/>
        </w:rPr>
        <w:t>(</w:t>
      </w:r>
      <w:r>
        <w:rPr>
          <w:rStyle w:val="CharStyle16"/>
        </w:rPr>
        <w:t>863</w:t>
      </w:r>
      <w:r>
        <w:rPr>
          <w:rStyle w:val="CharStyle15"/>
        </w:rPr>
        <w:t>)</w:t>
      </w:r>
      <w:r>
        <w:rPr>
          <w:rStyle w:val="CharStyle16"/>
        </w:rPr>
        <w:t>240</w:t>
      </w:r>
      <w:r>
        <w:rPr>
          <w:rStyle w:val="CharStyle15"/>
        </w:rPr>
        <w:t>-</w:t>
      </w:r>
      <w:r>
        <w:rPr>
          <w:rStyle w:val="CharStyle16"/>
        </w:rPr>
        <w:t>86-88</w:t>
      </w:r>
      <w:r>
        <w:br w:type="page"/>
      </w:r>
    </w:p>
    <w:p>
      <w:pPr>
        <w:pStyle w:val="Style17"/>
        <w:widowControl w:val="0"/>
        <w:keepNext/>
        <w:keepLines/>
        <w:shd w:val="clear" w:color="auto" w:fill="auto"/>
        <w:bidi w:val="0"/>
        <w:jc w:val="left"/>
        <w:spacing w:before="0" w:after="0" w:line="920" w:lineRule="exact"/>
        <w:ind w:left="0" w:right="0" w:firstLine="0"/>
        <w:sectPr>
          <w:pgSz w:w="11906" w:h="16838"/>
          <w:pgMar w:top="780" w:left="8706" w:right="906" w:bottom="785" w:header="0" w:footer="3" w:gutter="0"/>
          <w:rtlGutter w:val="0"/>
          <w:cols w:space="720"/>
          <w:noEndnote/>
          <w:docGrid w:linePitch="360"/>
        </w:sectPr>
      </w:pPr>
      <w:bookmarkStart w:id="0" w:name="bookmark0"/>
      <w:r>
        <w:rPr>
          <w:w w:val="100"/>
          <w:spacing w:val="0"/>
          <w:color w:val="000000"/>
          <w:position w:val="0"/>
        </w:rPr>
        <w:t>oltio</w:t>
      </w:r>
      <w:bookmarkEnd w:id="0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framePr w:w="8781" w:h="3926" w:wrap="notBeside" w:vAnchor="text" w:hAnchor="margin" w:x="139" w:y="3"/>
        <w:widowControl w:val="0"/>
        <w:keepNext w:val="0"/>
        <w:keepLines w:val="0"/>
        <w:shd w:val="clear" w:color="auto" w:fill="auto"/>
        <w:bidi w:val="0"/>
        <w:jc w:val="right"/>
        <w:spacing w:before="0" w:after="0" w:line="302" w:lineRule="exact"/>
        <w:ind w:left="3180" w:right="20" w:firstLine="0"/>
      </w:pPr>
      <w:r>
        <w:rPr>
          <w:rStyle w:val="CharStyle20"/>
          <w:spacing w:val="0"/>
        </w:rPr>
        <w:t xml:space="preserve">В Управление Федеральной антимонопольной службы по Ростовской области 344006, г. Ростов-на-Дону, пр. Ворошиловский, 2/2, офис 403 </w:t>
      </w:r>
      <w:r>
        <w:rPr>
          <w:rStyle w:val="CharStyle20"/>
          <w:lang w:val="en-US" w:eastAsia="en-US" w:bidi="en-US"/>
          <w:spacing w:val="0"/>
        </w:rPr>
        <w:t>e-mail: fo6</w:t>
      </w:r>
      <w:r>
        <w:rPr>
          <w:rStyle w:val="CharStyle21"/>
          <w:lang w:val="ru-RU" w:eastAsia="ru-RU" w:bidi="ru-RU"/>
          <w:spacing w:val="0"/>
        </w:rPr>
        <w:t xml:space="preserve">1 </w:t>
      </w:r>
      <w:r>
        <w:rPr>
          <w:rStyle w:val="CharStyle21"/>
          <w:spacing w:val="0"/>
        </w:rPr>
        <w:t xml:space="preserve">@fas.gov.ru </w:t>
      </w:r>
      <w:r>
        <w:rPr>
          <w:rStyle w:val="CharStyle22"/>
          <w:spacing w:val="0"/>
        </w:rPr>
        <w:t>Заявитель:</w:t>
      </w:r>
    </w:p>
    <w:p>
      <w:pPr>
        <w:pStyle w:val="Style19"/>
        <w:framePr w:w="8781" w:h="3926" w:wrap="notBeside" w:vAnchor="text" w:hAnchor="margin" w:x="139" w:y="3"/>
        <w:widowControl w:val="0"/>
        <w:keepNext w:val="0"/>
        <w:keepLines w:val="0"/>
        <w:shd w:val="clear" w:color="auto" w:fill="auto"/>
        <w:bidi w:val="0"/>
        <w:jc w:val="right"/>
        <w:spacing w:before="0" w:after="0" w:line="302" w:lineRule="exact"/>
        <w:ind w:left="0" w:right="20" w:firstLine="0"/>
      </w:pPr>
      <w:r>
        <w:rPr>
          <w:rStyle w:val="CharStyle20"/>
          <w:spacing w:val="0"/>
        </w:rPr>
        <w:t>Общество с ограниченной ответственностью «Элтио»</w:t>
      </w:r>
    </w:p>
    <w:p>
      <w:pPr>
        <w:pStyle w:val="Style19"/>
        <w:framePr w:w="8781" w:h="3926" w:wrap="notBeside" w:vAnchor="text" w:hAnchor="margin" w:x="139" w:y="3"/>
        <w:widowControl w:val="0"/>
        <w:keepNext w:val="0"/>
        <w:keepLines w:val="0"/>
        <w:shd w:val="clear" w:color="auto" w:fill="auto"/>
        <w:bidi w:val="0"/>
        <w:jc w:val="right"/>
        <w:spacing w:before="0" w:after="0" w:line="302" w:lineRule="exact"/>
        <w:ind w:left="100" w:right="20" w:firstLine="0"/>
      </w:pPr>
      <w:r>
        <w:rPr>
          <w:rStyle w:val="CharStyle20"/>
          <w:spacing w:val="0"/>
        </w:rPr>
        <w:t>(ООО "Элтио") Адрес (место нахождения), почтовый адрес: 346908, Российская Федерация, Ростовская область, город Новошахтинск, улица</w:t>
      </w:r>
    </w:p>
    <w:p>
      <w:pPr>
        <w:pStyle w:val="Style19"/>
        <w:framePr w:w="8781" w:h="3926" w:wrap="notBeside" w:vAnchor="text" w:hAnchor="margin" w:x="139" w:y="3"/>
        <w:widowControl w:val="0"/>
        <w:keepNext w:val="0"/>
        <w:keepLines w:val="0"/>
        <w:shd w:val="clear" w:color="auto" w:fill="auto"/>
        <w:bidi w:val="0"/>
        <w:jc w:val="right"/>
        <w:spacing w:before="0" w:after="0" w:line="302" w:lineRule="exact"/>
        <w:ind w:left="100" w:right="20" w:firstLine="0"/>
      </w:pPr>
      <w:r>
        <w:rPr>
          <w:rStyle w:val="CharStyle20"/>
          <w:spacing w:val="0"/>
        </w:rPr>
        <w:t xml:space="preserve">Чиха, дом 21 а, магазин 1 35 Тел.:+7-91 8-564-72-99 Адрес электронной почты: </w:t>
      </w:r>
      <w:r>
        <w:fldChar w:fldCharType="begin"/>
      </w:r>
      <w:r>
        <w:rPr>
          <w:rStyle w:val="CharStyle20"/>
        </w:rPr>
        <w:instrText> HYPERLINK "mailto:kr@eltio.ru" </w:instrText>
      </w:r>
      <w:r>
        <w:fldChar w:fldCharType="separate"/>
      </w:r>
      <w:r>
        <w:rPr>
          <w:rStyle w:val="Hyperlink"/>
          <w:lang w:val="en-US" w:eastAsia="en-US" w:bidi="en-US"/>
          <w:spacing w:val="0"/>
        </w:rPr>
        <w:t>kr@eltio.ru</w:t>
      </w:r>
      <w:r>
        <w:fldChar w:fldCharType="end"/>
      </w:r>
    </w:p>
    <w:p>
      <w:pPr>
        <w:pStyle w:val="Style26"/>
        <w:framePr w:h="237" w:wrap="notBeside" w:vAnchor="text" w:hAnchor="margin" w:x="3863" w:y="5521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pStyle w:val="Style26"/>
        <w:framePr w:w="8947" w:h="918" w:wrap="notBeside" w:vAnchor="text" w:hAnchor="margin" w:x="-66" w:y="6077"/>
        <w:widowControl w:val="0"/>
        <w:keepNext w:val="0"/>
        <w:keepLines w:val="0"/>
        <w:shd w:val="clear" w:color="auto" w:fill="auto"/>
        <w:bidi w:val="0"/>
        <w:jc w:val="center"/>
        <w:spacing w:before="0" w:after="0" w:line="30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положения документации по закупке № 0158300045120000249 «Благоустройство общественной территории "Центральный городской парк культуры и отдыха - Александровский парк" (устройство наружного освещения)»</w:t>
      </w:r>
    </w:p>
    <w:p>
      <w:pPr>
        <w:pStyle w:val="Style23"/>
        <w:framePr w:w="294" w:h="11645" w:hRule="exact" w:wrap="around" w:vAnchor="text" w:hAnchor="margin" w:x="9182" w:y="294"/>
        <w:widowControl w:val="0"/>
        <w:keepNext w:val="0"/>
        <w:keepLines w:val="0"/>
        <w:shd w:val="clear" w:color="auto" w:fill="auto"/>
        <w:bidi w:val="0"/>
        <w:jc w:val="left"/>
        <w:textDirection w:val="btLr"/>
        <w:spacing w:before="0" w:after="0" w:line="170" w:lineRule="exact"/>
        <w:ind w:left="0" w:right="0" w:firstLine="0"/>
      </w:pPr>
      <w:r>
        <w:rPr>
          <w:rStyle w:val="CharStyle25"/>
          <w:spacing w:val="0"/>
        </w:rPr>
        <w:t xml:space="preserve">ООО «ЭЛТИО»'.ИНН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6151020507 </w:t>
      </w:r>
      <w:r>
        <w:rPr>
          <w:rStyle w:val="CharStyle25"/>
          <w:spacing w:val="0"/>
        </w:rPr>
        <w:t xml:space="preserve">КПП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615ЮЮ01 </w:t>
      </w:r>
      <w:r>
        <w:rPr>
          <w:rStyle w:val="CharStyle25"/>
          <w:spacing w:val="0"/>
        </w:rPr>
        <w:t xml:space="preserve">ОГРН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1096196031460 </w:t>
      </w:r>
      <w:r>
        <w:rPr>
          <w:rStyle w:val="CharStyle25"/>
          <w:spacing w:val="0"/>
        </w:rPr>
        <w:t xml:space="preserve">АДРЕС: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344041, </w:t>
      </w:r>
      <w:r>
        <w:rPr>
          <w:rStyle w:val="CharStyle25"/>
          <w:spacing w:val="0"/>
        </w:rPr>
        <w:t xml:space="preserve">г.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Ростов-на-Дону, ул. Доватора, </w:t>
      </w:r>
      <w:r>
        <w:rPr>
          <w:rStyle w:val="CharStyle25"/>
          <w:spacing w:val="0"/>
        </w:rPr>
        <w:t xml:space="preserve">д.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148, </w:t>
      </w:r>
      <w:r>
        <w:rPr>
          <w:rStyle w:val="CharStyle25"/>
          <w:spacing w:val="0"/>
        </w:rPr>
        <w:t xml:space="preserve">оф.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400/ 14И</w:t>
      </w:r>
    </w:p>
    <w:p>
      <w:pPr>
        <w:pStyle w:val="Style28"/>
        <w:framePr w:h="143" w:wrap="around" w:vAnchor="text" w:hAnchor="margin" w:x="8524" w:y="11300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у*</w:t>
      </w:r>
    </w:p>
    <w:p>
      <w:pPr>
        <w:widowControl w:val="0"/>
        <w:rPr>
          <w:sz w:val="2"/>
          <w:szCs w:val="2"/>
        </w:rPr>
      </w:pP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812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Номер извещения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704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Наименование объекта закупки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34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Способ определения поставщика (подрядчика, исполнителя) Наименование электронной площадки в информационно</w:t>
        <w:softHyphen/>
        <w:t>телекоммуникационной сети "Интернет"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29" w:line="34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 электронной площадки в информационно</w:t>
        <w:softHyphen/>
        <w:t>телекоммуникационной сети № 01583,00045120000249 Благоустройство общественной территории "Центральный городской парк культуры и отдыха - Александровский парк" (устройство наружного освещения)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450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Электронный аукцион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526" w:line="240" w:lineRule="exact"/>
        <w:ind w:left="15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/ч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20" w:right="0" w:firstLine="0"/>
        <w:sectPr>
          <w:type w:val="continuous"/>
          <w:pgSz w:w="11906" w:h="16838"/>
          <w:pgMar w:top="765" w:left="1012" w:right="2577" w:bottom="770" w:header="0" w:footer="3" w:gutter="0"/>
          <w:rtlGutter w:val="0"/>
          <w:cols w:num="2" w:space="372"/>
          <w:noEndnote/>
          <w:docGrid w:linePitch="360"/>
        </w:sectPr>
      </w:pPr>
      <w:r>
        <w:rPr>
          <w:rStyle w:val="CharStyle33"/>
        </w:rPr>
        <w:t xml:space="preserve">http:/ </w:t>
      </w:r>
      <w:r>
        <w:rPr>
          <w:rStyle w:val="CharStyle33"/>
          <w:lang w:val="ru-RU" w:eastAsia="ru-RU" w:bidi="ru-RU"/>
        </w:rPr>
        <w:t xml:space="preserve">/ </w:t>
      </w:r>
      <w:r>
        <w:fldChar w:fldCharType="begin"/>
      </w:r>
      <w:r>
        <w:rPr>
          <w:rStyle w:val="CharStyle33"/>
        </w:rPr>
        <w:instrText> HYPERLINK "http://www.rts-tender.ru" </w:instrText>
      </w:r>
      <w:r>
        <w:fldChar w:fldCharType="separate"/>
      </w:r>
      <w:r>
        <w:rPr>
          <w:rStyle w:val="Hyperlink"/>
        </w:rPr>
        <w:t>www.rts-tender.ru</w:t>
      </w:r>
      <w:r>
        <w:fldChar w:fldCharType="end"/>
      </w:r>
    </w:p>
    <w:p>
      <w:pPr>
        <w:pStyle w:val="Style34"/>
        <w:widowControl w:val="0"/>
        <w:keepNext/>
        <w:keepLines/>
        <w:shd w:val="clear" w:color="auto" w:fill="auto"/>
        <w:bidi w:val="0"/>
        <w:jc w:val="left"/>
        <w:spacing w:before="0" w:after="0" w:line="980" w:lineRule="exact"/>
        <w:ind w:left="0" w:right="0" w:firstLine="0"/>
        <w:sectPr>
          <w:pgSz w:w="11906" w:h="16838"/>
          <w:pgMar w:top="1016" w:left="8739" w:right="901" w:bottom="1016" w:header="0" w:footer="3" w:gutter="0"/>
          <w:rtlGutter w:val="0"/>
          <w:cols w:space="720"/>
          <w:noEndnote/>
          <w:docGrid w:linePitch="360"/>
        </w:sectPr>
      </w:pPr>
      <w:bookmarkStart w:id="1" w:name="bookmark1"/>
      <w:r>
        <w:rPr>
          <w:w w:val="100"/>
          <w:color w:val="000000"/>
          <w:position w:val="0"/>
        </w:rPr>
        <w:t>slti©</w:t>
      </w:r>
      <w:bookmarkEnd w:id="1"/>
    </w:p>
    <w:p>
      <w:pPr>
        <w:pStyle w:val="Style19"/>
        <w:framePr w:w="8549" w:h="734" w:wrap="notBeside" w:hAnchor="margin" w:x="89" w:y="1688"/>
        <w:widowControl w:val="0"/>
        <w:keepNext w:val="0"/>
        <w:keepLines w:val="0"/>
        <w:shd w:val="clear" w:color="auto" w:fill="auto"/>
        <w:bidi w:val="0"/>
        <w:jc w:val="left"/>
        <w:spacing w:before="0" w:after="272" w:line="210" w:lineRule="exact"/>
        <w:ind w:left="80" w:right="0" w:firstLine="0"/>
      </w:pPr>
      <w:r>
        <w:rPr>
          <w:rStyle w:val="CharStyle20"/>
          <w:spacing w:val="0"/>
        </w:rPr>
        <w:t>"Интернет"</w:t>
      </w:r>
    </w:p>
    <w:p>
      <w:pPr>
        <w:pStyle w:val="Style19"/>
        <w:framePr w:w="8549" w:h="734" w:wrap="notBeside" w:hAnchor="margin" w:x="89" w:y="1688"/>
        <w:widowControl w:val="0"/>
        <w:keepNext w:val="0"/>
        <w:keepLines w:val="0"/>
        <w:shd w:val="clear" w:color="auto" w:fill="auto"/>
        <w:bidi w:val="0"/>
        <w:jc w:val="right"/>
        <w:spacing w:before="0" w:after="0" w:line="210" w:lineRule="exact"/>
        <w:ind w:left="0" w:right="100" w:firstLine="0"/>
      </w:pPr>
      <w:r>
        <w:rPr>
          <w:rStyle w:val="CharStyle20"/>
          <w:spacing w:val="0"/>
        </w:rPr>
        <w:t>АДМИНИСТРАЦИЯ ГОРОДА ШАХТЫ</w:t>
      </w:r>
    </w:p>
    <w:p>
      <w:pPr>
        <w:pStyle w:val="Style19"/>
        <w:framePr w:w="3451" w:h="4207" w:wrap="around" w:hAnchor="margin" w:x="89" w:y="1935"/>
        <w:widowControl w:val="0"/>
        <w:keepNext w:val="0"/>
        <w:keepLines w:val="0"/>
        <w:shd w:val="clear" w:color="auto" w:fill="auto"/>
        <w:bidi w:val="0"/>
        <w:jc w:val="left"/>
        <w:spacing w:before="0" w:after="240" w:line="350" w:lineRule="exact"/>
        <w:ind w:left="80" w:right="620" w:firstLine="0"/>
      </w:pPr>
      <w:r>
        <w:rPr>
          <w:rStyle w:val="CharStyle20"/>
          <w:spacing w:val="0"/>
        </w:rPr>
        <w:t>Размещение осуществляет Уполномоченный орган</w:t>
      </w:r>
    </w:p>
    <w:p>
      <w:pPr>
        <w:pStyle w:val="Style26"/>
        <w:framePr w:w="3451" w:h="4207" w:wrap="around" w:hAnchor="margin" w:x="89" w:y="1935"/>
        <w:widowControl w:val="0"/>
        <w:keepNext w:val="0"/>
        <w:keepLines w:val="0"/>
        <w:shd w:val="clear" w:color="auto" w:fill="auto"/>
        <w:bidi w:val="0"/>
        <w:jc w:val="left"/>
        <w:spacing w:before="0" w:after="325" w:line="20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Контактная информация</w:t>
      </w:r>
    </w:p>
    <w:p>
      <w:pPr>
        <w:pStyle w:val="Style19"/>
        <w:framePr w:w="3451" w:h="4207" w:wrap="around" w:hAnchor="margin" w:x="89" w:y="1935"/>
        <w:widowControl w:val="0"/>
        <w:keepNext w:val="0"/>
        <w:keepLines w:val="0"/>
        <w:shd w:val="clear" w:color="auto" w:fill="auto"/>
        <w:bidi w:val="0"/>
        <w:jc w:val="left"/>
        <w:spacing w:before="0" w:after="0" w:line="360" w:lineRule="exact"/>
        <w:ind w:left="80" w:right="100" w:firstLine="0"/>
      </w:pPr>
      <w:r>
        <w:rPr>
          <w:rStyle w:val="CharStyle20"/>
          <w:spacing w:val="0"/>
        </w:rPr>
        <w:t>Организация, осуществляющая размещение</w:t>
      </w:r>
    </w:p>
    <w:p>
      <w:pPr>
        <w:pStyle w:val="Style19"/>
        <w:framePr w:w="3451" w:h="4207" w:wrap="around" w:hAnchor="margin" w:x="89" w:y="1935"/>
        <w:widowControl w:val="0"/>
        <w:keepNext w:val="0"/>
        <w:keepLines w:val="0"/>
        <w:shd w:val="clear" w:color="auto" w:fill="auto"/>
        <w:bidi w:val="0"/>
        <w:jc w:val="left"/>
        <w:spacing w:before="0" w:after="0" w:line="1061" w:lineRule="exact"/>
        <w:ind w:left="80" w:right="100" w:firstLine="0"/>
      </w:pPr>
      <w:r>
        <w:rPr>
          <w:rStyle w:val="CharStyle20"/>
          <w:spacing w:val="0"/>
        </w:rPr>
        <w:t>Почтовый адрес Место нахождения</w:t>
      </w:r>
    </w:p>
    <w:p>
      <w:pPr>
        <w:pStyle w:val="Style23"/>
        <w:framePr w:w="323" w:h="11717" w:hRule="exact" w:wrap="around" w:hAnchor="margin" w:x="9263" w:y="2758"/>
        <w:widowControl w:val="0"/>
        <w:keepNext w:val="0"/>
        <w:keepLines w:val="0"/>
        <w:shd w:val="clear" w:color="auto" w:fill="auto"/>
        <w:bidi w:val="0"/>
        <w:jc w:val="left"/>
        <w:textDirection w:val="btLr"/>
        <w:spacing w:before="0" w:after="0" w:line="1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«ЭЛТИО» </w:t>
      </w:r>
      <w:r>
        <w:rPr>
          <w:rStyle w:val="CharStyle25"/>
          <w:spacing w:val="0"/>
        </w:rPr>
        <w:t xml:space="preserve">ИНН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6151020507 КПП 615101001 ОГРН 1096196031460 АДРЕС: 344041, </w:t>
      </w:r>
      <w:r>
        <w:rPr>
          <w:rStyle w:val="CharStyle25"/>
          <w:spacing w:val="0"/>
        </w:rPr>
        <w:t xml:space="preserve">г. Ростов-на-Дону, ул. Доватора, д.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148, </w:t>
      </w:r>
      <w:r>
        <w:rPr>
          <w:rStyle w:val="CharStyle25"/>
          <w:spacing w:val="0"/>
        </w:rPr>
        <w:t xml:space="preserve">оф.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400/14И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216" w:line="210" w:lineRule="exact"/>
        <w:ind w:left="10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ГОРОДА ШАХТЫ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55" w:lineRule="exact"/>
        <w:ind w:left="10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Российская Федерация, 346500, Ростовская обл, Шахты г,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55" w:lineRule="exact"/>
        <w:ind w:left="10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УЛИЦА СОВЕТСКАЯ, ДОМ 158 Российская Федерация, 346500, Ростовская обл, Шахты г,</w:t>
      </w:r>
    </w:p>
    <w:p>
      <w:pPr>
        <w:pStyle w:val="Style19"/>
        <w:tabs>
          <w:tab w:leader="none" w:pos="4469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55" w:lineRule="exact"/>
        <w:ind w:left="16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УЛИЦА СОВЕТСКАЯ, ДОМ 158 Ответственное должностное лицо</w:t>
        <w:tab/>
        <w:t>Дудченко Т. С.</w:t>
      </w:r>
    </w:p>
    <w:p>
      <w:pPr>
        <w:pStyle w:val="Style19"/>
        <w:tabs>
          <w:tab w:leader="none" w:pos="446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55" w:lineRule="exact"/>
        <w:ind w:left="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 электронной почты</w:t>
        <w:tab/>
        <w:t xml:space="preserve">44201 </w:t>
      </w:r>
      <w:r>
        <w:fldChar w:fldCharType="begin"/>
      </w:r>
      <w:r>
        <w:rPr>
          <w:color w:val="000000"/>
        </w:rPr>
        <w:instrText> HYPERLINK "mailto:3@shakhty-gorod.ru"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3@shakhty-gorod.ru</w:t>
      </w:r>
      <w:r>
        <w:fldChar w:fldCharType="end"/>
      </w:r>
    </w:p>
    <w:p>
      <w:pPr>
        <w:pStyle w:val="Style19"/>
        <w:tabs>
          <w:tab w:leader="none" w:pos="446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308" w:line="355" w:lineRule="exact"/>
        <w:ind w:left="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Номер контактного телефона</w:t>
        <w:tab/>
        <w:t>8-8636-256357</w:t>
      </w:r>
    </w:p>
    <w:p>
      <w:pPr>
        <w:pStyle w:val="Style40"/>
        <w:widowControl w:val="0"/>
        <w:keepNext/>
        <w:keepLines/>
        <w:shd w:val="clear" w:color="auto" w:fill="auto"/>
        <w:bidi w:val="0"/>
        <w:spacing w:before="0" w:after="257" w:line="220" w:lineRule="exact"/>
        <w:ind w:left="0" w:right="0" w:firstLine="0"/>
      </w:pPr>
      <w:bookmarkStart w:id="3" w:name="bookmark3"/>
      <w:r>
        <w:rPr>
          <w:lang w:val="ru-RU" w:eastAsia="ru-RU" w:bidi="ru-RU"/>
          <w:w w:val="100"/>
          <w:spacing w:val="0"/>
          <w:color w:val="000000"/>
          <w:position w:val="0"/>
        </w:rPr>
        <w:t>Содержание и обоснование жалобы:</w:t>
      </w:r>
      <w:bookmarkEnd w:id="3"/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500"/>
      </w:pPr>
      <w:r>
        <w:rPr>
          <w:lang w:val="ru-RU" w:eastAsia="ru-RU" w:bidi="ru-RU"/>
          <w:w w:val="100"/>
          <w:spacing w:val="0"/>
          <w:color w:val="000000"/>
          <w:position w:val="0"/>
        </w:rPr>
        <w:t>20.07.2020г. Администрацией города Шахты опубликовано извещение о проведении электронного аукциона № 0158300045120000249 «Благоустройство общественной территории "Центральный городскбй парк культуры и отдыха \ Александровский парк" (устройство наружного освещения)».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5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ознакомлении с положениями документаций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4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 проведении электронного аукциона, нами были выявлены следующие несоответствия требованиям Федерального закона №44-ФЗ, ст. 33 п.1, п.З, п.8:</w:t>
      </w:r>
    </w:p>
    <w:p>
      <w:pPr>
        <w:pStyle w:val="Style1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экспертиза смет, размещенных Заказчиком, датируется 13.05.2019г., а сводно-сметный расчет на работы, подлежащие выполнению в рамках данной закупки, датирован 07.07.2020г., что позволяет однозначно сказать о том, что ССР на выполняемы работы вышеуказанную экспертизу не проходил; \</w:t>
      </w:r>
    </w:p>
    <w:p>
      <w:pPr>
        <w:pStyle w:val="Style1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локальная смета 04-01 см - освещ., находящаяся в сметах на общий объем, и локальный сметный расчет 04-01, являющаяся приложением к контракту в рамках данной закупки имеют существенные несоответствия;</w:t>
      </w:r>
    </w:p>
    <w:p>
      <w:pPr>
        <w:pStyle w:val="Style1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 контракта 5.1.9. влечет за соббй пусконаладочные работы по устройству наружного освещения и ввод его в эксплуатацию. Однако, Заказчиком не приложены технические условия по подключению наружного освещения.</w:t>
      </w:r>
      <w:r>
        <w:br w:type="page"/>
      </w:r>
    </w:p>
    <w:p>
      <w:pPr>
        <w:pStyle w:val="Style38"/>
        <w:framePr w:h="1040" w:wrap="notBeside" w:hAnchor="margin" w:x="7796" w:y="-92"/>
        <w:widowControl w:val="0"/>
        <w:keepNext/>
        <w:keepLines/>
        <w:shd w:val="clear" w:color="auto" w:fill="auto"/>
        <w:bidi w:val="0"/>
        <w:jc w:val="left"/>
        <w:spacing w:before="0" w:after="0" w:line="1040" w:lineRule="exact"/>
        <w:ind w:left="0" w:right="0" w:firstLine="0"/>
      </w:pPr>
      <w:bookmarkStart w:id="2" w:name="bookmark2"/>
      <w:r>
        <w:rPr>
          <w:lang w:val="ru-RU" w:eastAsia="ru-RU" w:bidi="ru-RU"/>
          <w:rFonts w:ascii="Courier New" w:eastAsia="Courier New" w:hAnsi="Courier New" w:cs="Courier New"/>
          <w:w w:val="100"/>
          <w:spacing w:val="30"/>
          <w:color w:val="000000"/>
          <w:position w:val="0"/>
        </w:rPr>
        <w:t>эЖо</w:t>
      </w:r>
      <w:bookmarkEnd w:id="2"/>
    </w:p>
    <w:p>
      <w:pPr>
        <w:pStyle w:val="Style42"/>
        <w:widowControl w:val="0"/>
        <w:keepNext/>
        <w:keepLines/>
        <w:shd w:val="clear" w:color="auto" w:fill="auto"/>
        <w:bidi w:val="0"/>
        <w:jc w:val="left"/>
        <w:spacing w:before="0" w:after="0"/>
        <w:ind w:left="4660" w:right="0" w:firstLine="0"/>
      </w:pPr>
      <w:bookmarkStart w:id="4" w:name="bookmark4"/>
      <w:r>
        <w:rPr>
          <w:lang w:val="ru-RU" w:eastAsia="ru-RU" w:bidi="ru-RU"/>
          <w:w w:val="100"/>
          <w:color w:val="000000"/>
          <w:position w:val="0"/>
        </w:rPr>
        <w:t>ПРОШУ:</w:t>
      </w:r>
      <w:bookmarkEnd w:id="4"/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«Элтио» обоснованной.</w:t>
      </w:r>
    </w:p>
    <w:p>
      <w:pPr>
        <w:pStyle w:val="Style36"/>
        <w:framePr w:w="221" w:h="11626" w:hRule="exact" w:wrap="around" w:vAnchor="text" w:hAnchor="margin" w:x="9366" w:y="212"/>
        <w:widowControl w:val="0"/>
        <w:keepNext w:val="0"/>
        <w:keepLines w:val="0"/>
        <w:shd w:val="clear" w:color="auto" w:fill="auto"/>
        <w:bidi w:val="0"/>
        <w:jc w:val="left"/>
        <w:textDirection w:val="btLr"/>
        <w:spacing w:before="0" w:after="0" w:line="1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«ЭЛТИО»' . ИНН 6151020507 КПП 615101001 ОГРН 1096196031460 АДРЕС: 344041, г. Ростов-на-Дону, ул. Доватора, д. 148, оф. 400/14И</w:t>
      </w:r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заключение контракта на время рассмотрения жалобы.</w:t>
      </w:r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240" w:line="307" w:lineRule="exact"/>
        <w:ind w:left="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предписание об устранении допущенных нарушений.</w:t>
      </w:r>
    </w:p>
    <w:p>
      <w:pPr>
        <w:pStyle w:val="Style46"/>
        <w:widowControl w:val="0"/>
        <w:keepNext/>
        <w:keepLines/>
        <w:shd w:val="clear" w:color="auto" w:fill="auto"/>
        <w:bidi w:val="0"/>
        <w:spacing w:before="0" w:after="0"/>
        <w:ind w:left="20" w:right="0" w:firstLine="0"/>
      </w:pPr>
      <w:bookmarkStart w:id="5" w:name="bookmark5"/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ПРИЛОЖЕНИЯ:</w:t>
      </w:r>
      <w:bookmarkEnd w:id="5"/>
    </w:p>
    <w:p>
      <w:pPr>
        <w:pStyle w:val="Style19"/>
        <w:numPr>
          <w:ilvl w:val="0"/>
          <w:numId w:val="5"/>
        </w:numPr>
        <w:tabs>
          <w:tab w:leader="none" w:pos="903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Копия решения №2 от 05.08.201 9 г. о назначении на должность генерального директора.</w:t>
      </w:r>
    </w:p>
    <w:p>
      <w:pPr>
        <w:pStyle w:val="Style19"/>
        <w:numPr>
          <w:ilvl w:val="0"/>
          <w:numId w:val="5"/>
        </w:numPr>
        <w:tabs>
          <w:tab w:leader="none" w:pos="903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Копия приказа № 1 -лс от 05.08.201 9 г. о вступлении в должность генерального директора.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Власов С.Ю.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500" w:line="254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единственного участника общества с ограниченной ответственностью «Элтио»</w:t>
      </w:r>
    </w:p>
    <w:p>
      <w:pPr>
        <w:pStyle w:val="Style3"/>
        <w:tabs>
          <w:tab w:leader="none" w:pos="6999" w:val="center"/>
          <w:tab w:leader="none" w:pos="7638" w:val="center"/>
          <w:tab w:leader="none" w:pos="8281" w:val="center"/>
          <w:tab w:leader="none" w:pos="870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73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Новошахтинск</w:t>
        <w:tab/>
        <w:t>«05»</w:t>
        <w:tab/>
        <w:t>августа</w:t>
        <w:tab/>
        <w:t>2019</w:t>
        <w:tab/>
        <w:t>г.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68" w:line="254" w:lineRule="exact"/>
        <w:ind w:left="2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Я, Власов Станислав Юрьевич паспорт 6008 077137, выдан 08.11.2007 Отделом УФМС России но Ростовской области в городе Волгодонске, код подразделения 610-001, являясь единствшньш участником общества с ограниченной ответственностью «Элтио» (ИНН 6151020507, КПП 615101001, ОГРН 1196196031460, юридический адрес: Ростовская область г. Новопшхтинск, ул. Чиха 21А, пом. 135), владеющий долей в размере 100% уставного капитала номинальной стоимостью 100 000 (сто тысяч) рублей,</w:t>
      </w:r>
    </w:p>
    <w:p>
      <w:pPr>
        <w:pStyle w:val="Style50"/>
        <w:widowControl w:val="0"/>
        <w:keepNext w:val="0"/>
        <w:keepLines w:val="0"/>
        <w:shd w:val="clear" w:color="auto" w:fill="auto"/>
        <w:bidi w:val="0"/>
        <w:spacing w:before="0" w:after="188" w:line="220" w:lineRule="exact"/>
        <w:ind w:left="220" w:right="0" w:firstLine="0"/>
      </w:pPr>
      <w:r>
        <w:rPr>
          <w:lang w:val="ru-RU" w:eastAsia="ru-RU" w:bidi="ru-RU"/>
          <w:w w:val="100"/>
          <w:color w:val="000000"/>
          <w:position w:val="0"/>
        </w:rPr>
        <w:t>РЕШИЛ: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480" w:line="250" w:lineRule="exact"/>
        <w:ind w:left="2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назначить на должность генерального директора общества Власова Станислава Юрьевича паспорт 6008 077137, выдан 08.11.2007 Отделом УФМС России по Ростовской области в городе Волгодонске, код подразделения 610-001, зарегистрированный по адресу: г. Ростов-на- Дону, ул. Маршала Жукова д. 30/95 кв. 372 сроком на 1 (один) год, согласно Уставу.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3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Единственный участник ООО «Элтио»</w:t>
      </w:r>
    </w:p>
    <w:sectPr>
      <w:type w:val="continuous"/>
      <w:pgSz w:w="11906" w:h="16838"/>
      <w:pgMar w:top="1484" w:left="951" w:right="1681" w:bottom="125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—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Segoe UI" w:eastAsia="Segoe UI" w:hAnsi="Segoe UI" w:cs="Segoe UI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Segoe UI" w:eastAsia="Segoe UI" w:hAnsi="Segoe UI" w:cs="Segoe UI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Segoe UI" w:eastAsia="Segoe UI" w:hAnsi="Segoe UI" w:cs="Segoe UI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">
    <w:name w:val="Основной текст (2)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3"/>
    </w:rPr>
  </w:style>
  <w:style w:type="character" w:customStyle="1" w:styleId="CharStyle7">
    <w:name w:val="Основной текст (6) Exact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30"/>
      <w:szCs w:val="30"/>
      <w:rFonts w:ascii="Segoe UI" w:eastAsia="Segoe UI" w:hAnsi="Segoe UI" w:cs="Segoe UI"/>
    </w:rPr>
  </w:style>
  <w:style w:type="character" w:customStyle="1" w:styleId="CharStyle9">
    <w:name w:val="Основной текст (3)_"/>
    <w:basedOn w:val="DefaultParagraphFont"/>
    <w:link w:val="Style8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1">
    <w:name w:val="Основной текст (4)_"/>
    <w:basedOn w:val="DefaultParagraphFont"/>
    <w:link w:val="Style1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Основной текст (2)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5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15">
    <w:name w:val="Основной текст (5) +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6">
    <w:name w:val="Основной текст (5) + Segoe UI,6 pt"/>
    <w:basedOn w:val="CharStyle14"/>
    <w:rPr>
      <w:lang w:val="ru-RU" w:eastAsia="ru-RU" w:bidi="ru-RU"/>
      <w:sz w:val="12"/>
      <w:szCs w:val="12"/>
      <w:rFonts w:ascii="Segoe UI" w:eastAsia="Segoe UI" w:hAnsi="Segoe UI" w:cs="Segoe UI"/>
      <w:w w:val="100"/>
      <w:spacing w:val="0"/>
      <w:color w:val="000000"/>
      <w:position w:val="0"/>
    </w:rPr>
  </w:style>
  <w:style w:type="character" w:customStyle="1" w:styleId="CharStyle18">
    <w:name w:val="Заголовок №1_"/>
    <w:basedOn w:val="DefaultParagraphFont"/>
    <w:link w:val="Style17"/>
    <w:rPr>
      <w:lang w:val="en-US" w:eastAsia="en-US" w:bidi="en-US"/>
      <w:b/>
      <w:bCs/>
      <w:i w:val="0"/>
      <w:iCs w:val="0"/>
      <w:u w:val="none"/>
      <w:strike w:val="0"/>
      <w:smallCaps w:val="0"/>
      <w:sz w:val="92"/>
      <w:szCs w:val="92"/>
      <w:rFonts w:ascii="Arial" w:eastAsia="Arial" w:hAnsi="Arial" w:cs="Arial"/>
    </w:rPr>
  </w:style>
  <w:style w:type="character" w:customStyle="1" w:styleId="CharStyle2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Segoe UI" w:eastAsia="Segoe UI" w:hAnsi="Segoe UI" w:cs="Segoe UI"/>
      <w:spacing w:val="-2"/>
    </w:rPr>
  </w:style>
  <w:style w:type="character" w:customStyle="1" w:styleId="CharStyle21">
    <w:name w:val="Основной текст + Курсив,Интервал 0 pt Exact"/>
    <w:basedOn w:val="CharStyle30"/>
    <w:rPr>
      <w:lang w:val="en-US" w:eastAsia="en-US" w:bidi="en-US"/>
      <w:i/>
      <w:iCs/>
      <w:spacing w:val="3"/>
    </w:rPr>
  </w:style>
  <w:style w:type="character" w:customStyle="1" w:styleId="CharStyle22">
    <w:name w:val="Основной текст Exact"/>
    <w:basedOn w:val="CharStyle30"/>
    <w:rPr>
      <w:u w:val="single"/>
      <w:spacing w:val="-2"/>
    </w:rPr>
  </w:style>
  <w:style w:type="character" w:customStyle="1" w:styleId="CharStyle24">
    <w:name w:val="Основной текст (8) Exact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17"/>
      <w:szCs w:val="17"/>
      <w:rFonts w:ascii="Segoe UI" w:eastAsia="Segoe UI" w:hAnsi="Segoe UI" w:cs="Segoe UI"/>
      <w:spacing w:val="-6"/>
    </w:rPr>
  </w:style>
  <w:style w:type="character" w:customStyle="1" w:styleId="CharStyle25">
    <w:name w:val="Основной текст (8) + Интервал 0 pt Exact"/>
    <w:basedOn w:val="CharStyle24"/>
    <w:rPr>
      <w:lang w:val="ru-RU" w:eastAsia="ru-RU" w:bidi="ru-RU"/>
      <w:w w:val="100"/>
      <w:spacing w:val="-4"/>
      <w:color w:val="000000"/>
      <w:position w:val="0"/>
    </w:rPr>
  </w:style>
  <w:style w:type="character" w:customStyle="1" w:styleId="CharStyle27">
    <w:name w:val="Основной текст (9) Exact"/>
    <w:basedOn w:val="DefaultParagraphFont"/>
    <w:link w:val="Style26"/>
    <w:rPr>
      <w:b/>
      <w:bCs/>
      <w:i w:val="0"/>
      <w:iCs w:val="0"/>
      <w:u w:val="none"/>
      <w:strike w:val="0"/>
      <w:smallCaps w:val="0"/>
      <w:sz w:val="20"/>
      <w:szCs w:val="20"/>
      <w:rFonts w:ascii="Segoe UI" w:eastAsia="Segoe UI" w:hAnsi="Segoe UI" w:cs="Segoe UI"/>
      <w:spacing w:val="-5"/>
    </w:rPr>
  </w:style>
  <w:style w:type="character" w:customStyle="1" w:styleId="CharStyle29">
    <w:name w:val="Основной текст (10) Exact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6"/>
    </w:rPr>
  </w:style>
  <w:style w:type="character" w:customStyle="1" w:styleId="CharStyle30">
    <w:name w:val="Основной текст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1"/>
      <w:szCs w:val="21"/>
      <w:rFonts w:ascii="Segoe UI" w:eastAsia="Segoe UI" w:hAnsi="Segoe UI" w:cs="Segoe UI"/>
    </w:rPr>
  </w:style>
  <w:style w:type="character" w:customStyle="1" w:styleId="CharStyle32">
    <w:name w:val="Основной текст (7)_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3">
    <w:name w:val="Основной текст"/>
    <w:basedOn w:val="CharStyle3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35">
    <w:name w:val="Заголовок №3_"/>
    <w:basedOn w:val="DefaultParagraphFont"/>
    <w:link w:val="Style34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98"/>
      <w:szCs w:val="98"/>
      <w:rFonts w:ascii="Arial" w:eastAsia="Arial" w:hAnsi="Arial" w:cs="Arial"/>
      <w:spacing w:val="10"/>
    </w:rPr>
  </w:style>
  <w:style w:type="character" w:customStyle="1" w:styleId="CharStyle37">
    <w:name w:val="Основной текст (11) Exact"/>
    <w:basedOn w:val="DefaultParagraphFont"/>
    <w:link w:val="Style36"/>
    <w:rPr>
      <w:b w:val="0"/>
      <w:bCs w:val="0"/>
      <w:i w:val="0"/>
      <w:iCs w:val="0"/>
      <w:u w:val="none"/>
      <w:strike w:val="0"/>
      <w:smallCaps w:val="0"/>
      <w:sz w:val="17"/>
      <w:szCs w:val="17"/>
      <w:rFonts w:ascii="Segoe UI" w:eastAsia="Segoe UI" w:hAnsi="Segoe UI" w:cs="Segoe UI"/>
      <w:spacing w:val="-4"/>
    </w:rPr>
  </w:style>
  <w:style w:type="character" w:customStyle="1" w:styleId="CharStyle39">
    <w:name w:val="Заголовок №2 Exact"/>
    <w:basedOn w:val="DefaultParagraphFont"/>
    <w:link w:val="Style38"/>
    <w:rPr>
      <w:b w:val="0"/>
      <w:bCs w:val="0"/>
      <w:i w:val="0"/>
      <w:iCs w:val="0"/>
      <w:u w:val="none"/>
      <w:strike w:val="0"/>
      <w:smallCaps w:val="0"/>
      <w:sz w:val="104"/>
      <w:szCs w:val="104"/>
      <w:spacing w:val="37"/>
    </w:rPr>
  </w:style>
  <w:style w:type="character" w:customStyle="1" w:styleId="CharStyle41">
    <w:name w:val="Заголовок №6_"/>
    <w:basedOn w:val="DefaultParagraphFont"/>
    <w:link w:val="Style40"/>
    <w:rPr>
      <w:b/>
      <w:bCs/>
      <w:i w:val="0"/>
      <w:iCs w:val="0"/>
      <w:u w:val="none"/>
      <w:strike w:val="0"/>
      <w:smallCaps w:val="0"/>
      <w:sz w:val="22"/>
      <w:szCs w:val="22"/>
      <w:rFonts w:ascii="Segoe UI" w:eastAsia="Segoe UI" w:hAnsi="Segoe UI" w:cs="Segoe UI"/>
    </w:rPr>
  </w:style>
  <w:style w:type="character" w:customStyle="1" w:styleId="CharStyle43">
    <w:name w:val="Заголовок №5_"/>
    <w:basedOn w:val="DefaultParagraphFont"/>
    <w:link w:val="Style42"/>
    <w:rPr>
      <w:b w:val="0"/>
      <w:bCs w:val="0"/>
      <w:i w:val="0"/>
      <w:iCs w:val="0"/>
      <w:u w:val="none"/>
      <w:strike w:val="0"/>
      <w:smallCaps w:val="0"/>
      <w:sz w:val="26"/>
      <w:szCs w:val="26"/>
      <w:rFonts w:ascii="Segoe UI" w:eastAsia="Segoe UI" w:hAnsi="Segoe UI" w:cs="Segoe UI"/>
      <w:spacing w:val="-10"/>
    </w:rPr>
  </w:style>
  <w:style w:type="character" w:customStyle="1" w:styleId="CharStyle44">
    <w:name w:val="Основной текст + 10 pt"/>
    <w:basedOn w:val="CharStyle30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45">
    <w:name w:val="Основной текст + Tahoma,8,5 pt"/>
    <w:basedOn w:val="CharStyle30"/>
    <w:rPr>
      <w:lang w:val="ru-RU" w:eastAsia="ru-RU" w:bidi="ru-RU"/>
      <w:sz w:val="17"/>
      <w:szCs w:val="17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47">
    <w:name w:val="Заголовок №4_"/>
    <w:basedOn w:val="DefaultParagraphFont"/>
    <w:link w:val="Style46"/>
    <w:rPr>
      <w:b w:val="0"/>
      <w:bCs w:val="0"/>
      <w:i w:val="0"/>
      <w:iCs w:val="0"/>
      <w:u w:val="none"/>
      <w:strike w:val="0"/>
      <w:smallCaps w:val="0"/>
      <w:rFonts w:ascii="Segoe UI" w:eastAsia="Segoe UI" w:hAnsi="Segoe UI" w:cs="Segoe UI"/>
      <w:spacing w:val="-10"/>
    </w:rPr>
  </w:style>
  <w:style w:type="character" w:customStyle="1" w:styleId="CharStyle48">
    <w:name w:val="Основной текст"/>
    <w:basedOn w:val="CharStyle3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9">
    <w:name w:val="Основной текст + Arial,7 pt,Полужирный"/>
    <w:basedOn w:val="CharStyle30"/>
    <w:rPr>
      <w:lang w:val="ru-RU" w:eastAsia="ru-RU" w:bidi="ru-RU"/>
      <w:b/>
      <w:bCs/>
      <w:sz w:val="14"/>
      <w:szCs w:val="14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51">
    <w:name w:val="Основной текст (12)_"/>
    <w:basedOn w:val="DefaultParagraphFont"/>
    <w:link w:val="Style50"/>
    <w:rPr>
      <w:b/>
      <w:bCs/>
      <w:i w:val="0"/>
      <w:iCs w:val="0"/>
      <w:u w:val="none"/>
      <w:strike w:val="0"/>
      <w:smallCaps w:val="0"/>
      <w:sz w:val="22"/>
      <w:szCs w:val="22"/>
      <w:rFonts w:ascii="Tahoma" w:eastAsia="Tahoma" w:hAnsi="Tahoma" w:cs="Tahoma"/>
      <w:spacing w:val="-2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line="27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6">
    <w:name w:val="Основной текст (6)"/>
    <w:basedOn w:val="Normal"/>
    <w:link w:val="CharStyle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0"/>
      <w:szCs w:val="30"/>
      <w:rFonts w:ascii="Segoe UI" w:eastAsia="Segoe UI" w:hAnsi="Segoe UI" w:cs="Segoe UI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  <w:jc w:val="center"/>
      <w:spacing w:after="180" w:line="221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jc w:val="center"/>
      <w:spacing w:before="180" w:after="240" w:line="264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spacing w:before="2700" w:line="163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FFFFFF"/>
      <w:outlineLvl w:val="0"/>
      <w:spacing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92"/>
      <w:szCs w:val="92"/>
      <w:rFonts w:ascii="Arial" w:eastAsia="Arial" w:hAnsi="Arial" w:cs="Arial"/>
    </w:rPr>
  </w:style>
  <w:style w:type="paragraph" w:customStyle="1" w:styleId="Style19">
    <w:name w:val="Основной текст"/>
    <w:basedOn w:val="Normal"/>
    <w:link w:val="CharStyle30"/>
    <w:pPr>
      <w:widowControl w:val="0"/>
      <w:shd w:val="clear" w:color="auto" w:fill="FFFFFF"/>
      <w:spacing w:after="84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Segoe UI" w:eastAsia="Segoe UI" w:hAnsi="Segoe UI" w:cs="Segoe UI"/>
    </w:rPr>
  </w:style>
  <w:style w:type="paragraph" w:customStyle="1" w:styleId="Style23">
    <w:name w:val="Основной текст (8)"/>
    <w:basedOn w:val="Normal"/>
    <w:link w:val="CharStyle2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Segoe UI" w:eastAsia="Segoe UI" w:hAnsi="Segoe UI" w:cs="Segoe UI"/>
      <w:spacing w:val="-6"/>
    </w:rPr>
  </w:style>
  <w:style w:type="paragraph" w:customStyle="1" w:styleId="Style26">
    <w:name w:val="Основной текст (9)"/>
    <w:basedOn w:val="Normal"/>
    <w:link w:val="CharStyle27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Segoe UI" w:eastAsia="Segoe UI" w:hAnsi="Segoe UI" w:cs="Segoe UI"/>
      <w:spacing w:val="-5"/>
    </w:rPr>
  </w:style>
  <w:style w:type="paragraph" w:customStyle="1" w:styleId="Style28">
    <w:name w:val="Основной текст (10)"/>
    <w:basedOn w:val="Normal"/>
    <w:link w:val="CharStyle2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6"/>
    </w:rPr>
  </w:style>
  <w:style w:type="paragraph" w:customStyle="1" w:styleId="Style31">
    <w:name w:val="Основной текст (7)"/>
    <w:basedOn w:val="Normal"/>
    <w:link w:val="CharStyle32"/>
    <w:pPr>
      <w:widowControl w:val="0"/>
      <w:shd w:val="clear" w:color="auto" w:fill="FFFFFF"/>
      <w:spacing w:before="54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4">
    <w:name w:val="Заголовок №3"/>
    <w:basedOn w:val="Normal"/>
    <w:link w:val="CharStyle35"/>
    <w:pPr>
      <w:widowControl w:val="0"/>
      <w:shd w:val="clear" w:color="auto" w:fill="FFFFFF"/>
      <w:outlineLvl w:val="2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98"/>
      <w:szCs w:val="98"/>
      <w:rFonts w:ascii="Arial" w:eastAsia="Arial" w:hAnsi="Arial" w:cs="Arial"/>
      <w:spacing w:val="10"/>
    </w:rPr>
  </w:style>
  <w:style w:type="paragraph" w:customStyle="1" w:styleId="Style36">
    <w:name w:val="Основной текст (11)"/>
    <w:basedOn w:val="Normal"/>
    <w:link w:val="CharStyle3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Segoe UI" w:eastAsia="Segoe UI" w:hAnsi="Segoe UI" w:cs="Segoe UI"/>
      <w:spacing w:val="-4"/>
    </w:rPr>
  </w:style>
  <w:style w:type="paragraph" w:customStyle="1" w:styleId="Style38">
    <w:name w:val="Заголовок №2"/>
    <w:basedOn w:val="Normal"/>
    <w:link w:val="CharStyle39"/>
    <w:pPr>
      <w:widowControl w:val="0"/>
      <w:shd w:val="clear" w:color="auto" w:fill="FFFFFF"/>
      <w:outlineLvl w:val="1"/>
      <w:spacing w:line="0" w:lineRule="exact"/>
    </w:pPr>
    <w:rPr>
      <w:b w:val="0"/>
      <w:bCs w:val="0"/>
      <w:i w:val="0"/>
      <w:iCs w:val="0"/>
      <w:u w:val="none"/>
      <w:strike w:val="0"/>
      <w:smallCaps w:val="0"/>
      <w:sz w:val="104"/>
      <w:szCs w:val="104"/>
      <w:spacing w:val="37"/>
    </w:rPr>
  </w:style>
  <w:style w:type="paragraph" w:customStyle="1" w:styleId="Style40">
    <w:name w:val="Заголовок №6"/>
    <w:basedOn w:val="Normal"/>
    <w:link w:val="CharStyle41"/>
    <w:pPr>
      <w:widowControl w:val="0"/>
      <w:shd w:val="clear" w:color="auto" w:fill="FFFFFF"/>
      <w:jc w:val="center"/>
      <w:outlineLvl w:val="5"/>
      <w:spacing w:before="1200" w:after="36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Segoe UI" w:eastAsia="Segoe UI" w:hAnsi="Segoe UI" w:cs="Segoe UI"/>
    </w:rPr>
  </w:style>
  <w:style w:type="paragraph" w:customStyle="1" w:styleId="Style42">
    <w:name w:val="Заголовок №5"/>
    <w:basedOn w:val="Normal"/>
    <w:link w:val="CharStyle43"/>
    <w:pPr>
      <w:widowControl w:val="0"/>
      <w:shd w:val="clear" w:color="auto" w:fill="FFFFFF"/>
      <w:outlineLvl w:val="4"/>
      <w:spacing w:line="307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Segoe UI" w:eastAsia="Segoe UI" w:hAnsi="Segoe UI" w:cs="Segoe UI"/>
      <w:spacing w:val="-10"/>
    </w:rPr>
  </w:style>
  <w:style w:type="paragraph" w:customStyle="1" w:styleId="Style46">
    <w:name w:val="Заголовок №4"/>
    <w:basedOn w:val="Normal"/>
    <w:link w:val="CharStyle47"/>
    <w:pPr>
      <w:widowControl w:val="0"/>
      <w:shd w:val="clear" w:color="auto" w:fill="FFFFFF"/>
      <w:jc w:val="both"/>
      <w:outlineLvl w:val="3"/>
      <w:spacing w:before="240" w:line="307" w:lineRule="exact"/>
    </w:pPr>
    <w:rPr>
      <w:b w:val="0"/>
      <w:bCs w:val="0"/>
      <w:i w:val="0"/>
      <w:iCs w:val="0"/>
      <w:u w:val="none"/>
      <w:strike w:val="0"/>
      <w:smallCaps w:val="0"/>
      <w:rFonts w:ascii="Segoe UI" w:eastAsia="Segoe UI" w:hAnsi="Segoe UI" w:cs="Segoe UI"/>
      <w:spacing w:val="-10"/>
    </w:rPr>
  </w:style>
  <w:style w:type="paragraph" w:customStyle="1" w:styleId="Style50">
    <w:name w:val="Основной текст (12)"/>
    <w:basedOn w:val="Normal"/>
    <w:link w:val="CharStyle51"/>
    <w:pPr>
      <w:widowControl w:val="0"/>
      <w:shd w:val="clear" w:color="auto" w:fill="FFFFFF"/>
      <w:jc w:val="center"/>
      <w:spacing w:before="240" w:after="24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ahoma" w:eastAsia="Tahoma" w:hAnsi="Tahoma" w:cs="Tahoma"/>
      <w:spacing w:val="-2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