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550" w:h="399" w:wrap="around" w:vAnchor="text" w:hAnchor="margin" w:x="2236" w:y="3476"/>
        <w:widowControl w:val="0"/>
        <w:keepNext w:val="0"/>
        <w:keepLines w:val="0"/>
        <w:shd w:val="clear" w:color="auto" w:fill="auto"/>
        <w:bidi w:val="0"/>
        <w:jc w:val="left"/>
        <w:spacing w:before="0" w:after="0" w:line="180" w:lineRule="exact"/>
        <w:ind w:left="100" w:right="0" w:firstLine="0"/>
      </w:pPr>
      <w:r>
        <w:rPr>
          <w:rStyle w:val="CharStyle5"/>
        </w:rPr>
        <w:t>В(РШ_</w:t>
      </w:r>
    </w:p>
    <w:p>
      <w:pPr>
        <w:pStyle w:val="Style6"/>
        <w:framePr w:w="550" w:h="399" w:wrap="around" w:vAnchor="text" w:hAnchor="margin" w:x="2236" w:y="3476"/>
        <w:widowControl w:val="0"/>
        <w:keepNext w:val="0"/>
        <w:keepLines w:val="0"/>
        <w:shd w:val="clear" w:color="auto" w:fill="auto"/>
        <w:bidi w:val="0"/>
        <w:jc w:val="left"/>
        <w:spacing w:before="0" w:after="0" w:line="240" w:lineRule="exact"/>
        <w:ind w:left="100" w:right="0" w:firstLine="0"/>
      </w:pPr>
      <w:r>
        <w:rPr>
          <w:rStyle w:val="CharStyle8"/>
          <w:spacing w:val="0"/>
        </w:rPr>
        <w:t>86№</w:t>
      </w:r>
    </w:p>
    <w:p>
      <w:pPr>
        <w:widowControl w:val="0"/>
        <w:rPr>
          <w:sz w:val="2"/>
          <w:szCs w:val="2"/>
        </w:rPr>
      </w:pPr>
    </w:p>
    <w:p>
      <w:pPr>
        <w:pStyle w:val="Style9"/>
        <w:widowControl w:val="0"/>
        <w:keepNext w:val="0"/>
        <w:keepLines w:val="0"/>
        <w:shd w:val="clear" w:color="auto" w:fill="auto"/>
        <w:bidi w:val="0"/>
        <w:spacing w:before="116" w:after="0"/>
        <w:ind w:left="0" w:right="20" w:firstLine="0"/>
      </w:pPr>
      <w:r>
        <w:rPr>
          <w:rStyle w:val="CharStyle11"/>
          <w:b/>
          <w:bCs/>
        </w:rPr>
        <w:t>Управление</w:t>
      </w:r>
    </w:p>
    <w:p>
      <w:pPr>
        <w:pStyle w:val="Style12"/>
        <w:widowControl w:val="0"/>
        <w:keepNext w:val="0"/>
        <w:keepLines w:val="0"/>
        <w:shd w:val="clear" w:color="auto" w:fill="auto"/>
        <w:bidi w:val="0"/>
        <w:jc w:val="left"/>
        <w:spacing w:before="0" w:after="215"/>
        <w:ind w:left="700" w:right="20"/>
      </w:pPr>
      <w:r>
        <w:rPr>
          <w:rStyle w:val="CharStyle14"/>
          <w:b/>
          <w:bCs/>
        </w:rPr>
        <w:t>Федеральией аншташньнон с.1\жш в© Ршойниж Ивпшетвя Шяп'шское У ФАС России)</w:t>
      </w:r>
    </w:p>
    <w:p>
      <w:pPr>
        <w:pStyle w:val="Style15"/>
        <w:widowControl w:val="0"/>
        <w:keepNext w:val="0"/>
        <w:keepLines w:val="0"/>
        <w:shd w:val="clear" w:color="auto" w:fill="auto"/>
        <w:bidi w:val="0"/>
        <w:spacing w:before="0" w:after="337"/>
        <w:ind w:left="20" w:right="20" w:firstLine="0"/>
      </w:pPr>
      <w:r>
        <w:rPr>
          <w:rStyle w:val="CharStyle17"/>
          <w:b/>
          <w:bCs/>
        </w:rPr>
        <w:t xml:space="preserve">.. </w:t>
      </w:r>
      <w:r>
        <w:rPr>
          <w:rStyle w:val="CharStyle18"/>
          <w:b w:val="0"/>
          <w:bCs w:val="0"/>
        </w:rPr>
        <w:t xml:space="preserve">Шюелши </w:t>
      </w:r>
      <w:r>
        <w:rPr>
          <w:rStyle w:val="CharStyle18"/>
          <w:lang w:val="en-US" w:eastAsia="en-US" w:bidi="en-US"/>
          <w:b w:val="0"/>
          <w:bCs w:val="0"/>
        </w:rPr>
        <w:t xml:space="preserve">j </w:t>
      </w:r>
      <w:r>
        <w:rPr>
          <w:rStyle w:val="CharStyle19"/>
          <w:b w:val="0"/>
          <w:bCs w:val="0"/>
        </w:rPr>
        <w:t>1</w:t>
      </w:r>
      <w:r>
        <w:rPr>
          <w:rStyle w:val="CharStyle20"/>
          <w:b/>
          <w:bCs/>
        </w:rPr>
        <w:t>Г- Нгятшш</w:t>
      </w:r>
    </w:p>
    <w:p>
      <w:pPr>
        <w:pStyle w:val="Style21"/>
        <w:widowControl w:val="0"/>
        <w:keepNext w:val="0"/>
        <w:keepLines w:val="0"/>
        <w:shd w:val="clear" w:color="auto" w:fill="auto"/>
        <w:bidi w:val="0"/>
        <w:jc w:val="left"/>
        <w:spacing w:before="0" w:after="0" w:line="240" w:lineRule="exact"/>
        <w:ind w:left="700" w:right="0"/>
      </w:pPr>
      <w:r>
        <w:rPr>
          <w:rStyle w:val="CharStyle23"/>
          <w:i/>
          <w:iCs/>
        </w:rPr>
        <w:t>03</w:t>
      </w:r>
      <w:r>
        <w:rPr>
          <w:rStyle w:val="CharStyle24"/>
          <w:i/>
          <w:iCs/>
        </w:rPr>
        <w:t>.Q$-!LDjbP</w:t>
      </w:r>
    </w:p>
    <w:p>
      <w:pPr>
        <w:pStyle w:val="Style6"/>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Заявитель:</w:t>
      </w:r>
    </w:p>
    <w:p>
      <w:pPr>
        <w:pStyle w:val="Style26"/>
        <w:widowControl w:val="0"/>
        <w:keepNext/>
        <w:keepLines/>
        <w:shd w:val="clear" w:color="auto" w:fill="auto"/>
        <w:bidi w:val="0"/>
        <w:spacing w:before="0" w:after="0"/>
        <w:ind w:left="20" w:right="0" w:firstLine="0"/>
      </w:pPr>
      <w:bookmarkStart w:id="0" w:name="bookmark0"/>
      <w:r>
        <w:rPr>
          <w:lang w:val="ru-RU" w:eastAsia="ru-RU" w:bidi="ru-RU"/>
          <w:w w:val="100"/>
          <w:spacing w:val="0"/>
          <w:color w:val="000000"/>
          <w:position w:val="0"/>
        </w:rPr>
        <w:t>ООО «СТИГМАТРАНС»</w:t>
      </w:r>
      <w:bookmarkEnd w:id="0"/>
    </w:p>
    <w:p>
      <w:pPr>
        <w:pStyle w:val="Style6"/>
        <w:widowControl w:val="0"/>
        <w:keepNext w:val="0"/>
        <w:keepLines w:val="0"/>
        <w:shd w:val="clear" w:color="auto" w:fill="auto"/>
        <w:bidi w:val="0"/>
        <w:spacing w:before="0" w:after="0" w:line="317" w:lineRule="exact"/>
        <w:ind w:left="20" w:right="0" w:firstLine="0"/>
      </w:pPr>
      <w:r>
        <w:rPr>
          <w:lang w:val="ru-RU" w:eastAsia="ru-RU" w:bidi="ru-RU"/>
          <w:w w:val="100"/>
          <w:spacing w:val="0"/>
          <w:color w:val="000000"/>
          <w:position w:val="0"/>
        </w:rPr>
        <w:t>119048, г. Москва, ул. Ефремова, д. 10, корп.</w:t>
      </w:r>
    </w:p>
    <w:p>
      <w:pPr>
        <w:pStyle w:val="Style6"/>
        <w:widowControl w:val="0"/>
        <w:keepNext w:val="0"/>
        <w:keepLines w:val="0"/>
        <w:shd w:val="clear" w:color="auto" w:fill="auto"/>
        <w:bidi w:val="0"/>
        <w:jc w:val="left"/>
        <w:spacing w:before="0" w:after="252" w:line="317" w:lineRule="exact"/>
        <w:ind w:left="20" w:right="3140" w:firstLine="0"/>
      </w:pPr>
      <w:r>
        <w:rPr>
          <w:lang w:val="ru-RU" w:eastAsia="ru-RU" w:bidi="ru-RU"/>
          <w:w w:val="100"/>
          <w:spacing w:val="0"/>
          <w:color w:val="000000"/>
          <w:position w:val="0"/>
        </w:rPr>
        <w:t xml:space="preserve">1, эт. 1, пХХ1, оф. 4 </w:t>
      </w:r>
      <w:r>
        <w:fldChar w:fldCharType="begin"/>
      </w:r>
      <w:r>
        <w:rPr>
          <w:rStyle w:val="CharStyle28"/>
        </w:rPr>
        <w:instrText> HYPERLINK "mailto:stigmatrasn@mail.ru" </w:instrText>
      </w:r>
      <w:r>
        <w:fldChar w:fldCharType="separate"/>
      </w:r>
      <w:r>
        <w:rPr>
          <w:rStyle w:val="Hyperlink"/>
        </w:rPr>
        <w:t>stigmatrasn@mail.ru</w:t>
      </w:r>
      <w:r>
        <w:fldChar w:fldCharType="end"/>
      </w:r>
    </w:p>
    <w:p>
      <w:pPr>
        <w:pStyle w:val="Style6"/>
        <w:widowControl w:val="0"/>
        <w:keepNext w:val="0"/>
        <w:keepLines w:val="0"/>
        <w:shd w:val="clear" w:color="auto" w:fill="auto"/>
        <w:bidi w:val="0"/>
        <w:spacing w:before="0" w:after="0" w:line="302" w:lineRule="exact"/>
        <w:ind w:left="20" w:right="0" w:firstLine="0"/>
      </w:pPr>
      <w:r>
        <w:rPr>
          <w:lang w:val="ru-RU" w:eastAsia="ru-RU" w:bidi="ru-RU"/>
          <w:w w:val="100"/>
          <w:spacing w:val="0"/>
          <w:color w:val="000000"/>
          <w:position w:val="0"/>
        </w:rPr>
        <w:t>Заказчик:</w:t>
      </w:r>
    </w:p>
    <w:p>
      <w:pPr>
        <w:pStyle w:val="Style6"/>
        <w:widowControl w:val="0"/>
        <w:keepNext w:val="0"/>
        <w:keepLines w:val="0"/>
        <w:shd w:val="clear" w:color="auto" w:fill="auto"/>
        <w:bidi w:val="0"/>
        <w:spacing w:before="0" w:after="0" w:line="302" w:lineRule="exact"/>
        <w:ind w:left="20" w:right="20" w:firstLine="0"/>
      </w:pPr>
      <w:r>
        <w:rPr>
          <w:lang w:val="ru-RU" w:eastAsia="ru-RU" w:bidi="ru-RU"/>
          <w:w w:val="100"/>
          <w:spacing w:val="0"/>
          <w:color w:val="000000"/>
          <w:position w:val="0"/>
        </w:rPr>
        <w:t>Министерство строительства и жилищно</w:t>
        <w:softHyphen/>
        <w:t>коммунального хозяйства Республики Ингушетия</w:t>
      </w:r>
    </w:p>
    <w:p>
      <w:pPr>
        <w:pStyle w:val="Style6"/>
        <w:widowControl w:val="0"/>
        <w:keepNext w:val="0"/>
        <w:keepLines w:val="0"/>
        <w:shd w:val="clear" w:color="auto" w:fill="auto"/>
        <w:bidi w:val="0"/>
        <w:spacing w:before="0" w:after="244" w:line="302" w:lineRule="exact"/>
        <w:ind w:left="20" w:right="20" w:firstLine="0"/>
      </w:pPr>
      <w:r>
        <w:rPr>
          <w:lang w:val="ru-RU" w:eastAsia="ru-RU" w:bidi="ru-RU"/>
          <w:w w:val="100"/>
          <w:spacing w:val="0"/>
          <w:color w:val="000000"/>
          <w:position w:val="0"/>
        </w:rPr>
        <w:t xml:space="preserve">386001, РИ, г. Магас, пр. Зязикова, 10а </w:t>
      </w:r>
      <w:r>
        <w:fldChar w:fldCharType="begin"/>
      </w:r>
      <w:r>
        <w:rPr>
          <w:rStyle w:val="CharStyle28"/>
        </w:rPr>
        <w:instrText> HYPERLINK "mailto:minstroyri@mail.ru" </w:instrText>
      </w:r>
      <w:r>
        <w:fldChar w:fldCharType="separate"/>
      </w:r>
      <w:r>
        <w:rPr>
          <w:rStyle w:val="Hyperlink"/>
        </w:rPr>
        <w:t>minstroyri@mail.ru</w:t>
      </w:r>
      <w:r>
        <w:fldChar w:fldCharType="end"/>
      </w:r>
    </w:p>
    <w:p>
      <w:pPr>
        <w:pStyle w:val="Style6"/>
        <w:widowControl w:val="0"/>
        <w:keepNext w:val="0"/>
        <w:keepLines w:val="0"/>
        <w:shd w:val="clear" w:color="auto" w:fill="auto"/>
        <w:bidi w:val="0"/>
        <w:spacing w:before="0" w:after="0" w:line="298" w:lineRule="exact"/>
        <w:ind w:left="20" w:right="0" w:firstLine="0"/>
      </w:pPr>
      <w:r>
        <w:rPr>
          <w:lang w:val="ru-RU" w:eastAsia="ru-RU" w:bidi="ru-RU"/>
          <w:w w:val="100"/>
          <w:spacing w:val="0"/>
          <w:color w:val="000000"/>
          <w:position w:val="0"/>
        </w:rPr>
        <w:t>Уполномоченный орган:</w:t>
      </w:r>
    </w:p>
    <w:p>
      <w:pPr>
        <w:pStyle w:val="Style6"/>
        <w:widowControl w:val="0"/>
        <w:keepNext w:val="0"/>
        <w:keepLines w:val="0"/>
        <w:shd w:val="clear" w:color="auto" w:fill="auto"/>
        <w:bidi w:val="0"/>
        <w:spacing w:before="0" w:after="0" w:line="298" w:lineRule="exact"/>
        <w:ind w:left="20" w:right="20" w:firstLine="0"/>
      </w:pPr>
      <w:r>
        <w:rPr>
          <w:lang w:val="ru-RU" w:eastAsia="ru-RU" w:bidi="ru-RU"/>
          <w:w w:val="100"/>
          <w:spacing w:val="0"/>
          <w:color w:val="000000"/>
          <w:position w:val="0"/>
        </w:rPr>
        <w:t>Комитет государственного заказа Республики Ингушетия</w:t>
      </w:r>
    </w:p>
    <w:p>
      <w:pPr>
        <w:pStyle w:val="Style6"/>
        <w:widowControl w:val="0"/>
        <w:keepNext w:val="0"/>
        <w:keepLines w:val="0"/>
        <w:shd w:val="clear" w:color="auto" w:fill="auto"/>
        <w:bidi w:val="0"/>
        <w:jc w:val="left"/>
        <w:spacing w:before="0" w:after="0" w:line="298" w:lineRule="exact"/>
        <w:ind w:left="20" w:right="640" w:firstLine="0"/>
        <w:sectPr>
          <w:footnotePr>
            <w:pos w:val="pageBottom"/>
            <w:numFmt w:val="decimal"/>
            <w:numRestart w:val="continuous"/>
          </w:footnotePr>
          <w:type w:val="continuous"/>
          <w:pgSz w:w="11906" w:h="16838"/>
          <w:pgMar w:top="423" w:left="867" w:right="809" w:bottom="452" w:header="0" w:footer="3" w:gutter="0"/>
          <w:rtlGutter w:val="0"/>
          <w:cols w:num="2" w:space="720" w:equalWidth="0">
            <w:col w:w="4042" w:space="792"/>
            <w:col w:w="5395"/>
          </w:cols>
          <w:noEndnote/>
          <w:docGrid w:linePitch="360"/>
        </w:sectPr>
      </w:pPr>
      <w:r>
        <w:rPr>
          <w:lang w:val="ru-RU" w:eastAsia="ru-RU" w:bidi="ru-RU"/>
          <w:w w:val="100"/>
          <w:spacing w:val="0"/>
          <w:color w:val="000000"/>
          <w:position w:val="0"/>
        </w:rPr>
        <w:t xml:space="preserve">386001, РИ, г. Магас, пр-кт И. Зязикова, 10 </w:t>
      </w:r>
      <w:r>
        <w:fldChar w:fldCharType="begin"/>
      </w:r>
      <w:r>
        <w:rPr>
          <w:color w:val="000000"/>
        </w:rPr>
        <w:instrText> HYPERLINK "mailto:zakazri@mail.ru" </w:instrText>
      </w:r>
      <w:r>
        <w:fldChar w:fldCharType="separate"/>
      </w:r>
      <w:r>
        <w:rPr>
          <w:rStyle w:val="Hyperlink"/>
          <w:lang w:val="en-US" w:eastAsia="en-US" w:bidi="en-US"/>
          <w:w w:val="100"/>
          <w:spacing w:val="0"/>
          <w:position w:val="0"/>
        </w:rPr>
        <w:t>zakazri@mail.ru</w:t>
      </w:r>
      <w:r>
        <w:fldChar w:fldCharType="end"/>
      </w:r>
    </w:p>
    <w:p>
      <w:pPr>
        <w:widowControl w:val="0"/>
        <w:spacing w:before="34" w:after="3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left"/>
        <w:spacing w:before="0" w:after="1185" w:line="293" w:lineRule="exact"/>
        <w:ind w:left="4600" w:right="1700" w:firstLine="0"/>
      </w:pPr>
      <w:r>
        <w:rPr>
          <w:lang w:val="ru-RU" w:eastAsia="ru-RU" w:bidi="ru-RU"/>
          <w:w w:val="100"/>
          <w:spacing w:val="0"/>
          <w:color w:val="000000"/>
          <w:position w:val="0"/>
        </w:rPr>
        <w:t xml:space="preserve">Электронная торговая площадка: АО «ЕЭТП» </w:t>
      </w:r>
      <w:r>
        <w:rPr>
          <w:lang w:val="en-US" w:eastAsia="en-US" w:bidi="en-US"/>
          <w:w w:val="100"/>
          <w:spacing w:val="0"/>
          <w:color w:val="000000"/>
          <w:position w:val="0"/>
        </w:rPr>
        <w:t>(</w:t>
      </w:r>
      <w:r>
        <w:fldChar w:fldCharType="begin"/>
      </w:r>
      <w:r>
        <w:rPr>
          <w:color w:val="000000"/>
        </w:rPr>
        <w:instrText> HYPERLINK "http://roseltorg.ru" </w:instrText>
      </w:r>
      <w:r>
        <w:fldChar w:fldCharType="separate"/>
      </w:r>
      <w:r>
        <w:rPr>
          <w:rStyle w:val="Hyperlink"/>
          <w:lang w:val="en-US" w:eastAsia="en-US" w:bidi="en-US"/>
          <w:w w:val="100"/>
          <w:spacing w:val="0"/>
          <w:position w:val="0"/>
        </w:rPr>
        <w:t>http://roseltorg.ru</w:t>
      </w:r>
      <w:r>
        <w:fldChar w:fldCharType="end"/>
      </w:r>
      <w:r>
        <w:rPr>
          <w:lang w:val="en-US" w:eastAsia="en-US" w:bidi="en-US"/>
          <w:w w:val="100"/>
          <w:spacing w:val="0"/>
          <w:color w:val="000000"/>
          <w:position w:val="0"/>
        </w:rPr>
        <w:t>)</w:t>
      </w:r>
    </w:p>
    <w:p>
      <w:pPr>
        <w:pStyle w:val="Style6"/>
        <w:widowControl w:val="0"/>
        <w:keepNext w:val="0"/>
        <w:keepLines w:val="0"/>
        <w:shd w:val="clear" w:color="auto" w:fill="auto"/>
        <w:bidi w:val="0"/>
        <w:jc w:val="center"/>
        <w:spacing w:before="0" w:after="282" w:line="312" w:lineRule="exact"/>
        <w:ind w:left="0" w:right="600" w:firstLine="0"/>
      </w:pPr>
      <w:r>
        <w:rPr>
          <w:lang w:val="ru-RU" w:eastAsia="ru-RU" w:bidi="ru-RU"/>
          <w:w w:val="100"/>
          <w:spacing w:val="0"/>
          <w:color w:val="000000"/>
          <w:position w:val="0"/>
        </w:rPr>
        <w:t>ПРЕДПИСАНИЕ №№006/06/64-459/2020 об устранении нарушений законодательства о контрактной системе</w:t>
      </w:r>
    </w:p>
    <w:p>
      <w:pPr>
        <w:pStyle w:val="Style6"/>
        <w:tabs>
          <w:tab w:leader="none" w:pos="8512" w:val="left"/>
        </w:tabs>
        <w:widowControl w:val="0"/>
        <w:keepNext w:val="0"/>
        <w:keepLines w:val="0"/>
        <w:shd w:val="clear" w:color="auto" w:fill="auto"/>
        <w:bidi w:val="0"/>
        <w:spacing w:before="0" w:after="273" w:line="260" w:lineRule="exact"/>
        <w:ind w:left="40" w:right="0" w:firstLine="0"/>
      </w:pPr>
      <w:r>
        <w:rPr>
          <w:lang w:val="ru-RU" w:eastAsia="ru-RU" w:bidi="ru-RU"/>
          <w:w w:val="100"/>
          <w:spacing w:val="0"/>
          <w:color w:val="000000"/>
          <w:position w:val="0"/>
        </w:rPr>
        <w:t>03.08.2020 г.</w:t>
        <w:tab/>
        <w:t>г. Назрань</w:t>
      </w:r>
    </w:p>
    <w:p>
      <w:pPr>
        <w:pStyle w:val="Style6"/>
        <w:widowControl w:val="0"/>
        <w:keepNext w:val="0"/>
        <w:keepLines w:val="0"/>
        <w:shd w:val="clear" w:color="auto" w:fill="auto"/>
        <w:bidi w:val="0"/>
        <w:spacing w:before="0" w:after="0" w:line="307" w:lineRule="exact"/>
        <w:ind w:left="40" w:right="20" w:firstLine="580"/>
      </w:pPr>
      <w:r>
        <w:rPr>
          <w:lang w:val="ru-RU" w:eastAsia="ru-RU" w:bidi="ru-RU"/>
          <w:w w:val="100"/>
          <w:spacing w:val="0"/>
          <w:color w:val="000000"/>
          <w:position w:val="0"/>
        </w:rPr>
        <w:t>Комиссия Управления Федеральной антимонопольной службы по Республике Ингушетия (далее - Управление) по контролю в сфере осуществления закупок в составе (далее - Комиссии):</w:t>
      </w:r>
    </w:p>
    <w:p>
      <w:pPr>
        <w:pStyle w:val="Style6"/>
        <w:widowControl w:val="0"/>
        <w:keepNext w:val="0"/>
        <w:keepLines w:val="0"/>
        <w:shd w:val="clear" w:color="auto" w:fill="auto"/>
        <w:bidi w:val="0"/>
        <w:spacing w:before="0" w:after="0" w:line="307" w:lineRule="exact"/>
        <w:ind w:left="40" w:right="0" w:firstLine="0"/>
      </w:pPr>
      <w:r>
        <w:rPr>
          <w:lang w:val="ru-RU" w:eastAsia="ru-RU" w:bidi="ru-RU"/>
          <w:w w:val="100"/>
          <w:spacing w:val="0"/>
          <w:color w:val="000000"/>
          <w:position w:val="0"/>
        </w:rPr>
        <w:t>Председатель комиссии: Б.Б. Точиев - руководитель Управления;</w:t>
      </w:r>
    </w:p>
    <w:p>
      <w:pPr>
        <w:pStyle w:val="Style6"/>
        <w:widowControl w:val="0"/>
        <w:keepNext w:val="0"/>
        <w:keepLines w:val="0"/>
        <w:shd w:val="clear" w:color="auto" w:fill="auto"/>
        <w:bidi w:val="0"/>
        <w:spacing w:before="0" w:after="0" w:line="307" w:lineRule="exact"/>
        <w:ind w:left="40" w:right="20" w:firstLine="0"/>
      </w:pPr>
      <w:r>
        <w:rPr>
          <w:lang w:val="ru-RU" w:eastAsia="ru-RU" w:bidi="ru-RU"/>
          <w:w w:val="100"/>
          <w:spacing w:val="0"/>
          <w:color w:val="000000"/>
          <w:position w:val="0"/>
        </w:rPr>
        <w:t>Члены комиссии: К.Х. Бекбузаров - главный специалист-эксперт Управления; И.И. Балкоев - государственный инспектор Управления;</w:t>
      </w:r>
    </w:p>
    <w:p>
      <w:pPr>
        <w:pStyle w:val="Style6"/>
        <w:widowControl w:val="0"/>
        <w:keepNext w:val="0"/>
        <w:keepLines w:val="0"/>
        <w:shd w:val="clear" w:color="auto" w:fill="auto"/>
        <w:bidi w:val="0"/>
        <w:spacing w:before="0" w:after="0" w:line="307" w:lineRule="exact"/>
        <w:ind w:left="40" w:right="20" w:firstLine="0"/>
      </w:pPr>
      <w:r>
        <w:rPr>
          <w:lang w:val="ru-RU" w:eastAsia="ru-RU" w:bidi="ru-RU"/>
          <w:w w:val="100"/>
          <w:spacing w:val="0"/>
          <w:color w:val="000000"/>
          <w:position w:val="0"/>
        </w:rPr>
        <w:t>на основании решения №006/06/64-459/2020, вынесенного по результатам рассмотрения жалобы «СТИГМАТРАНС» на действия (бездействия) заказчика - Министерства строительства и жилищно-коммунального хозяйства Республики Ингушетия при проведении процедуры закупки способом электронного аукциона № 0114500000820001000 на выполнение работ по строительству объекта "Школа на 720 мест в с.п.Троицкое" и сдача его в эксплуатацию (далее - Закупка), и проведения внеплановой проверки в соответствии с частью 15 статьи 99 и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6"/>
        <w:widowControl w:val="0"/>
        <w:keepNext w:val="0"/>
        <w:keepLines w:val="0"/>
        <w:shd w:val="clear" w:color="auto" w:fill="auto"/>
        <w:bidi w:val="0"/>
        <w:jc w:val="center"/>
        <w:spacing w:before="0" w:after="486" w:line="307" w:lineRule="exact"/>
        <w:ind w:left="0" w:right="600" w:firstLine="0"/>
      </w:pPr>
      <w:r>
        <w:rPr>
          <w:lang w:val="ru-RU" w:eastAsia="ru-RU" w:bidi="ru-RU"/>
          <w:w w:val="100"/>
          <w:spacing w:val="0"/>
          <w:color w:val="000000"/>
          <w:position w:val="0"/>
        </w:rPr>
        <w:t>ПРЕДПИСЫВАЕТ:</w:t>
      </w:r>
    </w:p>
    <w:p>
      <w:pPr>
        <w:pStyle w:val="Style29"/>
        <w:widowControl w:val="0"/>
        <w:keepNext w:val="0"/>
        <w:keepLines w:val="0"/>
        <w:shd w:val="clear" w:color="auto" w:fill="auto"/>
        <w:bidi w:val="0"/>
        <w:spacing w:before="0" w:after="0" w:line="150" w:lineRule="exact"/>
        <w:ind w:left="40" w:right="0" w:firstLine="0"/>
      </w:pPr>
      <w:r>
        <w:rPr>
          <w:lang w:val="ru-RU" w:eastAsia="ru-RU" w:bidi="ru-RU"/>
          <w:w w:val="100"/>
          <w:spacing w:val="0"/>
          <w:color w:val="000000"/>
          <w:position w:val="0"/>
        </w:rPr>
        <w:t>Предписание №006/06/64-4592020 Лист№ 1</w:t>
      </w:r>
      <w:r>
        <w:br w:type="page"/>
      </w:r>
    </w:p>
    <w:p>
      <w:pPr>
        <w:pStyle w:val="Style6"/>
        <w:widowControl w:val="0"/>
        <w:keepNext w:val="0"/>
        <w:keepLines w:val="0"/>
        <w:shd w:val="clear" w:color="auto" w:fill="auto"/>
        <w:bidi w:val="0"/>
        <w:spacing w:before="0" w:after="0" w:line="317" w:lineRule="exact"/>
        <w:ind w:left="20" w:right="20" w:firstLine="580"/>
      </w:pPr>
      <w:r>
        <w:rPr>
          <w:lang w:val="ru-RU" w:eastAsia="ru-RU" w:bidi="ru-RU"/>
          <w:w w:val="100"/>
          <w:spacing w:val="0"/>
          <w:color w:val="000000"/>
          <w:position w:val="0"/>
        </w:rPr>
        <w:t xml:space="preserve">1. Министерству строительства и жилищно-коммунального хозяйства Республики Ингушетия устранить нарушение требований статьи 7, части 7 статьи 30 </w:t>
      </w:r>
      <w:r>
        <w:rPr>
          <w:rStyle w:val="CharStyle31"/>
        </w:rPr>
        <w:t xml:space="preserve">Закона о контрактной системе, установленные в решении </w:t>
      </w:r>
      <w:r>
        <w:rPr>
          <w:lang w:val="ru-RU" w:eastAsia="ru-RU" w:bidi="ru-RU"/>
          <w:w w:val="100"/>
          <w:spacing w:val="0"/>
          <w:color w:val="000000"/>
          <w:position w:val="0"/>
        </w:rPr>
        <w:t>№006/06/64-459/2020.</w:t>
      </w:r>
    </w:p>
    <w:p>
      <w:pPr>
        <w:pStyle w:val="Style6"/>
        <w:numPr>
          <w:ilvl w:val="0"/>
          <w:numId w:val="1"/>
        </w:numPr>
        <w:widowControl w:val="0"/>
        <w:keepNext w:val="0"/>
        <w:keepLines w:val="0"/>
        <w:shd w:val="clear" w:color="auto" w:fill="auto"/>
        <w:bidi w:val="0"/>
        <w:spacing w:before="0" w:after="0" w:line="317" w:lineRule="exact"/>
        <w:ind w:left="20" w:right="20" w:firstLine="420"/>
      </w:pPr>
      <w:r>
        <w:rPr>
          <w:lang w:val="ru-RU" w:eastAsia="ru-RU" w:bidi="ru-RU"/>
          <w:w w:val="100"/>
          <w:spacing w:val="0"/>
          <w:color w:val="000000"/>
          <w:position w:val="0"/>
        </w:rPr>
        <w:t xml:space="preserve"> Во исполнение пункта 1 настоящего предписания Министерству строительства и жилищно-коммунального хозяйства Республики Ингушетия, при направлении контракта победителю внести изменения в проект контракта Закупки с учетом положений решения №006/06/64-459/2020.</w:t>
      </w:r>
    </w:p>
    <w:p>
      <w:pPr>
        <w:pStyle w:val="Style6"/>
        <w:numPr>
          <w:ilvl w:val="0"/>
          <w:numId w:val="1"/>
        </w:numPr>
        <w:widowControl w:val="0"/>
        <w:keepNext w:val="0"/>
        <w:keepLines w:val="0"/>
        <w:shd w:val="clear" w:color="auto" w:fill="auto"/>
        <w:bidi w:val="0"/>
        <w:spacing w:before="0" w:after="0" w:line="317" w:lineRule="exact"/>
        <w:ind w:left="20" w:right="20" w:firstLine="420"/>
      </w:pPr>
      <w:r>
        <w:rPr>
          <w:lang w:val="ru-RU" w:eastAsia="ru-RU" w:bidi="ru-RU"/>
          <w:w w:val="100"/>
          <w:spacing w:val="0"/>
          <w:color w:val="000000"/>
          <w:position w:val="0"/>
        </w:rPr>
        <w:t xml:space="preserve"> Заказчику </w:t>
      </w:r>
      <w:r>
        <w:rPr>
          <w:rStyle w:val="CharStyle32"/>
        </w:rPr>
        <w:t>в течении трех рабочих дней со дня исполнения</w:t>
      </w:r>
      <w:r>
        <w:rPr>
          <w:rStyle w:val="CharStyle33"/>
        </w:rPr>
        <w:t xml:space="preserve"> </w:t>
      </w:r>
      <w:r>
        <w:rPr>
          <w:lang w:val="ru-RU" w:eastAsia="ru-RU" w:bidi="ru-RU"/>
          <w:w w:val="100"/>
          <w:spacing w:val="0"/>
          <w:color w:val="000000"/>
          <w:position w:val="0"/>
        </w:rPr>
        <w:t>настоящего предписания, представить в Управление подтверждение исполнения предписания.</w:t>
      </w:r>
    </w:p>
    <w:p>
      <w:pPr>
        <w:pStyle w:val="Style6"/>
        <w:numPr>
          <w:ilvl w:val="0"/>
          <w:numId w:val="1"/>
        </w:numPr>
        <w:widowControl w:val="0"/>
        <w:keepNext w:val="0"/>
        <w:keepLines w:val="0"/>
        <w:shd w:val="clear" w:color="auto" w:fill="auto"/>
        <w:bidi w:val="0"/>
        <w:spacing w:before="0" w:after="0" w:line="336" w:lineRule="exact"/>
        <w:ind w:left="20" w:right="20" w:firstLine="420"/>
      </w:pPr>
      <w:r>
        <w:rPr>
          <w:lang w:val="ru-RU" w:eastAsia="ru-RU" w:bidi="ru-RU"/>
          <w:w w:val="100"/>
          <w:spacing w:val="0"/>
          <w:color w:val="000000"/>
          <w:position w:val="0"/>
        </w:rPr>
        <w:t xml:space="preserve"> Оператору электронной торговой площадки и ЕИС обеспечить исполнение настоящего предписания Заказчиком.</w:t>
      </w:r>
    </w:p>
    <w:p>
      <w:pPr>
        <w:pStyle w:val="Style6"/>
        <w:widowControl w:val="0"/>
        <w:keepNext w:val="0"/>
        <w:keepLines w:val="0"/>
        <w:shd w:val="clear" w:color="auto" w:fill="auto"/>
        <w:bidi w:val="0"/>
        <w:spacing w:before="0" w:after="0" w:line="317" w:lineRule="exact"/>
        <w:ind w:left="20" w:right="20" w:firstLine="420"/>
        <w:sectPr>
          <w:type w:val="continuous"/>
          <w:pgSz w:w="11906" w:h="16838"/>
          <w:pgMar w:top="671" w:left="852" w:right="852" w:bottom="685" w:header="0" w:footer="3" w:gutter="250"/>
          <w:rtlGutter w:val="0"/>
          <w:cols w:space="720"/>
          <w:noEndnote/>
          <w:docGrid w:linePitch="360"/>
        </w:sectPr>
      </w:pPr>
      <w:r>
        <w:rPr>
          <w:lang w:val="ru-RU" w:eastAsia="ru-RU" w:bidi="ru-RU"/>
          <w:w w:val="100"/>
          <w:spacing w:val="0"/>
          <w:color w:val="000000"/>
          <w:position w:val="0"/>
        </w:rPr>
        <w:t xml:space="preserve">В целях своевременного исполнения предписания, информацию необходимо предварительно направить на адрес электронной почты </w:t>
      </w:r>
      <w:r>
        <w:rPr>
          <w:lang w:val="en-US" w:eastAsia="en-US" w:bidi="en-US"/>
          <w:w w:val="100"/>
          <w:spacing w:val="0"/>
          <w:color w:val="000000"/>
          <w:position w:val="0"/>
        </w:rPr>
        <w:t>(</w:t>
      </w:r>
      <w:r>
        <w:fldChar w:fldCharType="begin"/>
      </w:r>
      <w:r>
        <w:rPr>
          <w:color w:val="000000"/>
        </w:rPr>
        <w:instrText> HYPERLINK "mailto:to06@fas.gov.ru" </w:instrText>
      </w:r>
      <w:r>
        <w:fldChar w:fldCharType="separate"/>
      </w:r>
      <w:r>
        <w:rPr>
          <w:rStyle w:val="Hyperlink"/>
          <w:lang w:val="en-US" w:eastAsia="en-US" w:bidi="en-US"/>
          <w:w w:val="100"/>
          <w:spacing w:val="0"/>
          <w:position w:val="0"/>
        </w:rPr>
        <w:t>to06@fas.gov.ru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или посредством факсимильной связи (8732 22-87-28), при этом досылка почтой обязательна.</w:t>
      </w:r>
    </w:p>
    <w:p>
      <w:pPr>
        <w:widowControl w:val="0"/>
        <w:spacing w:line="240" w:lineRule="exact"/>
        <w:rPr>
          <w:sz w:val="19"/>
          <w:szCs w:val="19"/>
        </w:rPr>
      </w:pPr>
    </w:p>
    <w:p>
      <w:pPr>
        <w:widowControl w:val="0"/>
        <w:spacing w:before="85" w:after="8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framePr w:h="240" w:wrap="around" w:hAnchor="margin" w:x="7670" w:y="5367"/>
        <w:widowControl w:val="0"/>
        <w:keepNext w:val="0"/>
        <w:keepLines w:val="0"/>
        <w:shd w:val="clear" w:color="auto" w:fill="auto"/>
        <w:bidi w:val="0"/>
        <w:jc w:val="left"/>
        <w:spacing w:before="0" w:after="0" w:line="240" w:lineRule="exact"/>
        <w:ind w:left="100" w:right="0" w:firstLine="0"/>
      </w:pPr>
      <w:r>
        <w:rPr>
          <w:rStyle w:val="CharStyle7"/>
          <w:spacing w:val="0"/>
        </w:rPr>
        <w:t>Б.Б. Точиев</w:t>
      </w:r>
    </w:p>
    <w:p>
      <w:pPr>
        <w:pStyle w:val="Style6"/>
        <w:widowControl w:val="0"/>
        <w:keepNext w:val="0"/>
        <w:keepLines w:val="0"/>
        <w:shd w:val="clear" w:color="auto" w:fill="auto"/>
        <w:bidi w:val="0"/>
        <w:jc w:val="left"/>
        <w:spacing w:before="0" w:after="0" w:line="260" w:lineRule="exact"/>
        <w:ind w:left="0" w:right="0" w:firstLine="0"/>
        <w:sectPr>
          <w:type w:val="continuous"/>
          <w:pgSz w:w="11906" w:h="16838"/>
          <w:pgMar w:top="283" w:left="961" w:right="7715" w:bottom="297" w:header="0" w:footer="3" w:gutter="0"/>
          <w:rtlGutter w:val="0"/>
          <w:cols w:space="720"/>
          <w:noEndnote/>
          <w:docGrid w:linePitch="360"/>
        </w:sectPr>
      </w:pPr>
      <w:r>
        <w:rPr>
          <w:lang w:val="ru-RU" w:eastAsia="ru-RU" w:bidi="ru-RU"/>
          <w:w w:val="100"/>
          <w:spacing w:val="0"/>
          <w:color w:val="000000"/>
          <w:position w:val="0"/>
        </w:rPr>
        <w:t>Председатель Комиссии:</w:t>
      </w:r>
    </w:p>
    <w:p>
      <w:pPr>
        <w:widowControl w:val="0"/>
        <w:spacing w:line="240" w:lineRule="exact"/>
        <w:rPr>
          <w:sz w:val="19"/>
          <w:szCs w:val="19"/>
        </w:rPr>
      </w:pPr>
    </w:p>
    <w:p>
      <w:pPr>
        <w:widowControl w:val="0"/>
        <w:spacing w:line="240" w:lineRule="exact"/>
        <w:rPr>
          <w:sz w:val="19"/>
          <w:szCs w:val="19"/>
        </w:rPr>
      </w:pPr>
    </w:p>
    <w:p>
      <w:pPr>
        <w:widowControl w:val="0"/>
        <w:spacing w:before="108" w:after="10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framePr w:h="240" w:wrap="around" w:vAnchor="text" w:hAnchor="margin" w:x="-7770" w:y="34"/>
        <w:widowControl w:val="0"/>
        <w:keepNext w:val="0"/>
        <w:keepLines w:val="0"/>
        <w:shd w:val="clear" w:color="auto" w:fill="auto"/>
        <w:bidi w:val="0"/>
        <w:jc w:val="left"/>
        <w:spacing w:before="0" w:after="0" w:line="240" w:lineRule="exact"/>
        <w:ind w:left="0" w:right="0" w:firstLine="0"/>
      </w:pPr>
      <w:r>
        <w:rPr>
          <w:rStyle w:val="CharStyle7"/>
          <w:spacing w:val="0"/>
        </w:rPr>
        <w:t>Члены комиссии:</w:t>
      </w:r>
    </w:p>
    <w:p>
      <w:pPr>
        <w:pStyle w:val="Style6"/>
        <w:widowControl w:val="0"/>
        <w:keepNext w:val="0"/>
        <w:keepLines w:val="0"/>
        <w:shd w:val="clear" w:color="auto" w:fill="auto"/>
        <w:bidi w:val="0"/>
        <w:jc w:val="left"/>
        <w:spacing w:before="0" w:after="952" w:line="260" w:lineRule="exact"/>
        <w:ind w:left="0" w:right="0" w:firstLine="0"/>
      </w:pPr>
      <w:r>
        <w:rPr>
          <w:lang w:val="ru-RU" w:eastAsia="ru-RU" w:bidi="ru-RU"/>
          <w:w w:val="100"/>
          <w:spacing w:val="0"/>
          <w:color w:val="000000"/>
          <w:position w:val="0"/>
        </w:rPr>
        <w:t>И.И. Балкоев</w:t>
      </w:r>
    </w:p>
    <w:p>
      <w:pPr>
        <w:pStyle w:val="Style6"/>
        <w:widowControl w:val="0"/>
        <w:keepNext w:val="0"/>
        <w:keepLines w:val="0"/>
        <w:shd w:val="clear" w:color="auto" w:fill="auto"/>
        <w:bidi w:val="0"/>
        <w:jc w:val="left"/>
        <w:spacing w:before="0" w:after="0" w:line="260" w:lineRule="exact"/>
        <w:ind w:left="0" w:right="0" w:firstLine="0"/>
        <w:sectPr>
          <w:type w:val="continuous"/>
          <w:pgSz w:w="11906" w:h="16838"/>
          <w:pgMar w:top="283" w:left="8732" w:right="913" w:bottom="297" w:header="0" w:footer="3" w:gutter="0"/>
          <w:rtlGutter w:val="0"/>
          <w:cols w:space="720"/>
          <w:noEndnote/>
          <w:docGrid w:linePitch="360"/>
        </w:sectPr>
      </w:pPr>
      <w:r>
        <w:rPr>
          <w:lang w:val="ru-RU" w:eastAsia="ru-RU" w:bidi="ru-RU"/>
          <w:w w:val="100"/>
          <w:spacing w:val="0"/>
          <w:color w:val="000000"/>
          <w:position w:val="0"/>
        </w:rPr>
        <w:t>К.Х. Бекбузаров</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3" w:after="2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both"/>
        <w:spacing w:before="0" w:after="0" w:line="226" w:lineRule="exact"/>
        <w:ind w:left="20" w:right="0" w:firstLine="560"/>
      </w:pPr>
      <w:r>
        <w:rPr>
          <w:rStyle w:val="CharStyle35"/>
        </w:rPr>
        <w:t>Примечание:</w:t>
      </w:r>
    </w:p>
    <w:p>
      <w:pPr>
        <w:pStyle w:val="Style3"/>
        <w:widowControl w:val="0"/>
        <w:keepNext w:val="0"/>
        <w:keepLines w:val="0"/>
        <w:shd w:val="clear" w:color="auto" w:fill="auto"/>
        <w:bidi w:val="0"/>
        <w:jc w:val="both"/>
        <w:spacing w:before="0" w:after="0" w:line="226" w:lineRule="exact"/>
        <w:ind w:left="20" w:right="20" w:firstLine="560"/>
      </w:pPr>
      <w:r>
        <w:rPr>
          <w:lang w:val="ru-RU" w:eastAsia="ru-RU" w:bidi="ru-RU"/>
          <w:w w:val="100"/>
          <w:spacing w:val="0"/>
          <w:color w:val="000000"/>
          <w:position w:val="0"/>
        </w:rPr>
        <w:t>Невыполнение в установленный срок законного предписания, требования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нужд заказчиков, его территориального органа, в соответствии с ч.7 ст. 19.5 Кодекса РФ об административных правонарушениях влечет наложение административного штрафа.</w:t>
      </w:r>
    </w:p>
    <w:p>
      <w:pPr>
        <w:pStyle w:val="Style3"/>
        <w:widowControl w:val="0"/>
        <w:keepNext w:val="0"/>
        <w:keepLines w:val="0"/>
        <w:shd w:val="clear" w:color="auto" w:fill="auto"/>
        <w:bidi w:val="0"/>
        <w:jc w:val="both"/>
        <w:spacing w:before="0" w:after="0" w:line="226" w:lineRule="exact"/>
        <w:ind w:left="20" w:right="20" w:firstLine="560"/>
      </w:pPr>
      <w:r>
        <w:rPr>
          <w:lang w:val="ru-RU" w:eastAsia="ru-RU" w:bidi="ru-RU"/>
          <w:w w:val="100"/>
          <w:spacing w:val="0"/>
          <w:color w:val="000000"/>
          <w:position w:val="0"/>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p>
      <w:pPr>
        <w:pStyle w:val="Style3"/>
        <w:widowControl w:val="0"/>
        <w:keepNext w:val="0"/>
        <w:keepLines w:val="0"/>
        <w:shd w:val="clear" w:color="auto" w:fill="auto"/>
        <w:bidi w:val="0"/>
        <w:jc w:val="both"/>
        <w:spacing w:before="0" w:after="781" w:line="226" w:lineRule="exact"/>
        <w:ind w:left="20" w:right="20" w:firstLine="560"/>
      </w:pPr>
      <w:r>
        <w:rPr>
          <w:lang w:val="ru-RU" w:eastAsia="ru-RU" w:bidi="ru-RU"/>
          <w:w w:val="100"/>
          <w:spacing w:val="0"/>
          <w:color w:val="000000"/>
          <w:position w:val="0"/>
        </w:rPr>
        <w:t>В соответствии с административным регламентом утвержденным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определении поставщиков (подрядчиков, исполнителей)» заинтересованные лица вправе обжаловать действия (бездействие) контролирующего органа, его должностных лиц и решений, принятых (осуществляемых) ими в ходе исполнения государственной функции, в досудебном (внесудебном) порядке.</w:t>
      </w:r>
    </w:p>
    <w:p>
      <w:pPr>
        <w:pStyle w:val="Style29"/>
        <w:widowControl w:val="0"/>
        <w:keepNext w:val="0"/>
        <w:keepLines w:val="0"/>
        <w:shd w:val="clear" w:color="auto" w:fill="auto"/>
        <w:bidi w:val="0"/>
        <w:jc w:val="left"/>
        <w:spacing w:before="0" w:after="0" w:line="150" w:lineRule="exact"/>
        <w:ind w:left="20" w:right="0" w:firstLine="0"/>
      </w:pPr>
      <w:r>
        <w:rPr>
          <w:lang w:val="ru-RU" w:eastAsia="ru-RU" w:bidi="ru-RU"/>
          <w:w w:val="100"/>
          <w:spacing w:val="0"/>
          <w:color w:val="000000"/>
          <w:position w:val="0"/>
        </w:rPr>
        <w:t>Предписание №006/06/64-4592020 Лист № 2</w:t>
      </w:r>
    </w:p>
    <w:sectPr>
      <w:type w:val="continuous"/>
      <w:pgSz w:w="11906" w:h="16838"/>
      <w:pgMar w:top="283" w:left="961" w:right="1028" w:bottom="29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6) Exact"/>
    <w:basedOn w:val="DefaultParagraphFont"/>
    <w:rPr>
      <w:b w:val="0"/>
      <w:bCs w:val="0"/>
      <w:i w:val="0"/>
      <w:iCs w:val="0"/>
      <w:u w:val="none"/>
      <w:strike w:val="0"/>
      <w:smallCaps w:val="0"/>
      <w:sz w:val="18"/>
      <w:szCs w:val="18"/>
      <w:rFonts w:ascii="Times New Roman" w:eastAsia="Times New Roman" w:hAnsi="Times New Roman" w:cs="Times New Roman"/>
    </w:rPr>
  </w:style>
  <w:style w:type="character" w:customStyle="1" w:styleId="CharStyle5">
    <w:name w:val="Основной текст (6) Exact"/>
    <w:basedOn w:val="CharStyle34"/>
    <w:rPr>
      <w:sz w:val="18"/>
      <w:szCs w:val="18"/>
    </w:rPr>
  </w:style>
  <w:style w:type="character" w:customStyle="1" w:styleId="CharStyle7">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8">
    <w:name w:val="Основной текст Exact"/>
    <w:basedOn w:val="CharStyle25"/>
    <w:rPr>
      <w:sz w:val="24"/>
      <w:szCs w:val="24"/>
      <w:spacing w:val="-1"/>
    </w:rPr>
  </w:style>
  <w:style w:type="character" w:customStyle="1" w:styleId="CharStyle10">
    <w:name w:val="Основной текст (2)_"/>
    <w:basedOn w:val="DefaultParagraphFont"/>
    <w:link w:val="Style9"/>
    <w:rPr>
      <w:b/>
      <w:bCs/>
      <w:i w:val="0"/>
      <w:iCs w:val="0"/>
      <w:u w:val="none"/>
      <w:strike w:val="0"/>
      <w:smallCaps w:val="0"/>
      <w:sz w:val="20"/>
      <w:szCs w:val="20"/>
      <w:rFonts w:ascii="Times New Roman" w:eastAsia="Times New Roman" w:hAnsi="Times New Roman" w:cs="Times New Roman"/>
    </w:rPr>
  </w:style>
  <w:style w:type="character" w:customStyle="1" w:styleId="CharStyle11">
    <w:name w:val="Основной текст (2)"/>
    <w:basedOn w:val="CharStyle10"/>
    <w:rPr>
      <w:lang w:val="ru-RU" w:eastAsia="ru-RU" w:bidi="ru-RU"/>
      <w:w w:val="100"/>
      <w:spacing w:val="0"/>
      <w:color w:val="000000"/>
      <w:position w:val="0"/>
    </w:rPr>
  </w:style>
  <w:style w:type="character" w:customStyle="1" w:styleId="CharStyle13">
    <w:name w:val="Основной текст (3)_"/>
    <w:basedOn w:val="DefaultParagraphFont"/>
    <w:link w:val="Style12"/>
    <w:rPr>
      <w:b/>
      <w:bCs/>
      <w:i w:val="0"/>
      <w:iCs w:val="0"/>
      <w:u w:val="none"/>
      <w:strike w:val="0"/>
      <w:smallCaps w:val="0"/>
      <w:sz w:val="23"/>
      <w:szCs w:val="23"/>
      <w:rFonts w:ascii="Constantia" w:eastAsia="Constantia" w:hAnsi="Constantia" w:cs="Constantia"/>
    </w:rPr>
  </w:style>
  <w:style w:type="character" w:customStyle="1" w:styleId="CharStyle14">
    <w:name w:val="Основной текст (3)"/>
    <w:basedOn w:val="CharStyle13"/>
    <w:rPr>
      <w:lang w:val="ru-RU" w:eastAsia="ru-RU" w:bidi="ru-RU"/>
      <w:w w:val="100"/>
      <w:spacing w:val="0"/>
      <w:color w:val="000000"/>
      <w:position w:val="0"/>
    </w:rPr>
  </w:style>
  <w:style w:type="character" w:customStyle="1" w:styleId="CharStyle16">
    <w:name w:val="Основной текст (4)_"/>
    <w:basedOn w:val="DefaultParagraphFont"/>
    <w:link w:val="Style15"/>
    <w:rPr>
      <w:b/>
      <w:bCs/>
      <w:i w:val="0"/>
      <w:iCs w:val="0"/>
      <w:u w:val="none"/>
      <w:strike w:val="0"/>
      <w:smallCaps w:val="0"/>
      <w:sz w:val="18"/>
      <w:szCs w:val="18"/>
      <w:rFonts w:ascii="Times New Roman" w:eastAsia="Times New Roman" w:hAnsi="Times New Roman" w:cs="Times New Roman"/>
      <w:spacing w:val="-10"/>
    </w:rPr>
  </w:style>
  <w:style w:type="character" w:customStyle="1" w:styleId="CharStyle17">
    <w:name w:val="Основной текст (4) + 4 pt,Интервал 0 pt"/>
    <w:basedOn w:val="CharStyle16"/>
    <w:rPr>
      <w:lang w:val="ru-RU" w:eastAsia="ru-RU" w:bidi="ru-RU"/>
      <w:sz w:val="8"/>
      <w:szCs w:val="8"/>
      <w:w w:val="100"/>
      <w:spacing w:val="0"/>
      <w:color w:val="000000"/>
      <w:position w:val="0"/>
    </w:rPr>
  </w:style>
  <w:style w:type="character" w:customStyle="1" w:styleId="CharStyle18">
    <w:name w:val="Основной текст (4) + Не полужирный,Интервал 0 pt"/>
    <w:basedOn w:val="CharStyle16"/>
    <w:rPr>
      <w:lang w:val="ru-RU" w:eastAsia="ru-RU" w:bidi="ru-RU"/>
      <w:b/>
      <w:bCs/>
      <w:w w:val="100"/>
      <w:spacing w:val="0"/>
      <w:color w:val="000000"/>
      <w:position w:val="0"/>
    </w:rPr>
  </w:style>
  <w:style w:type="character" w:customStyle="1" w:styleId="CharStyle19">
    <w:name w:val="Основной текст (4) + Не полужирный,Интервал 0 pt"/>
    <w:basedOn w:val="CharStyle16"/>
    <w:rPr>
      <w:lang w:val="ru-RU" w:eastAsia="ru-RU" w:bidi="ru-RU"/>
      <w:b/>
      <w:bCs/>
      <w:w w:val="100"/>
      <w:spacing w:val="0"/>
      <w:color w:val="000000"/>
      <w:position w:val="0"/>
    </w:rPr>
  </w:style>
  <w:style w:type="character" w:customStyle="1" w:styleId="CharStyle20">
    <w:name w:val="Основной текст (4)"/>
    <w:basedOn w:val="CharStyle16"/>
    <w:rPr>
      <w:lang w:val="ru-RU" w:eastAsia="ru-RU" w:bidi="ru-RU"/>
      <w:w w:val="100"/>
      <w:color w:val="000000"/>
      <w:position w:val="0"/>
    </w:rPr>
  </w:style>
  <w:style w:type="character" w:customStyle="1" w:styleId="CharStyle22">
    <w:name w:val="Основной текст (5)_"/>
    <w:basedOn w:val="DefaultParagraphFont"/>
    <w:link w:val="Style21"/>
    <w:rPr>
      <w:lang w:val="en-US" w:eastAsia="en-US" w:bidi="en-US"/>
      <w:b w:val="0"/>
      <w:bCs w:val="0"/>
      <w:i/>
      <w:iCs/>
      <w:u w:val="none"/>
      <w:strike w:val="0"/>
      <w:smallCaps w:val="0"/>
      <w:sz w:val="21"/>
      <w:szCs w:val="21"/>
      <w:rFonts w:ascii="Impact" w:eastAsia="Impact" w:hAnsi="Impact" w:cs="Impact"/>
    </w:rPr>
  </w:style>
  <w:style w:type="character" w:customStyle="1" w:styleId="CharStyle23">
    <w:name w:val="Основной текст (5) + Palatino Linotype,12 pt,Интервал -2 pt"/>
    <w:basedOn w:val="CharStyle22"/>
    <w:rPr>
      <w:sz w:val="24"/>
      <w:szCs w:val="24"/>
      <w:rFonts w:ascii="Palatino Linotype" w:eastAsia="Palatino Linotype" w:hAnsi="Palatino Linotype" w:cs="Palatino Linotype"/>
      <w:w w:val="100"/>
      <w:spacing w:val="-50"/>
      <w:color w:val="000000"/>
      <w:position w:val="0"/>
    </w:rPr>
  </w:style>
  <w:style w:type="character" w:customStyle="1" w:styleId="CharStyle24">
    <w:name w:val="Основной текст (5)"/>
    <w:basedOn w:val="CharStyle22"/>
    <w:rPr>
      <w:w w:val="100"/>
      <w:spacing w:val="0"/>
      <w:color w:val="000000"/>
      <w:position w:val="0"/>
    </w:rPr>
  </w:style>
  <w:style w:type="character" w:customStyle="1" w:styleId="CharStyle25">
    <w:name w:val="Основной текст_"/>
    <w:basedOn w:val="DefaultParagraphFont"/>
    <w:link w:val="Style6"/>
    <w:rPr>
      <w:b w:val="0"/>
      <w:bCs w:val="0"/>
      <w:i w:val="0"/>
      <w:iCs w:val="0"/>
      <w:u w:val="none"/>
      <w:strike w:val="0"/>
      <w:smallCaps w:val="0"/>
      <w:sz w:val="26"/>
      <w:szCs w:val="26"/>
      <w:rFonts w:ascii="Times New Roman" w:eastAsia="Times New Roman" w:hAnsi="Times New Roman" w:cs="Times New Roman"/>
    </w:rPr>
  </w:style>
  <w:style w:type="character" w:customStyle="1" w:styleId="CharStyle27">
    <w:name w:val="Заголовок №1_"/>
    <w:basedOn w:val="DefaultParagraphFont"/>
    <w:link w:val="Style26"/>
    <w:rPr>
      <w:b w:val="0"/>
      <w:bCs w:val="0"/>
      <w:i w:val="0"/>
      <w:iCs w:val="0"/>
      <w:u w:val="none"/>
      <w:strike w:val="0"/>
      <w:smallCaps w:val="0"/>
      <w:sz w:val="26"/>
      <w:szCs w:val="26"/>
      <w:rFonts w:ascii="Times New Roman" w:eastAsia="Times New Roman" w:hAnsi="Times New Roman" w:cs="Times New Roman"/>
    </w:rPr>
  </w:style>
  <w:style w:type="character" w:customStyle="1" w:styleId="CharStyle28">
    <w:name w:val="Основной текст"/>
    <w:basedOn w:val="CharStyle25"/>
    <w:rPr>
      <w:lang w:val="en-US" w:eastAsia="en-US" w:bidi="en-US"/>
      <w:u w:val="single"/>
      <w:w w:val="100"/>
      <w:spacing w:val="0"/>
      <w:color w:val="000000"/>
      <w:position w:val="0"/>
    </w:rPr>
  </w:style>
  <w:style w:type="character" w:customStyle="1" w:styleId="CharStyle30">
    <w:name w:val="Основной текст (7)_"/>
    <w:basedOn w:val="DefaultParagraphFont"/>
    <w:link w:val="Style29"/>
    <w:rPr>
      <w:b w:val="0"/>
      <w:bCs w:val="0"/>
      <w:i w:val="0"/>
      <w:iCs w:val="0"/>
      <w:u w:val="none"/>
      <w:strike w:val="0"/>
      <w:smallCaps w:val="0"/>
      <w:sz w:val="15"/>
      <w:szCs w:val="15"/>
      <w:rFonts w:ascii="Times New Roman" w:eastAsia="Times New Roman" w:hAnsi="Times New Roman" w:cs="Times New Roman"/>
    </w:rPr>
  </w:style>
  <w:style w:type="character" w:customStyle="1" w:styleId="CharStyle31">
    <w:name w:val="Основной текст"/>
    <w:basedOn w:val="CharStyle25"/>
    <w:rPr>
      <w:lang w:val="ru-RU" w:eastAsia="ru-RU" w:bidi="ru-RU"/>
      <w:w w:val="100"/>
      <w:spacing w:val="0"/>
      <w:color w:val="000000"/>
      <w:position w:val="0"/>
    </w:rPr>
  </w:style>
  <w:style w:type="character" w:customStyle="1" w:styleId="CharStyle32">
    <w:name w:val="Основной текст + Полужирный"/>
    <w:basedOn w:val="CharStyle25"/>
    <w:rPr>
      <w:lang w:val="ru-RU" w:eastAsia="ru-RU" w:bidi="ru-RU"/>
      <w:b/>
      <w:bCs/>
      <w:u w:val="single"/>
      <w:w w:val="100"/>
      <w:spacing w:val="0"/>
      <w:color w:val="000000"/>
      <w:position w:val="0"/>
    </w:rPr>
  </w:style>
  <w:style w:type="character" w:customStyle="1" w:styleId="CharStyle33">
    <w:name w:val="Основной текст + Полужирный"/>
    <w:basedOn w:val="CharStyle25"/>
    <w:rPr>
      <w:lang w:val="ru-RU" w:eastAsia="ru-RU" w:bidi="ru-RU"/>
      <w:b/>
      <w:bCs/>
      <w:w w:val="100"/>
      <w:spacing w:val="0"/>
      <w:color w:val="000000"/>
      <w:position w:val="0"/>
    </w:rPr>
  </w:style>
  <w:style w:type="character" w:customStyle="1" w:styleId="CharStyle34">
    <w:name w:val="Основной текст (6)_"/>
    <w:basedOn w:val="DefaultParagraphFont"/>
    <w:link w:val="Style3"/>
    <w:rPr>
      <w:b w:val="0"/>
      <w:bCs w:val="0"/>
      <w:i w:val="0"/>
      <w:iCs w:val="0"/>
      <w:u w:val="none"/>
      <w:strike w:val="0"/>
      <w:smallCaps w:val="0"/>
      <w:sz w:val="19"/>
      <w:szCs w:val="19"/>
      <w:rFonts w:ascii="Times New Roman" w:eastAsia="Times New Roman" w:hAnsi="Times New Roman" w:cs="Times New Roman"/>
    </w:rPr>
  </w:style>
  <w:style w:type="character" w:customStyle="1" w:styleId="CharStyle35">
    <w:name w:val="Основной текст (6)"/>
    <w:basedOn w:val="CharStyle34"/>
    <w:rPr>
      <w:lang w:val="ru-RU" w:eastAsia="ru-RU" w:bidi="ru-RU"/>
      <w:u w:val="single"/>
      <w:w w:val="100"/>
      <w:spacing w:val="0"/>
      <w:color w:val="000000"/>
      <w:position w:val="0"/>
    </w:rPr>
  </w:style>
  <w:style w:type="paragraph" w:customStyle="1" w:styleId="Style3">
    <w:name w:val="Основной текст (6)"/>
    <w:basedOn w:val="Normal"/>
    <w:link w:val="CharStyle34"/>
    <w:pPr>
      <w:widowControl w:val="0"/>
      <w:shd w:val="clear" w:color="auto" w:fill="FFFFFF"/>
      <w:spacing w:after="6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6">
    <w:name w:val="Основной текст"/>
    <w:basedOn w:val="Normal"/>
    <w:link w:val="CharStyle25"/>
    <w:pPr>
      <w:widowControl w:val="0"/>
      <w:shd w:val="clear" w:color="auto" w:fill="FFFFFF"/>
      <w:jc w:val="both"/>
      <w:spacing w:after="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2)"/>
    <w:basedOn w:val="Normal"/>
    <w:link w:val="CharStyle10"/>
    <w:pPr>
      <w:widowControl w:val="0"/>
      <w:shd w:val="clear" w:color="auto" w:fill="FFFFFF"/>
      <w:jc w:val="center"/>
      <w:spacing w:before="180" w:line="254" w:lineRule="exact"/>
    </w:pPr>
    <w:rPr>
      <w:b/>
      <w:bCs/>
      <w:i w:val="0"/>
      <w:iCs w:val="0"/>
      <w:u w:val="none"/>
      <w:strike w:val="0"/>
      <w:smallCaps w:val="0"/>
      <w:sz w:val="20"/>
      <w:szCs w:val="20"/>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after="180" w:line="254" w:lineRule="exact"/>
      <w:ind w:hanging="680"/>
    </w:pPr>
    <w:rPr>
      <w:b/>
      <w:bCs/>
      <w:i w:val="0"/>
      <w:iCs w:val="0"/>
      <w:u w:val="none"/>
      <w:strike w:val="0"/>
      <w:smallCaps w:val="0"/>
      <w:sz w:val="23"/>
      <w:szCs w:val="23"/>
      <w:rFonts w:ascii="Constantia" w:eastAsia="Constantia" w:hAnsi="Constantia" w:cs="Constantia"/>
    </w:rPr>
  </w:style>
  <w:style w:type="paragraph" w:customStyle="1" w:styleId="Style15">
    <w:name w:val="Основной текст (4)"/>
    <w:basedOn w:val="Normal"/>
    <w:link w:val="CharStyle16"/>
    <w:pPr>
      <w:widowControl w:val="0"/>
      <w:shd w:val="clear" w:color="auto" w:fill="FFFFFF"/>
      <w:jc w:val="both"/>
      <w:spacing w:before="180" w:after="360" w:line="211" w:lineRule="exact"/>
    </w:pPr>
    <w:rPr>
      <w:b/>
      <w:bCs/>
      <w:i w:val="0"/>
      <w:iCs w:val="0"/>
      <w:u w:val="none"/>
      <w:strike w:val="0"/>
      <w:smallCaps w:val="0"/>
      <w:sz w:val="18"/>
      <w:szCs w:val="18"/>
      <w:rFonts w:ascii="Times New Roman" w:eastAsia="Times New Roman" w:hAnsi="Times New Roman" w:cs="Times New Roman"/>
      <w:spacing w:val="-10"/>
    </w:rPr>
  </w:style>
  <w:style w:type="paragraph" w:customStyle="1" w:styleId="Style21">
    <w:name w:val="Основной текст (5)"/>
    <w:basedOn w:val="Normal"/>
    <w:link w:val="CharStyle22"/>
    <w:pPr>
      <w:widowControl w:val="0"/>
      <w:shd w:val="clear" w:color="auto" w:fill="FFFFFF"/>
      <w:spacing w:before="360" w:line="0" w:lineRule="exact"/>
      <w:ind w:hanging="680"/>
    </w:pPr>
    <w:rPr>
      <w:lang w:val="en-US" w:eastAsia="en-US" w:bidi="en-US"/>
      <w:b w:val="0"/>
      <w:bCs w:val="0"/>
      <w:i/>
      <w:iCs/>
      <w:u w:val="none"/>
      <w:strike w:val="0"/>
      <w:smallCaps w:val="0"/>
      <w:sz w:val="21"/>
      <w:szCs w:val="21"/>
      <w:rFonts w:ascii="Impact" w:eastAsia="Impact" w:hAnsi="Impact" w:cs="Impact"/>
    </w:rPr>
  </w:style>
  <w:style w:type="paragraph" w:customStyle="1" w:styleId="Style26">
    <w:name w:val="Заголовок №1"/>
    <w:basedOn w:val="Normal"/>
    <w:link w:val="CharStyle27"/>
    <w:pPr>
      <w:widowControl w:val="0"/>
      <w:shd w:val="clear" w:color="auto" w:fill="FFFFFF"/>
      <w:jc w:val="both"/>
      <w:outlineLvl w:val="0"/>
      <w:spacing w:before="60"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9">
    <w:name w:val="Основной текст (7)"/>
    <w:basedOn w:val="Normal"/>
    <w:link w:val="CharStyle30"/>
    <w:pPr>
      <w:widowControl w:val="0"/>
      <w:shd w:val="clear" w:color="auto" w:fill="FFFFFF"/>
      <w:jc w:val="both"/>
      <w:spacing w:before="360" w:line="0" w:lineRule="exact"/>
    </w:pPr>
    <w:rPr>
      <w:b w:val="0"/>
      <w:bCs w:val="0"/>
      <w:i w:val="0"/>
      <w:iCs w:val="0"/>
      <w:u w:val="none"/>
      <w:strike w:val="0"/>
      <w:smallCaps w:val="0"/>
      <w:sz w:val="15"/>
      <w:szCs w:val="15"/>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