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6"/>
        <w:ind w:left="0" w:right="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93" w:lineRule="exact"/>
        <w:ind w:left="60" w:right="40" w:firstLine="68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06.07.2020 на действия заказчика - ГБОУ Кадетская школа интернат «КККК им. Атамана М.П. Бабыча» КК при проведении закупки: (извещение № 0318200022720000016),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w w:val="100"/>
          <w:spacing w:val="0"/>
          <w:color w:val="000000"/>
          <w:position w:val="0"/>
        </w:rPr>
        <w:t>В соответствии с п.1 ч.11 ст.105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w w:val="100"/>
          <w:spacing w:val="0"/>
          <w:color w:val="000000"/>
          <w:position w:val="0"/>
        </w:rPr>
        <w:t>4.7 ст.105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60" w:right="40" w:firstLine="680"/>
      </w:pPr>
      <w:r>
        <w:rPr>
          <w:lang w:val="ru-RU" w:eastAsia="ru-RU" w:bidi="ru-RU"/>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w:t>
      </w:r>
    </w:p>
    <w:p>
      <w:pPr>
        <w:pStyle w:val="Style5"/>
        <w:widowControl w:val="0"/>
        <w:keepNext w:val="0"/>
        <w:keepLines w:val="0"/>
        <w:shd w:val="clear" w:color="auto" w:fill="auto"/>
        <w:bidi w:val="0"/>
        <w:jc w:val="left"/>
        <w:spacing w:before="0" w:after="0" w:line="110" w:lineRule="exact"/>
        <w:ind w:left="60" w:right="0" w:firstLine="0"/>
      </w:pPr>
      <w:r>
        <w:rPr>
          <w:lang w:val="ru-RU" w:eastAsia="ru-RU" w:bidi="ru-RU"/>
          <w:w w:val="100"/>
          <w:spacing w:val="0"/>
          <w:color w:val="000000"/>
          <w:position w:val="0"/>
        </w:rPr>
        <w:t xml:space="preserve">ь </w:t>
      </w:r>
      <w:r>
        <w:rPr>
          <w:rStyle w:val="CharStyle7"/>
        </w:rPr>
        <w:t>i</w:t>
      </w:r>
    </w:p>
    <w:p>
      <w:pPr>
        <w:pStyle w:val="Style3"/>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форме или протокола рассмотрения единственной заявки на участие в открытом</w:t>
      </w:r>
    </w:p>
    <w:p>
      <w:pPr>
        <w:pStyle w:val="Style8"/>
        <w:widowControl w:val="0"/>
        <w:keepNext w:val="0"/>
        <w:keepLines w:val="0"/>
        <w:shd w:val="clear" w:color="auto" w:fill="auto"/>
        <w:bidi w:val="0"/>
        <w:jc w:val="left"/>
        <w:spacing w:before="0" w:after="0" w:line="100" w:lineRule="exact"/>
        <w:ind w:left="60" w:right="0" w:firstLine="0"/>
      </w:pPr>
      <w:r>
        <w:rPr>
          <w:lang w:val="ru-RU" w:eastAsia="ru-RU" w:bidi="ru-RU"/>
          <w:w w:val="100"/>
          <w:color w:val="000000"/>
          <w:position w:val="0"/>
        </w:rPr>
        <w:t xml:space="preserve">.. </w:t>
      </w:r>
      <w:r>
        <w:rPr>
          <w:rStyle w:val="CharStyle10"/>
        </w:rPr>
        <w:t>.1</w:t>
      </w:r>
    </w:p>
    <w:p>
      <w:pPr>
        <w:pStyle w:val="Style3"/>
        <w:widowControl w:val="0"/>
        <w:keepNext w:val="0"/>
        <w:keepLines w:val="0"/>
        <w:shd w:val="clear" w:color="auto" w:fill="auto"/>
        <w:bidi w:val="0"/>
        <w:spacing w:before="0" w:after="0" w:line="350" w:lineRule="exact"/>
        <w:ind w:left="0" w:right="0" w:firstLine="0"/>
      </w:pPr>
      <w:r>
        <w:rPr>
          <w:lang w:val="ru-RU" w:eastAsia="ru-RU" w:bidi="ru-RU"/>
          <w:w w:val="100"/>
          <w:spacing w:val="0"/>
          <w:color w:val="000000"/>
          <w:position w:val="0"/>
        </w:rPr>
        <w:t>конкурсе в электронной форме, закрытом конкурсе в электронной форме, конкурсе с ограниченным участием в электронной форме, закрытом конкурсе с</w:t>
      </w:r>
    </w:p>
    <w:p>
      <w:pPr>
        <w:pStyle w:val="Style11"/>
        <w:widowControl w:val="0"/>
        <w:keepNext w:val="0"/>
        <w:keepLines w:val="0"/>
        <w:shd w:val="clear" w:color="auto" w:fill="auto"/>
        <w:bidi w:val="0"/>
        <w:jc w:val="left"/>
        <w:spacing w:before="0" w:after="0" w:line="90" w:lineRule="exact"/>
        <w:ind w:left="220" w:right="0" w:firstLine="0"/>
      </w:pPr>
      <w:r>
        <w:rPr>
          <w:lang w:val="ru-RU" w:eastAsia="ru-RU" w:bidi="ru-RU"/>
          <w:w w:val="100"/>
          <w:spacing w:val="0"/>
          <w:color w:val="000000"/>
          <w:position w:val="0"/>
        </w:rPr>
        <w:t>Л.'-'</w:t>
      </w:r>
    </w:p>
    <w:p>
      <w:pPr>
        <w:pStyle w:val="Style3"/>
        <w:widowControl w:val="0"/>
        <w:keepNext w:val="0"/>
        <w:keepLines w:val="0"/>
        <w:shd w:val="clear" w:color="auto" w:fill="auto"/>
        <w:bidi w:val="0"/>
        <w:jc w:val="both"/>
        <w:spacing w:before="0" w:after="0" w:line="341" w:lineRule="exact"/>
        <w:ind w:left="60" w:right="40" w:firstLine="0"/>
      </w:pPr>
      <w:r>
        <w:rPr>
          <w:lang w:val="ru-RU" w:eastAsia="ru-RU" w:bidi="ru-RU"/>
          <w:w w:val="100"/>
          <w:spacing w:val="0"/>
          <w:color w:val="000000"/>
          <w:position w:val="0"/>
        </w:rPr>
        <w:t>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ind w:left="40" w:right="40" w:firstLine="740"/>
      </w:pPr>
      <w:r>
        <w:rPr>
          <w:lang w:val="ru-RU" w:eastAsia="ru-RU" w:bidi="ru-RU"/>
          <w:w w:val="100"/>
          <w:spacing w:val="0"/>
          <w:color w:val="000000"/>
          <w:position w:val="0"/>
        </w:rPr>
        <w:t>Согласно извещению о проведении электронного аукциона № 0318200022720000016, дата и время окончания подачи заявок на участие в электронном аукционе 23.06.2020 09:00 Жалоба ИП Васильева Ильи Николаевича от 06.07.2020 подана в Краснодарское УФАС России 06.07.2020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41" w:lineRule="exact"/>
        <w:ind w:left="40" w:right="40" w:firstLine="0"/>
      </w:pPr>
      <w:r>
        <w:rPr>
          <w:lang w:val="ru-RU" w:eastAsia="ru-RU" w:bidi="ru-RU"/>
          <w:w w:val="100"/>
          <w:spacing w:val="0"/>
          <w:color w:val="000000"/>
          <w:position w:val="0"/>
        </w:rPr>
        <w:t>; На основании изложенного, руководствуясь п.1), п.2) 4.11 ст.105 Закона о контрактной системе, жалоба ИП Васильева Ильи Николаевича подлежит возвращению.</w:t>
      </w:r>
    </w:p>
    <w:p>
      <w:pPr>
        <w:pStyle w:val="Style3"/>
        <w:widowControl w:val="0"/>
        <w:keepNext w:val="0"/>
        <w:keepLines w:val="0"/>
        <w:shd w:val="clear" w:color="auto" w:fill="auto"/>
        <w:bidi w:val="0"/>
        <w:jc w:val="left"/>
        <w:spacing w:before="0" w:after="0" w:line="341" w:lineRule="exact"/>
        <w:ind w:left="40" w:right="40" w:firstLine="160"/>
      </w:pPr>
      <w:r>
        <w:rPr>
          <w:lang w:val="ru-RU" w:eastAsia="ru-RU" w:bidi="ru-RU"/>
          <w:w w:val="100"/>
          <w:spacing w:val="0"/>
          <w:color w:val="000000"/>
          <w:position w:val="0"/>
        </w:rPr>
        <w:t>г В соответствии с ч. 14 ст. 105 Закона о контрактной системе решение о возвращении жалобы может быть обжаловано в судебном порядке.</w:t>
      </w:r>
    </w:p>
    <w:sectPr>
      <w:footnotePr>
        <w:pos w:val="pageBottom"/>
        <w:numFmt w:val="decimal"/>
        <w:numRestart w:val="continuous"/>
      </w:footnotePr>
      <w:type w:val="continuous"/>
      <w:pgSz w:w="11906" w:h="16838"/>
      <w:pgMar w:top="1547" w:left="1232" w:right="1222" w:bottom="15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11"/>
      <w:szCs w:val="11"/>
      <w:rFonts w:ascii="Segoe UI" w:eastAsia="Segoe UI" w:hAnsi="Segoe UI" w:cs="Segoe UI"/>
    </w:rPr>
  </w:style>
  <w:style w:type="character" w:customStyle="1" w:styleId="CharStyle7">
    <w:name w:val="Основной текст (2) + Times New Roman,4,5 pt"/>
    <w:basedOn w:val="CharStyle6"/>
    <w:rPr>
      <w:lang w:val="en-US" w:eastAsia="en-US" w:bidi="en-US"/>
      <w:sz w:val="9"/>
      <w:szCs w:val="9"/>
      <w:rFonts w:ascii="Times New Roman" w:eastAsia="Times New Roman" w:hAnsi="Times New Roman" w:cs="Times New Roman"/>
      <w:w w:val="100"/>
      <w:spacing w:val="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sz w:val="8"/>
      <w:szCs w:val="8"/>
      <w:rFonts w:ascii="Arial" w:eastAsia="Arial" w:hAnsi="Arial" w:cs="Arial"/>
      <w:spacing w:val="-10"/>
    </w:rPr>
  </w:style>
  <w:style w:type="character" w:customStyle="1" w:styleId="CharStyle10">
    <w:name w:val="Основной текст (3) + Times New Roman,5 pt,Масштаб 66%"/>
    <w:basedOn w:val="CharStyle9"/>
    <w:rPr>
      <w:lang w:val="ru-RU" w:eastAsia="ru-RU" w:bidi="ru-RU"/>
      <w:sz w:val="10"/>
      <w:szCs w:val="10"/>
      <w:rFonts w:ascii="Times New Roman" w:eastAsia="Times New Roman" w:hAnsi="Times New Roman" w:cs="Times New Roman"/>
      <w:w w:val="66"/>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9"/>
      <w:szCs w:val="9"/>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center"/>
      <w:spacing w:after="240" w:line="28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line="0" w:lineRule="exact"/>
    </w:pPr>
    <w:rPr>
      <w:b w:val="0"/>
      <w:bCs w:val="0"/>
      <w:i w:val="0"/>
      <w:iCs w:val="0"/>
      <w:u w:val="none"/>
      <w:strike w:val="0"/>
      <w:smallCaps w:val="0"/>
      <w:sz w:val="11"/>
      <w:szCs w:val="11"/>
      <w:rFonts w:ascii="Segoe UI" w:eastAsia="Segoe UI" w:hAnsi="Segoe UI" w:cs="Segoe UI"/>
    </w:rPr>
  </w:style>
  <w:style w:type="paragraph" w:customStyle="1" w:styleId="Style8">
    <w:name w:val="Основной текст (3)"/>
    <w:basedOn w:val="Normal"/>
    <w:link w:val="CharStyle9"/>
    <w:pPr>
      <w:widowControl w:val="0"/>
      <w:shd w:val="clear" w:color="auto" w:fill="FFFFFF"/>
      <w:spacing w:line="0" w:lineRule="exact"/>
    </w:pPr>
    <w:rPr>
      <w:b w:val="0"/>
      <w:bCs w:val="0"/>
      <w:i w:val="0"/>
      <w:iCs w:val="0"/>
      <w:u w:val="none"/>
      <w:strike w:val="0"/>
      <w:smallCaps w:val="0"/>
      <w:sz w:val="8"/>
      <w:szCs w:val="8"/>
      <w:rFonts w:ascii="Arial" w:eastAsia="Arial" w:hAnsi="Arial" w:cs="Arial"/>
      <w:spacing w:val="-10"/>
    </w:rPr>
  </w:style>
  <w:style w:type="paragraph" w:customStyle="1" w:styleId="Style11">
    <w:name w:val="Основной текст (4)"/>
    <w:basedOn w:val="Normal"/>
    <w:link w:val="CharStyle12"/>
    <w:pPr>
      <w:widowControl w:val="0"/>
      <w:shd w:val="clear" w:color="auto" w:fill="FFFFFF"/>
      <w:spacing w:line="0" w:lineRule="exact"/>
    </w:pPr>
    <w:rPr>
      <w:b w:val="0"/>
      <w:bCs w:val="0"/>
      <w:i w:val="0"/>
      <w:iCs w:val="0"/>
      <w:u w:val="none"/>
      <w:strike w:val="0"/>
      <w:smallCaps w:val="0"/>
      <w:sz w:val="9"/>
      <w:szCs w:val="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