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4" w:after="0"/>
        <w:ind w:left="0" w:right="20" w:firstLine="0"/>
      </w:pPr>
      <w:r>
        <w:rPr>
          <w:rStyle w:val="CharStyle5"/>
          <w:b/>
          <w:bCs/>
        </w:rPr>
        <w:t>ФЕДЕРАЛЬНАЯ АНТИМОНОПОЛЬНАЯ СЛУЖБА УПРАВЛЕНИЕ Федеральной антимонопольной службы по Хабаровскому краю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26"/>
        <w:ind w:left="0" w:right="20" w:firstLine="0"/>
      </w:pPr>
      <w:r>
        <w:rPr>
          <w:rStyle w:val="CharStyle8"/>
        </w:rPr>
        <w:t xml:space="preserve">ул. Запарина, 67, г. Хабаровск, 680000 Тел./факс (4212) 32-40-57 </w:t>
      </w:r>
      <w:r>
        <w:rPr>
          <w:rStyle w:val="CharStyle8"/>
          <w:lang w:val="en-US" w:eastAsia="en-US" w:bidi="en-US"/>
        </w:rPr>
        <w:t>e-mail: to27@fas.gov.</w:t>
      </w:r>
      <w:r>
        <w:rPr>
          <w:rStyle w:val="CharStyle8"/>
        </w:rPr>
        <w:t>ш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262" w:line="240" w:lineRule="exact"/>
        <w:ind w:left="20" w:right="0" w:firstLine="0"/>
      </w:pPr>
      <w:r>
        <w:rPr>
          <w:rStyle w:val="CharStyle11"/>
          <w:i/>
          <w:iCs/>
        </w:rPr>
        <w:t xml:space="preserve">Jtf. </w:t>
      </w:r>
      <w:r>
        <w:rPr>
          <w:rStyle w:val="CharStyle12"/>
          <w:i/>
          <w:iCs/>
        </w:rPr>
        <w:t>QlSU&gt;te&gt;</w:t>
      </w:r>
      <w:r>
        <w:rPr>
          <w:rStyle w:val="CharStyle13"/>
          <w:i/>
          <w:iCs/>
        </w:rPr>
        <w:t xml:space="preserve"> </w:t>
      </w:r>
      <w:r>
        <w:rPr>
          <w:rStyle w:val="CharStyle13"/>
          <w:lang w:val="ru-RU" w:eastAsia="ru-RU" w:bidi="ru-RU"/>
          <w:i/>
          <w:iCs/>
        </w:rPr>
        <w:t>_</w:t>
      </w:r>
      <w:r>
        <w:rPr>
          <w:rStyle w:val="CharStyle14"/>
          <w:i w:val="0"/>
          <w:iCs w:val="0"/>
        </w:rPr>
        <w:t xml:space="preserve"> </w:t>
      </w:r>
      <w:r>
        <w:rPr>
          <w:rStyle w:val="CharStyle15"/>
          <w:vertAlign w:val="subscript"/>
          <w:i w:val="0"/>
          <w:iCs w:val="0"/>
        </w:rPr>
        <w:t>№</w:t>
      </w:r>
    </w:p>
    <w:p>
      <w:pPr>
        <w:pStyle w:val="Style16"/>
        <w:tabs>
          <w:tab w:leader="underscore" w:pos="2689" w:val="right"/>
          <w:tab w:leader="underscore" w:pos="4143" w:val="left"/>
        </w:tabs>
        <w:widowControl w:val="0"/>
        <w:keepNext w:val="0"/>
        <w:keepLines w:val="0"/>
        <w:shd w:val="clear" w:color="auto" w:fill="auto"/>
        <w:bidi w:val="0"/>
        <w:spacing w:before="0" w:after="36" w:line="180" w:lineRule="exact"/>
        <w:ind w:left="20" w:right="0" w:firstLine="0"/>
      </w:pPr>
      <w:r>
        <w:rPr>
          <w:rStyle w:val="CharStyle18"/>
        </w:rPr>
        <w:t>На №</w:t>
        <w:tab/>
        <w:t>от</w:t>
        <w:tab/>
      </w:r>
    </w:p>
    <w:p>
      <w:pPr>
        <w:pStyle w:val="Style19"/>
        <w:tabs>
          <w:tab w:leader="none" w:pos="4167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rStyle w:val="CharStyle21"/>
        </w:rPr>
        <w:t>Г</w:t>
        <w:tab/>
      </w:r>
      <w:r>
        <w:rPr>
          <w:rStyle w:val="CharStyle22"/>
        </w:rPr>
        <w:t>и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 возврате жалобы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55" w:line="18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Заказное с уведомлением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0" w:right="0" w:firstLine="0"/>
      </w:pPr>
      <w:r>
        <w:rPr>
          <w:rStyle w:val="CharStyle25"/>
        </w:rPr>
        <w:t>И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255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«САНО»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302" w:line="307" w:lineRule="exact"/>
        <w:ind w:left="0" w:right="3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Промышленная, д. 20. литер М. оф. 17. г. Хабаровск. 680009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6838" w:h="23810"/>
          <w:pgMar w:top="3150" w:left="4598" w:right="2870" w:bottom="3654" w:header="0" w:footer="3" w:gutter="0"/>
          <w:rtlGutter w:val="0"/>
          <w:cols w:num="2" w:space="1204"/>
          <w:noEndnote/>
          <w:docGrid w:linePitch="360"/>
        </w:sectPr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"mailto:sanopharm@inbox.ru"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sanopharm@inbox.ru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9" w:after="29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9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Хабаровскому краю (далее - Хабаровское УФАС России), рассмотрев Ваше обращение (7/10299э от 13.07.2020). поступившее в электронной форме посредством электронной почты, сообщает следующее.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 5 ст.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жалоба подписывается подающим ее лицом или его представителем.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 1, п. 2 ч. 11 ст. 105 Закона о контрактной системе, жалоба возвращается подавшему ее лицу без рассмотрения в случае, если жалоба не соответствует требованиям, установленным настоящей статьей; жалоба не подписана или жалоба подписана лицом, полномочия которого не подтверждены документами.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 1 ст. 6 Федерального закона от 06.04.2011 № 63-ФЗ «Об электронной подписи»,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spacing w:before="0" w:after="596" w:line="29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связи с тем. что Ваша жалоба по закупке №0122200002520004086 на действия заказчика - КГБУЗ «Краевой клинический центр онкологии» Министерства здравоохранения Хабаровского края, уполномоченного органа - Комитета государственного заказа Правительства Хабаровского края, поступившая в Хабаровское УФАС России в виде электронного документа посредством электронной почты, не подписана электронной подписью, на основании п.п. 1. 2 ч. 11 ст. 105 Закона о контрактной системе, данная жалоба остается без рассмотрения.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spacing w:before="0" w:after="658" w:line="30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руководителя управления начальник отдела контроля закупок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20" w:right="6480" w:firstLine="0"/>
        <w:sectPr>
          <w:type w:val="continuous"/>
          <w:pgSz w:w="16838" w:h="23810"/>
          <w:pgMar w:top="3150" w:left="4012" w:right="3158" w:bottom="4436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Исп. Новоселов Владислав Игоревич </w:t>
      </w:r>
      <w:r>
        <w:rPr>
          <w:rStyle w:val="CharStyle26"/>
        </w:rPr>
        <w:t>(4212)31-11-91</w:t>
      </w:r>
    </w:p>
    <w:p>
      <w:pPr>
        <w:pStyle w:val="Style19"/>
        <w:framePr w:w="2456" w:h="563" w:wrap="none" w:vAnchor="text" w:hAnchor="margin" w:x="8860"/>
        <w:widowControl w:val="0"/>
        <w:keepNext w:val="0"/>
        <w:keepLines w:val="0"/>
        <w:shd w:val="clear" w:color="auto" w:fill="auto"/>
        <w:bidi w:val="0"/>
        <w:jc w:val="right"/>
        <w:spacing w:before="0" w:after="152" w:line="220" w:lineRule="exact"/>
        <w:ind w:left="0" w:right="120" w:firstLine="0"/>
      </w:pPr>
      <w:r>
        <w:rPr>
          <w:rStyle w:val="CharStyle28"/>
          <w:spacing w:val="0"/>
        </w:rPr>
        <w:t>J</w:t>
      </w:r>
    </w:p>
    <w:p>
      <w:pPr>
        <w:pStyle w:val="Style29"/>
        <w:framePr w:w="2456" w:h="563" w:wrap="none" w:vAnchor="text" w:hAnchor="margin" w:x="8860"/>
        <w:widowControl w:val="0"/>
        <w:keepNext w:val="0"/>
        <w:keepLines w:val="0"/>
        <w:shd w:val="clear" w:color="auto" w:fill="auto"/>
        <w:bidi w:val="0"/>
        <w:jc w:val="left"/>
        <w:spacing w:before="0" w:after="0" w:line="100" w:lineRule="exact"/>
        <w:ind w:left="100" w:right="0" w:firstLine="0"/>
      </w:pPr>
      <w:r>
        <w:rPr>
          <w:rStyle w:val="CharStyle31"/>
          <w:spacing w:val="0"/>
        </w:rPr>
        <w:t xml:space="preserve">X. к. г. 20201. Зак. 215. Тираж 12000 </w:t>
      </w:r>
      <w:r>
        <w:rPr>
          <w:rStyle w:val="CharStyle32"/>
          <w:spacing w:val="0"/>
        </w:rPr>
        <w:t>экз.</w:t>
      </w:r>
    </w:p>
    <w:p>
      <w:pPr>
        <w:pStyle w:val="Style19"/>
        <w:framePr w:w="1899" w:h="636" w:wrap="none" w:vAnchor="text" w:hAnchor="margin" w:x="484" w:y="15"/>
        <w:widowControl w:val="0"/>
        <w:keepNext w:val="0"/>
        <w:keepLines w:val="0"/>
        <w:shd w:val="clear" w:color="auto" w:fill="auto"/>
        <w:bidi w:val="0"/>
        <w:jc w:val="right"/>
        <w:spacing w:before="0" w:after="86" w:line="220" w:lineRule="exact"/>
        <w:ind w:left="0" w:right="360" w:firstLine="0"/>
      </w:pPr>
      <w:r>
        <w:rPr>
          <w:rStyle w:val="CharStyle33"/>
          <w:spacing w:val="0"/>
        </w:rPr>
        <w:t>L</w:t>
      </w:r>
    </w:p>
    <w:p>
      <w:pPr>
        <w:pStyle w:val="Style34"/>
        <w:framePr w:w="1899" w:h="636" w:wrap="none" w:vAnchor="text" w:hAnchor="margin" w:x="484" w:y="15"/>
        <w:tabs>
          <w:tab w:leader="none" w:pos="1794" w:val="right"/>
        </w:tabs>
        <w:widowControl w:val="0"/>
        <w:keepNext w:val="0"/>
        <w:keepLines w:val="0"/>
        <w:shd w:val="clear" w:color="auto" w:fill="auto"/>
        <w:bidi w:val="0"/>
        <w:spacing w:before="0" w:after="0" w:line="300" w:lineRule="exact"/>
        <w:ind w:left="100" w:right="0" w:firstLine="0"/>
      </w:pPr>
      <w:r>
        <w:rPr>
          <w:lang w:val="ru-RU" w:eastAsia="ru-RU" w:bidi="ru-RU"/>
          <w:w w:val="100"/>
          <w:spacing w:val="30"/>
          <w:color w:val="000000"/>
          <w:position w:val="0"/>
        </w:rPr>
        <w:t>123834</w:t>
      </w:r>
      <w:r>
        <w:rPr>
          <w:rStyle w:val="CharStyle36"/>
        </w:rPr>
        <w:tab/>
        <w:t>*</w:t>
      </w:r>
    </w:p>
    <w:p>
      <w:pPr>
        <w:widowControl w:val="0"/>
        <w:spacing w:line="597" w:lineRule="exact"/>
      </w:pPr>
    </w:p>
    <w:p>
      <w:pPr>
        <w:widowControl w:val="0"/>
        <w:rPr>
          <w:sz w:val="2"/>
          <w:szCs w:val="2"/>
        </w:rPr>
      </w:pPr>
    </w:p>
    <w:sectPr>
      <w:type w:val="continuous"/>
      <w:pgSz w:w="16838" w:h="23810"/>
      <w:pgMar w:top="3135" w:left="2798" w:right="2798" w:bottom="3135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5">
    <w:name w:val="Основной текст (2)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7">
    <w:name w:val="Основной текст (3)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8">
    <w:name w:val="Основной текст (3)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0">
    <w:name w:val="Основной текст (4)_"/>
    <w:basedOn w:val="DefaultParagraphFont"/>
    <w:link w:val="Style9"/>
    <w:rPr>
      <w:lang w:val="en-US" w:eastAsia="en-US" w:bidi="en-US"/>
      <w:b w:val="0"/>
      <w:bCs w:val="0"/>
      <w:i/>
      <w:iCs/>
      <w:u w:val="none"/>
      <w:strike w:val="0"/>
      <w:smallCaps w:val="0"/>
      <w:sz w:val="22"/>
      <w:szCs w:val="22"/>
      <w:rFonts w:ascii="Segoe UI" w:eastAsia="Segoe UI" w:hAnsi="Segoe UI" w:cs="Segoe UI"/>
      <w:spacing w:val="-10"/>
    </w:rPr>
  </w:style>
  <w:style w:type="character" w:customStyle="1" w:styleId="CharStyle11">
    <w:name w:val="Основной текст (4) + 12 pt,Интервал 0 pt"/>
    <w:basedOn w:val="CharStyle10"/>
    <w:rPr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12">
    <w:name w:val="Основной текст (4)"/>
    <w:basedOn w:val="CharStyle10"/>
    <w:rPr>
      <w:u w:val="single"/>
      <w:w w:val="100"/>
      <w:color w:val="000000"/>
      <w:position w:val="0"/>
    </w:rPr>
  </w:style>
  <w:style w:type="character" w:customStyle="1" w:styleId="CharStyle13">
    <w:name w:val="Основной текст (4)"/>
    <w:basedOn w:val="CharStyle10"/>
    <w:rPr>
      <w:w w:val="100"/>
      <w:color w:val="000000"/>
      <w:position w:val="0"/>
    </w:rPr>
  </w:style>
  <w:style w:type="character" w:customStyle="1" w:styleId="CharStyle14">
    <w:name w:val="Основной текст (4) + Times New Roman,12 pt,Не курсив,Интервал 0 pt"/>
    <w:basedOn w:val="CharStyle10"/>
    <w:rPr>
      <w:lang w:val="ru-RU" w:eastAsia="ru-RU" w:bidi="ru-RU"/>
      <w:i/>
      <w:iCs/>
      <w:sz w:val="24"/>
      <w:szCs w:val="24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15">
    <w:name w:val="Основной текст (4) + Times New Roman,10 pt,Не курсив,Интервал 0 pt"/>
    <w:basedOn w:val="CharStyle10"/>
    <w:rPr>
      <w:lang w:val="ru-RU" w:eastAsia="ru-RU" w:bidi="ru-RU"/>
      <w:i/>
      <w:iCs/>
      <w:sz w:val="20"/>
      <w:szCs w:val="20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17">
    <w:name w:val="Основной текст (5)_"/>
    <w:basedOn w:val="DefaultParagraphFont"/>
    <w:link w:val="Style16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18">
    <w:name w:val="Основной текст (5)"/>
    <w:basedOn w:val="CharStyle1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0">
    <w:name w:val="Основной текст_"/>
    <w:basedOn w:val="DefaultParagraphFont"/>
    <w:link w:val="Style19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21">
    <w:name w:val="Основной текст"/>
    <w:basedOn w:val="CharStyle2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2">
    <w:name w:val="Основной текст"/>
    <w:basedOn w:val="CharStyle2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4">
    <w:name w:val="Основной текст (6)_"/>
    <w:basedOn w:val="DefaultParagraphFont"/>
    <w:link w:val="Style23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5">
    <w:name w:val="Основной текст (6)"/>
    <w:basedOn w:val="CharStyle24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26">
    <w:name w:val="Основной текст (5) + 8 pt,Интервал 1 pt"/>
    <w:basedOn w:val="CharStyle17"/>
    <w:rPr>
      <w:lang w:val="ru-RU" w:eastAsia="ru-RU" w:bidi="ru-RU"/>
      <w:sz w:val="16"/>
      <w:szCs w:val="16"/>
      <w:w w:val="100"/>
      <w:spacing w:val="20"/>
      <w:color w:val="000000"/>
      <w:position w:val="0"/>
    </w:rPr>
  </w:style>
  <w:style w:type="character" w:customStyle="1" w:styleId="CharStyle27">
    <w:name w:val="Основной текст Exact"/>
    <w:basedOn w:val="DefaultParagraphFont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9"/>
    </w:rPr>
  </w:style>
  <w:style w:type="character" w:customStyle="1" w:styleId="CharStyle28">
    <w:name w:val="Основной текст Exact"/>
    <w:basedOn w:val="CharStyle20"/>
    <w:rPr>
      <w:lang w:val="en-US" w:eastAsia="en-US" w:bidi="en-US"/>
      <w:sz w:val="22"/>
      <w:szCs w:val="22"/>
      <w:w w:val="100"/>
      <w:spacing w:val="9"/>
      <w:color w:val="000000"/>
      <w:position w:val="0"/>
    </w:rPr>
  </w:style>
  <w:style w:type="character" w:customStyle="1" w:styleId="CharStyle30">
    <w:name w:val="Основной текст (7) Exact"/>
    <w:basedOn w:val="DefaultParagraphFont"/>
    <w:link w:val="Style29"/>
    <w:rPr>
      <w:b w:val="0"/>
      <w:bCs w:val="0"/>
      <w:i w:val="0"/>
      <w:iCs w:val="0"/>
      <w:u w:val="none"/>
      <w:strike w:val="0"/>
      <w:smallCaps w:val="0"/>
      <w:sz w:val="10"/>
      <w:szCs w:val="10"/>
      <w:rFonts w:ascii="Segoe UI" w:eastAsia="Segoe UI" w:hAnsi="Segoe UI" w:cs="Segoe UI"/>
      <w:spacing w:val="4"/>
    </w:rPr>
  </w:style>
  <w:style w:type="character" w:customStyle="1" w:styleId="CharStyle31">
    <w:name w:val="Основной текст (7) Exact"/>
    <w:basedOn w:val="CharStyle30"/>
    <w:rPr>
      <w:lang w:val="ru-RU" w:eastAsia="ru-RU" w:bidi="ru-RU"/>
      <w:w w:val="100"/>
      <w:color w:val="000000"/>
      <w:position w:val="0"/>
    </w:rPr>
  </w:style>
  <w:style w:type="character" w:customStyle="1" w:styleId="CharStyle32">
    <w:name w:val="Основной текст (7) Exact"/>
    <w:basedOn w:val="CharStyle30"/>
    <w:rPr>
      <w:lang w:val="ru-RU" w:eastAsia="ru-RU" w:bidi="ru-RU"/>
      <w:w w:val="100"/>
      <w:color w:val="000000"/>
      <w:position w:val="0"/>
    </w:rPr>
  </w:style>
  <w:style w:type="character" w:customStyle="1" w:styleId="CharStyle33">
    <w:name w:val="Основной текст Exact"/>
    <w:basedOn w:val="CharStyle20"/>
    <w:rPr>
      <w:lang w:val="en-US" w:eastAsia="en-US" w:bidi="en-US"/>
      <w:sz w:val="22"/>
      <w:szCs w:val="22"/>
      <w:w w:val="100"/>
      <w:spacing w:val="9"/>
      <w:color w:val="000000"/>
      <w:position w:val="0"/>
    </w:rPr>
  </w:style>
  <w:style w:type="character" w:customStyle="1" w:styleId="CharStyle35">
    <w:name w:val="Основной текст (8) Exact"/>
    <w:basedOn w:val="DefaultParagraphFont"/>
    <w:link w:val="Style34"/>
    <w:rPr>
      <w:b w:val="0"/>
      <w:bCs w:val="0"/>
      <w:i w:val="0"/>
      <w:iCs w:val="0"/>
      <w:u w:val="none"/>
      <w:strike w:val="0"/>
      <w:smallCaps w:val="0"/>
      <w:sz w:val="26"/>
      <w:szCs w:val="26"/>
      <w:rFonts w:ascii="Calibri" w:eastAsia="Calibri" w:hAnsi="Calibri" w:cs="Calibri"/>
      <w:spacing w:val="32"/>
    </w:rPr>
  </w:style>
  <w:style w:type="character" w:customStyle="1" w:styleId="CharStyle36">
    <w:name w:val="Основной текст (8) + 15 pt,Интервал 0 pt Exact"/>
    <w:basedOn w:val="CharStyle35"/>
    <w:rPr>
      <w:lang w:val="ru-RU" w:eastAsia="ru-RU" w:bidi="ru-RU"/>
      <w:sz w:val="30"/>
      <w:szCs w:val="30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60" w:line="293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6">
    <w:name w:val="Основной текст (3)"/>
    <w:basedOn w:val="Normal"/>
    <w:link w:val="CharStyle7"/>
    <w:pPr>
      <w:widowControl w:val="0"/>
      <w:shd w:val="clear" w:color="auto" w:fill="FFFFFF"/>
      <w:jc w:val="center"/>
      <w:spacing w:after="60" w:line="197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9">
    <w:name w:val="Основной текст (4)"/>
    <w:basedOn w:val="Normal"/>
    <w:link w:val="CharStyle10"/>
    <w:pPr>
      <w:widowControl w:val="0"/>
      <w:shd w:val="clear" w:color="auto" w:fill="FFFFFF"/>
      <w:jc w:val="both"/>
      <w:spacing w:before="60" w:after="300" w:line="0" w:lineRule="exact"/>
    </w:pPr>
    <w:rPr>
      <w:lang w:val="en-US" w:eastAsia="en-US" w:bidi="en-US"/>
      <w:b w:val="0"/>
      <w:bCs w:val="0"/>
      <w:i/>
      <w:iCs/>
      <w:u w:val="none"/>
      <w:strike w:val="0"/>
      <w:smallCaps w:val="0"/>
      <w:sz w:val="22"/>
      <w:szCs w:val="22"/>
      <w:rFonts w:ascii="Segoe UI" w:eastAsia="Segoe UI" w:hAnsi="Segoe UI" w:cs="Segoe UI"/>
      <w:spacing w:val="-10"/>
    </w:rPr>
  </w:style>
  <w:style w:type="paragraph" w:customStyle="1" w:styleId="Style16">
    <w:name w:val="Основной текст (5)"/>
    <w:basedOn w:val="Normal"/>
    <w:link w:val="CharStyle17"/>
    <w:pPr>
      <w:widowControl w:val="0"/>
      <w:shd w:val="clear" w:color="auto" w:fill="FFFFFF"/>
      <w:jc w:val="both"/>
      <w:spacing w:before="300" w:after="120" w:line="0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19">
    <w:name w:val="Основной текст"/>
    <w:basedOn w:val="Normal"/>
    <w:link w:val="CharStyle20"/>
    <w:pPr>
      <w:widowControl w:val="0"/>
      <w:shd w:val="clear" w:color="auto" w:fill="FFFFFF"/>
      <w:jc w:val="both"/>
      <w:spacing w:before="120" w:line="312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23">
    <w:name w:val="Основной текст (6)"/>
    <w:basedOn w:val="Normal"/>
    <w:link w:val="CharStyle24"/>
    <w:pPr>
      <w:widowControl w:val="0"/>
      <w:shd w:val="clear" w:color="auto" w:fill="FFFFFF"/>
      <w:jc w:val="right"/>
      <w:spacing w:before="120"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9">
    <w:name w:val="Основной текст (7)"/>
    <w:basedOn w:val="Normal"/>
    <w:link w:val="CharStyle30"/>
    <w:pPr>
      <w:widowControl w:val="0"/>
      <w:shd w:val="clear" w:color="auto" w:fill="FFFFFF"/>
      <w:spacing w:before="180" w:line="0" w:lineRule="exact"/>
    </w:pPr>
    <w:rPr>
      <w:b w:val="0"/>
      <w:bCs w:val="0"/>
      <w:i w:val="0"/>
      <w:iCs w:val="0"/>
      <w:u w:val="none"/>
      <w:strike w:val="0"/>
      <w:smallCaps w:val="0"/>
      <w:sz w:val="10"/>
      <w:szCs w:val="10"/>
      <w:rFonts w:ascii="Segoe UI" w:eastAsia="Segoe UI" w:hAnsi="Segoe UI" w:cs="Segoe UI"/>
      <w:spacing w:val="4"/>
    </w:rPr>
  </w:style>
  <w:style w:type="paragraph" w:customStyle="1" w:styleId="Style34">
    <w:name w:val="Основной текст (8)"/>
    <w:basedOn w:val="Normal"/>
    <w:link w:val="CharStyle35"/>
    <w:pPr>
      <w:widowControl w:val="0"/>
      <w:shd w:val="clear" w:color="auto" w:fill="FFFFFF"/>
      <w:jc w:val="both"/>
      <w:spacing w:before="12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Calibri" w:eastAsia="Calibri" w:hAnsi="Calibri" w:cs="Calibri"/>
      <w:spacing w:val="32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