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/>
        <w:ind w:left="3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Представителю ООО «СтройПромКонтинет» А.Г. Ворончихину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1" w:line="230" w:lineRule="exact"/>
        <w:ind w:left="61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"mailto:spk4@mail.ru"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spk4@mail.ru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3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47" w:line="160" w:lineRule="exact"/>
        <w:ind w:left="660" w:right="0" w:firstLine="0"/>
      </w:pPr>
      <w:r>
        <w:rPr>
          <w:rStyle w:val="CharStyle17"/>
          <w:i/>
          <w:iCs/>
        </w:rPr>
        <w:t xml:space="preserve">/6'- г??- </w:t>
      </w:r>
      <w:r>
        <w:rPr>
          <w:rStyle w:val="CharStyle18"/>
          <w:i/>
          <w:iCs/>
        </w:rPr>
        <w:t>oZ&amp;zq</w:t>
      </w:r>
      <w:r>
        <w:rPr>
          <w:rStyle w:val="CharStyle19"/>
          <w:i w:val="0"/>
          <w:iCs w:val="0"/>
        </w:rPr>
        <w:t xml:space="preserve"> </w:t>
      </w:r>
      <w:r>
        <w:rPr>
          <w:rStyle w:val="CharStyle20"/>
          <w:i w:val="0"/>
          <w:iCs w:val="0"/>
        </w:rPr>
        <w:t xml:space="preserve">№ </w:t>
      </w:r>
      <w:r>
        <w:rPr>
          <w:rStyle w:val="CharStyle17"/>
          <w:i/>
          <w:iCs/>
        </w:rPr>
        <w:t>0/</w:t>
      </w:r>
      <w:r>
        <w:rPr>
          <w:rStyle w:val="CharStyle21"/>
          <w:i w:val="0"/>
          <w:iCs w:val="0"/>
        </w:rPr>
        <w:t xml:space="preserve"> -</w:t>
      </w:r>
    </w:p>
    <w:p>
      <w:pPr>
        <w:pStyle w:val="Style22"/>
        <w:tabs>
          <w:tab w:leader="underscore" w:pos="2316" w:val="left"/>
          <w:tab w:leader="underscore" w:pos="4298" w:val="left"/>
        </w:tabs>
        <w:widowControl w:val="0"/>
        <w:keepNext w:val="0"/>
        <w:keepLines w:val="0"/>
        <w:shd w:val="clear" w:color="auto" w:fill="auto"/>
        <w:bidi w:val="0"/>
        <w:spacing w:before="0" w:after="64" w:line="200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13" w:line="230" w:lineRule="exact"/>
        <w:ind w:left="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5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ООО «СтройПромКонтинет» на действия заказчика - ГКУ НСО «УКС» и уполномоченного органа - Министерства строительства Новосибирской области при проведении электронного аукциона №0151200006020000126 на выполнение работ по генеральному проектированию объекта "Реконструкция Каргатской ЦРБ. Новый хирургический корпус",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5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п.2) ч. 11 ст. 105 ФЗ №44-ФЗ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5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жалоба, поданная в электронной форме, не подписана надлежащим образом, поскольку приложены только открепленные подписи без файлов, которые подписаны, сам текст не подписан.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5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подана с нарушением требований, установленных ст.105 Федерального закона № 44-ФЗ, и на основании п.2) ч.11 ст.105 Федерального закона № 44-ФЗ должна быть возвращена подавшему её лицу без рассмотрения.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55" w:line="274" w:lineRule="exact"/>
        <w:ind w:left="5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данной жалобы в соответствии с п.2) 4.11 ст.105 Федерального закона № 44-ФЗ.</w:t>
      </w:r>
    </w:p>
    <w:p>
      <w:pPr>
        <w:pStyle w:val="Style3"/>
        <w:framePr w:h="220" w:wrap="around" w:vAnchor="text" w:hAnchor="margin" w:x="8327" w:y="-1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А.Г. Швалов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1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5"/>
        <w:framePr w:h="305" w:wrap="notBeside" w:vAnchor="text" w:hAnchor="margin" w:x="7185" w:y="990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7"/>
          <w:b/>
          <w:bCs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211002</w:t>
      </w:r>
      <w:r>
        <w:rPr>
          <w:rStyle w:val="CharStyle7"/>
          <w:b/>
          <w:bCs/>
        </w:rPr>
        <w:t xml:space="preserve"> ©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20" w:right="6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Дмитриева Екатерина Геннадьевна тел. (383)231-01-85 отдел контроля закупок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705" w:left="990" w:right="995" w:bottom="11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6">
    <w:name w:val="Основной текст (7) Exact"/>
    <w:basedOn w:val="DefaultParagraphFont"/>
    <w:link w:val="Style5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1"/>
    </w:rPr>
  </w:style>
  <w:style w:type="character" w:customStyle="1" w:styleId="CharStyle7">
    <w:name w:val="Основной текст (7) + 13 pt,Интервал 0 pt Exact"/>
    <w:basedOn w:val="CharStyle6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8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2)_"/>
    <w:basedOn w:val="DefaultParagraphFont"/>
    <w:link w:val="Style9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/>
      <w:iCs/>
      <w:u w:val="none"/>
      <w:strike w:val="0"/>
      <w:smallCaps w:val="0"/>
      <w:sz w:val="16"/>
      <w:szCs w:val="16"/>
      <w:rFonts w:ascii="Impact" w:eastAsia="Impact" w:hAnsi="Impact" w:cs="Impact"/>
      <w:w w:val="200"/>
      <w:spacing w:val="-20"/>
    </w:rPr>
  </w:style>
  <w:style w:type="character" w:customStyle="1" w:styleId="CharStyle17">
    <w:name w:val="Основной текст (5)"/>
    <w:basedOn w:val="CharStyle16"/>
    <w:rPr>
      <w:lang w:val="ru-RU" w:eastAsia="ru-RU" w:bidi="ru-RU"/>
      <w:u w:val="single"/>
      <w:color w:val="000000"/>
      <w:position w:val="0"/>
    </w:rPr>
  </w:style>
  <w:style w:type="character" w:customStyle="1" w:styleId="CharStyle18">
    <w:name w:val="Основной текст (5) + Малые прописные"/>
    <w:basedOn w:val="CharStyle16"/>
    <w:rPr>
      <w:lang w:val="en-US" w:eastAsia="en-US" w:bidi="en-US"/>
      <w:u w:val="single"/>
      <w:smallCaps/>
      <w:color w:val="000000"/>
      <w:position w:val="0"/>
    </w:rPr>
  </w:style>
  <w:style w:type="character" w:customStyle="1" w:styleId="CharStyle19">
    <w:name w:val="Основной текст (5) + Consolas,6 pt,Не курсив,Интервал 0 pt,Масштаб 100%"/>
    <w:basedOn w:val="CharStyle16"/>
    <w:rPr>
      <w:lang w:val="en-US" w:eastAsia="en-US" w:bidi="en-US"/>
      <w:i/>
      <w:iCs/>
      <w:sz w:val="12"/>
      <w:szCs w:val="12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0">
    <w:name w:val="Основной текст (5) + Consolas,6 pt,Не курсив,Интервал 0 pt,Масштаб 100%"/>
    <w:basedOn w:val="CharStyle16"/>
    <w:rPr>
      <w:lang w:val="ru-RU" w:eastAsia="ru-RU" w:bidi="ru-RU"/>
      <w:i/>
      <w:iCs/>
      <w:sz w:val="12"/>
      <w:szCs w:val="12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1">
    <w:name w:val="Основной текст (5) + Consolas,6 pt,Не курсив,Интервал 0 pt,Масштаб 100%"/>
    <w:basedOn w:val="CharStyle16"/>
    <w:rPr>
      <w:lang w:val="ru-RU" w:eastAsia="ru-RU" w:bidi="ru-RU"/>
      <w:i/>
      <w:iCs/>
      <w:u w:val="single"/>
      <w:sz w:val="12"/>
      <w:szCs w:val="12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3">
    <w:name w:val="Основной текст (6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8"/>
    <w:pPr>
      <w:widowControl w:val="0"/>
      <w:shd w:val="clear" w:color="auto" w:fill="FFFFFF"/>
      <w:jc w:val="both"/>
      <w:spacing w:after="12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7)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1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center"/>
      <w:spacing w:before="12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300" w:line="28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after="30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300" w:after="30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Impact" w:eastAsia="Impact" w:hAnsi="Impact" w:cs="Impact"/>
      <w:w w:val="200"/>
      <w:spacing w:val="-20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jc w:val="both"/>
      <w:spacing w:before="300" w:after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