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946" w:h="245" w:wrap="around" w:vAnchor="text" w:hAnchor="margin" w:x="-628" w:y="214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"/>
          <w:spacing w:val="0"/>
        </w:rPr>
        <w:t>Федеральной антимонопольной службы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94" w:after="12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службы внутреннего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«Мол Лэнд»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А.Н. Яминову 420087, г. Казань, ул. Гвардейская, д. 53, офис 1, тел. +7(843)299-35-35,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00" w:left="1616" w:right="1021" w:bottom="850" w:header="0" w:footer="3" w:gutter="0"/>
          <w:rtlGutter w:val="0"/>
          <w:cols w:num="2" w:space="1867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"mailto:ilshat@office-kzn.ru"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ilshat@office-kzn.ru</w:t>
      </w:r>
      <w:r>
        <w:fldChar w:fldCharType="end"/>
      </w:r>
    </w:p>
    <w:p>
      <w:pPr>
        <w:widowControl w:val="0"/>
        <w:spacing w:line="2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5" w:line="240" w:lineRule="exact"/>
        <w:ind w:left="2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Новосибирской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30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http ://www. no vos ibirsk. fas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gov.ru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97" w:line="210" w:lineRule="exact"/>
        <w:ind w:left="280" w:right="0" w:firstLine="0"/>
      </w:pPr>
      <w:r>
        <w:rPr>
          <w:rStyle w:val="CharStyle16"/>
          <w:b/>
          <w:bCs/>
          <w:i/>
          <w:iCs/>
        </w:rPr>
        <w:t xml:space="preserve">oid?. Os’. </w:t>
      </w:r>
      <w:r>
        <w:rPr>
          <w:rStyle w:val="CharStyle16"/>
          <w:lang w:val="ru-RU" w:eastAsia="ru-RU" w:bidi="ru-RU"/>
          <w:b/>
          <w:bCs/>
          <w:i/>
          <w:iCs/>
        </w:rPr>
        <w:t>*гссАэ</w:t>
      </w:r>
      <w:r>
        <w:rPr>
          <w:rStyle w:val="CharStyle17"/>
          <w:b/>
          <w:bCs/>
          <w:i w:val="0"/>
          <w:iCs w:val="0"/>
        </w:rPr>
        <w:t xml:space="preserve"> </w:t>
      </w:r>
      <w:r>
        <w:rPr>
          <w:rStyle w:val="CharStyle18"/>
          <w:b/>
          <w:bCs/>
          <w:i w:val="0"/>
          <w:iCs w:val="0"/>
        </w:rPr>
        <w:t xml:space="preserve">№ </w:t>
      </w:r>
      <w:r>
        <w:rPr>
          <w:rStyle w:val="CharStyle19"/>
          <w:b/>
          <w:bCs/>
          <w:i w:val="0"/>
          <w:iCs w:val="0"/>
        </w:rPr>
        <w:t>4</w:t>
      </w:r>
      <w:r>
        <w:rPr>
          <w:rStyle w:val="CharStyle17"/>
          <w:b/>
          <w:bCs/>
          <w:i w:val="0"/>
          <w:iCs w:val="0"/>
        </w:rPr>
        <w:t>?/ -</w:t>
      </w:r>
    </w:p>
    <w:p>
      <w:pPr>
        <w:pStyle w:val="Style10"/>
        <w:framePr w:h="200" w:wrap="around" w:vAnchor="text" w:hAnchor="margin" w:x="1689" w:y="-1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85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ООО «Мол Лэнд» на действия администрации Кировского района г. Новосибирска при проведении электронного аукциона №0151300024520000034 на поставку офисной мебели, сообщает следующее.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п.2) ч.11 ст. 105 ФЗ №44-ФЗ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Ваша жалоба, поданная в электронной форме, не подписана надлежащим образом, поскольку отсутствует электронная подпись уполномоченного лица. Кроме того, в прикрепленном файле отсутствует текст жалобы.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подана с нарушением требований, установленных ст. 105 Федерального закона № 44-ФЗ, и на основании п.2) ч.11 ст. 105 Федерального закона № 44-ФЗ должна быть возвращена подавшему её лицу без рассмотрения.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  <w:sectPr>
          <w:type w:val="continuous"/>
          <w:pgSz w:w="11906" w:h="16838"/>
          <w:pgMar w:top="515" w:left="1505" w:right="982" w:bottom="86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п.2) 4.11 ст. 105 Федерального закона № 44-ФЗ.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220" w:wrap="around" w:vAnchor="text" w:hAnchor="margin" w:x="7814" w:y="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0"/>
        </w:rPr>
        <w:t>А.Г. Швалов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202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21"/>
        <w:framePr w:h="314" w:wrap="notBeside" w:vAnchor="text" w:hAnchor="margin" w:x="6705" w:y="707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23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214496</w:t>
      </w:r>
      <w:r>
        <w:rPr>
          <w:rStyle w:val="CharStyle23"/>
          <w:b w:val="0"/>
          <w:bCs w:val="0"/>
        </w:rPr>
        <w:t xml:space="preserve"> &amp;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Дмитриева Екатерина Геннадьевна тел. (383) 231-01-85 отдел контроля закупок</w:t>
      </w:r>
    </w:p>
    <w:sectPr>
      <w:type w:val="continuous"/>
      <w:pgSz w:w="11906" w:h="16838"/>
      <w:pgMar w:top="515" w:left="1510" w:right="7030" w:bottom="8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7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(6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0"/>
    </w:rPr>
  </w:style>
  <w:style w:type="character" w:customStyle="1" w:styleId="CharStyle16">
    <w:name w:val="Основной текст (5)"/>
    <w:basedOn w:val="CharStyle15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7">
    <w:name w:val="Основной текст (5) + Consolas,9,5 pt,Не курсив,Интервал -1 pt"/>
    <w:basedOn w:val="CharStyle15"/>
    <w:rPr>
      <w:lang w:val="ru-RU" w:eastAsia="ru-RU" w:bidi="ru-RU"/>
      <w:i/>
      <w:iCs/>
      <w:sz w:val="19"/>
      <w:szCs w:val="19"/>
      <w:rFonts w:ascii="Consolas" w:eastAsia="Consolas" w:hAnsi="Consolas" w:cs="Consolas"/>
      <w:w w:val="100"/>
      <w:spacing w:val="-30"/>
      <w:color w:val="000000"/>
      <w:position w:val="0"/>
    </w:rPr>
  </w:style>
  <w:style w:type="character" w:customStyle="1" w:styleId="CharStyle18">
    <w:name w:val="Основной текст (5) + Consolas,9,5 pt,Не курсив,Интервал -1 pt"/>
    <w:basedOn w:val="CharStyle15"/>
    <w:rPr>
      <w:lang w:val="ru-RU" w:eastAsia="ru-RU" w:bidi="ru-RU"/>
      <w:i/>
      <w:iCs/>
      <w:sz w:val="19"/>
      <w:szCs w:val="19"/>
      <w:rFonts w:ascii="Consolas" w:eastAsia="Consolas" w:hAnsi="Consolas" w:cs="Consolas"/>
      <w:w w:val="100"/>
      <w:spacing w:val="-30"/>
      <w:color w:val="000000"/>
      <w:position w:val="0"/>
    </w:rPr>
  </w:style>
  <w:style w:type="character" w:customStyle="1" w:styleId="CharStyle19">
    <w:name w:val="Основной текст (5) + 7,5 pt,Не курсив,Интервал 0 pt"/>
    <w:basedOn w:val="CharStyle15"/>
    <w:rPr>
      <w:lang w:val="ru-RU" w:eastAsia="ru-RU" w:bidi="ru-RU"/>
      <w:i/>
      <w:iCs/>
      <w:sz w:val="15"/>
      <w:szCs w:val="15"/>
      <w:w w:val="100"/>
      <w:spacing w:val="0"/>
      <w:color w:val="000000"/>
      <w:position w:val="0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(7) Exact"/>
    <w:basedOn w:val="DefaultParagraphFont"/>
    <w:link w:val="Style21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6"/>
    </w:rPr>
  </w:style>
  <w:style w:type="character" w:customStyle="1" w:styleId="CharStyle23">
    <w:name w:val="Основной текст (7) + 13 pt,Не полужирный,Интервал 0 pt Exact"/>
    <w:basedOn w:val="CharStyle22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240" w:after="12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6)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before="120" w:after="240" w:line="19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before="240" w:after="360" w:line="0" w:lineRule="exact"/>
    </w:pPr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20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46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