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66" w:left="6647" w:right="1986" w:bottom="44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«СТИГМАТРАНС»</w:t>
      </w: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6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type w:val="continuous"/>
          <w:pgSz w:w="11906" w:h="16838"/>
          <w:pgMar w:top="766" w:left="1587" w:right="1337" w:bottom="444" w:header="0" w:footer="3" w:gutter="0"/>
          <w:rtlGutter w:val="0"/>
          <w:cols w:num="2" w:space="720" w:equalWidth="0">
            <w:col w:w="3446" w:space="1598"/>
            <w:col w:w="393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Ефремова, д. 10, корп. 1, эт. 1 п. XXI оф. 4 г. Москва, 119048 эл. адрес: </w:t>
      </w:r>
      <w:r>
        <w:fldChar w:fldCharType="begin"/>
      </w:r>
      <w:r>
        <w:rPr>
          <w:color w:val="000000"/>
        </w:rPr>
        <w:instrText> HYPERLINK "mailto:stigmatrasn@mail.ru"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stigmatrasn@mail.ru</w:t>
      </w:r>
      <w:r>
        <w:fldChar w:fldCharType="end"/>
      </w:r>
    </w:p>
    <w:p>
      <w:pPr>
        <w:widowControl w:val="0"/>
        <w:spacing w:line="47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182" w:line="26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3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2/2, офис 403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242" w:line="280" w:lineRule="exact"/>
        <w:ind w:left="580" w:right="0" w:firstLine="0"/>
      </w:pPr>
      <w:bookmarkStart w:id="0" w:name="bookmark0"/>
      <w:r>
        <w:rPr>
          <w:rStyle w:val="CharStyle17"/>
          <w:b/>
          <w:bCs/>
          <w:i/>
          <w:iCs/>
        </w:rPr>
        <w:t>Zb.oif.2oZ</w:t>
      </w:r>
      <w:r>
        <w:rPr>
          <w:rStyle w:val="CharStyle18"/>
          <w:b/>
          <w:bCs/>
          <w:i w:val="0"/>
          <w:iCs w:val="0"/>
        </w:rPr>
        <w:t>О</w:t>
      </w:r>
      <w:r>
        <w:rPr>
          <w:rStyle w:val="CharStyle19"/>
          <w:b/>
          <w:bCs/>
          <w:i w:val="0"/>
          <w:iCs w:val="0"/>
        </w:rPr>
        <w:t xml:space="preserve">м </w:t>
      </w:r>
      <w:r>
        <w:rPr>
          <w:rStyle w:val="CharStyle20"/>
          <w:b/>
          <w:bCs/>
          <w:i/>
          <w:iCs/>
        </w:rPr>
        <w:t>Yfr^</w:t>
      </w:r>
      <w:r>
        <w:rPr>
          <w:rStyle w:val="CharStyle20"/>
          <w:lang w:val="ru-RU" w:eastAsia="ru-RU" w:bidi="ru-RU"/>
          <w:b/>
          <w:bCs/>
          <w:i/>
          <w:iCs/>
        </w:rPr>
        <w:t>/ОЗ</w:t>
      </w:r>
      <w:bookmarkEnd w:id="0"/>
    </w:p>
    <w:p>
      <w:pPr>
        <w:pStyle w:val="Style5"/>
        <w:framePr w:h="189" w:wrap="around" w:vAnchor="text" w:hAnchor="margin" w:x="2275" w:y="-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9"/>
          <w:b/>
          <w:bCs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809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УФ АС России поступила жалоба ООО «СТИГМАТРАНС» на документацию по электронному аукциону № 0358100009720000004 «Выполнение работ по замене окон в здании ГБПОУ РО "РАДК", расположенного по адресу: г. Ростов-на- Дону, ул. Б. Садовая, д. 26-28/9а».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ч.7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участник закупки подает жалобу в письменной форме.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 10 статьи 105 Закона жалоба </w:t>
      </w:r>
      <w:r>
        <w:rPr>
          <w:rStyle w:val="CharStyle21"/>
        </w:rPr>
        <w:t>подписывается подающим ее лицом или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1"/>
        </w:rPr>
        <w:t>его представителем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: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21"/>
        </w:rPr>
        <w:t>частью 1 статьи 6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63- ФЗ "Об электронной подписи",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 отсутствует. Следовательно, указанная жалоба не подписана.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4.11 ст.105 Закона, Ростовским У ФАС России принято решение о возврате названной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7"/>
        <w:framePr w:h="230" w:wrap="around" w:vAnchor="text" w:hAnchor="margin" w:x="8347" w:y="2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0"/>
          <w:spacing w:val="0"/>
        </w:rPr>
        <w:t>Т.С. Акопян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69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1"/>
        <w:framePr w:h="320" w:wrap="notBeside" w:vAnchor="text" w:hAnchor="margin" w:x="8923" w:y="269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008221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Волошин И.С., тел.: (863) 240-86-88, </w:t>
      </w:r>
      <w:r>
        <w:fldChar w:fldCharType="begin"/>
      </w:r>
      <w:r>
        <w:rPr>
          <w:color w:val="000000"/>
        </w:rPr>
        <w:instrText> HYPERLINK "mailto:to6J-voloshin@fas.gov.ru"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to6J-voloshin@fas.gov.ru</w:t>
      </w:r>
      <w:r>
        <w:fldChar w:fldCharType="end"/>
      </w:r>
    </w:p>
    <w:sectPr>
      <w:type w:val="continuous"/>
      <w:pgSz w:w="11906" w:h="16838"/>
      <w:pgMar w:top="766" w:left="920" w:right="1026" w:bottom="44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character" w:customStyle="1" w:styleId="CharStyle12">
    <w:name w:val="Основной текст (6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"/>
    </w:rPr>
  </w:style>
  <w:style w:type="character" w:customStyle="1" w:styleId="CharStyle14">
    <w:name w:val="Основной текст (4)_"/>
    <w:basedOn w:val="DefaultParagraphFont"/>
    <w:link w:val="Style13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6">
    <w:name w:val="Заголовок №1_"/>
    <w:basedOn w:val="DefaultParagraphFont"/>
    <w:link w:val="Style15"/>
    <w:rPr>
      <w:lang w:val="en-US" w:eastAsia="en-US" w:bidi="en-US"/>
      <w:b/>
      <w:bCs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  <w:style w:type="character" w:customStyle="1" w:styleId="CharStyle17">
    <w:name w:val="Заголовок №1"/>
    <w:basedOn w:val="CharStyle16"/>
    <w:rPr>
      <w:u w:val="single"/>
      <w:w w:val="100"/>
      <w:color w:val="000000"/>
      <w:position w:val="0"/>
    </w:rPr>
  </w:style>
  <w:style w:type="character" w:customStyle="1" w:styleId="CharStyle18">
    <w:name w:val="Заголовок №1 + 13 pt,Не курсив"/>
    <w:basedOn w:val="CharStyle16"/>
    <w:rPr>
      <w:lang w:val="ru-RU" w:eastAsia="ru-RU" w:bidi="ru-RU"/>
      <w:i/>
      <w:iCs/>
      <w:u w:val="single"/>
      <w:sz w:val="26"/>
      <w:szCs w:val="26"/>
      <w:w w:val="100"/>
      <w:color w:val="000000"/>
      <w:position w:val="0"/>
    </w:rPr>
  </w:style>
  <w:style w:type="character" w:customStyle="1" w:styleId="CharStyle19">
    <w:name w:val="Заголовок №1 + 13 pt,Не курсив"/>
    <w:basedOn w:val="CharStyle16"/>
    <w:rPr>
      <w:lang w:val="ru-RU" w:eastAsia="ru-RU" w:bidi="ru-RU"/>
      <w:i/>
      <w:iCs/>
      <w:sz w:val="26"/>
      <w:szCs w:val="26"/>
      <w:w w:val="100"/>
      <w:color w:val="000000"/>
      <w:position w:val="0"/>
    </w:rPr>
  </w:style>
  <w:style w:type="character" w:customStyle="1" w:styleId="CharStyle20">
    <w:name w:val="Заголовок №1 + Интервал 0 pt"/>
    <w:basedOn w:val="CharStyle16"/>
    <w:rPr>
      <w:u w:val="single"/>
      <w:w w:val="100"/>
      <w:spacing w:val="-10"/>
      <w:color w:val="000000"/>
      <w:position w:val="0"/>
    </w:rPr>
  </w:style>
  <w:style w:type="character" w:customStyle="1" w:styleId="CharStyle21">
    <w:name w:val="Основной текст"/>
    <w:basedOn w:val="CharStyle8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(5)_"/>
    <w:basedOn w:val="DefaultParagraphFont"/>
    <w:link w:val="Style22"/>
    <w:rPr>
      <w:b w:val="0"/>
      <w:bCs w:val="0"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18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6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1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before="120" w:after="300" w:line="192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300" w:after="300" w:line="0" w:lineRule="exact"/>
    </w:pPr>
    <w:rPr>
      <w:lang w:val="en-US" w:eastAsia="en-US" w:bidi="en-US"/>
      <w:b/>
      <w:bCs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before="1740" w:line="0" w:lineRule="exact"/>
    </w:pPr>
    <w:rPr>
      <w:b w:val="0"/>
      <w:bCs w:val="0"/>
      <w:i/>
      <w:iCs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