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30" w:lineRule="exact"/>
        <w:ind w:left="0" w:right="0" w:firstLine="0"/>
        <w:sectPr>
          <w:footnotePr>
            <w:pos w:val="pageBottom"/>
            <w:numFmt w:val="decimal"/>
            <w:numRestart w:val="continuous"/>
          </w:footnotePr>
          <w:type w:val="continuous"/>
          <w:pgSz w:w="11906" w:h="16838"/>
          <w:pgMar w:top="1322" w:left="2864" w:right="8749" w:bottom="448" w:header="0" w:footer="3" w:gutter="0"/>
          <w:rtlGutter w:val="0"/>
          <w:cols w:space="720"/>
          <w:noEndnote/>
          <w:docGrid w:linePitch="360"/>
        </w:sectPr>
      </w:pPr>
      <w:r>
        <w:rPr>
          <w:rStyle w:val="CharStyle5"/>
          <w:i/>
          <w:iCs/>
        </w:rPr>
        <w:t>У</w:t>
      </w:r>
    </w:p>
    <w:p>
      <w:pPr>
        <w:widowControl w:val="0"/>
        <w:spacing w:line="215"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w="3328" w:h="442" w:wrap="around" w:vAnchor="text" w:hAnchor="margin" w:x="-5221" w:y="121"/>
        <w:widowControl w:val="0"/>
        <w:keepNext w:val="0"/>
        <w:keepLines w:val="0"/>
        <w:shd w:val="clear" w:color="auto" w:fill="auto"/>
        <w:bidi w:val="0"/>
        <w:spacing w:before="0" w:after="0"/>
        <w:ind w:left="0" w:right="0" w:firstLine="0"/>
      </w:pPr>
      <w:r>
        <w:rPr>
          <w:rStyle w:val="CharStyle8"/>
          <w:b/>
          <w:bCs/>
          <w:spacing w:val="0"/>
        </w:rPr>
        <w:t>ФЕДЕРАЛЬНАЯ АНТИМОНОПОЛЬНАЯ СЛУЖБА</w:t>
      </w:r>
    </w:p>
    <w:p>
      <w:pPr>
        <w:pStyle w:val="Style9"/>
        <w:widowControl w:val="0"/>
        <w:keepNext w:val="0"/>
        <w:keepLines w:val="0"/>
        <w:shd w:val="clear" w:color="auto" w:fill="auto"/>
        <w:bidi w:val="0"/>
        <w:jc w:val="left"/>
        <w:spacing w:before="0" w:after="211" w:line="240" w:lineRule="exact"/>
        <w:ind w:left="20" w:right="0" w:firstLine="0"/>
      </w:pPr>
      <w:r>
        <w:rPr>
          <w:lang w:val="ru-RU" w:eastAsia="ru-RU" w:bidi="ru-RU"/>
          <w:sz w:val="24"/>
          <w:szCs w:val="24"/>
          <w:w w:val="100"/>
          <w:spacing w:val="0"/>
          <w:color w:val="000000"/>
          <w:position w:val="0"/>
        </w:rPr>
        <w:t>ООО «Морис»</w:t>
      </w:r>
    </w:p>
    <w:p>
      <w:pPr>
        <w:pStyle w:val="Style11"/>
        <w:widowControl w:val="0"/>
        <w:keepNext w:val="0"/>
        <w:keepLines w:val="0"/>
        <w:shd w:val="clear" w:color="auto" w:fill="auto"/>
        <w:bidi w:val="0"/>
        <w:jc w:val="left"/>
        <w:spacing w:before="0" w:after="0"/>
        <w:ind w:left="20" w:right="360" w:firstLine="0"/>
        <w:sectPr>
          <w:type w:val="continuous"/>
          <w:pgSz w:w="11906" w:h="16838"/>
          <w:pgMar w:top="1322" w:left="6541" w:right="2595" w:bottom="448" w:header="0" w:footer="3" w:gutter="0"/>
          <w:rtlGutter w:val="0"/>
          <w:cols w:space="720"/>
          <w:noEndnote/>
          <w:docGrid w:linePitch="360"/>
        </w:sectPr>
      </w:pPr>
      <w:r>
        <w:rPr>
          <w:lang w:val="ru-RU" w:eastAsia="ru-RU" w:bidi="ru-RU"/>
          <w:w w:val="100"/>
          <w:spacing w:val="0"/>
          <w:color w:val="000000"/>
          <w:position w:val="0"/>
        </w:rPr>
        <w:t>ул. Кирова, стр. 28, офис 07, г. Екатеринбург, 620028</w:t>
      </w:r>
    </w:p>
    <w:p>
      <w:pPr>
        <w:widowControl w:val="0"/>
        <w:spacing w:line="117"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keepLines/>
        <w:shd w:val="clear" w:color="auto" w:fill="auto"/>
        <w:bidi w:val="0"/>
        <w:spacing w:before="0" w:after="0" w:line="260" w:lineRule="exact"/>
        <w:ind w:left="320" w:right="0" w:firstLine="0"/>
      </w:pPr>
      <w:bookmarkStart w:id="0" w:name="bookmark0"/>
      <w:r>
        <w:rPr>
          <w:rStyle w:val="CharStyle18"/>
          <w:b/>
          <w:bCs/>
        </w:rPr>
        <w:t>УПРАВЛЕНИЕ</w:t>
      </w:r>
      <w:bookmarkEnd w:id="0"/>
    </w:p>
    <w:p>
      <w:pPr>
        <w:pStyle w:val="Style6"/>
        <w:widowControl w:val="0"/>
        <w:keepNext w:val="0"/>
        <w:keepLines w:val="0"/>
        <w:shd w:val="clear" w:color="auto" w:fill="auto"/>
        <w:bidi w:val="0"/>
        <w:spacing w:before="0" w:after="0"/>
        <w:ind w:left="320" w:right="0" w:firstLine="0"/>
      </w:pPr>
      <w:r>
        <w:rPr>
          <w:rStyle w:val="CharStyle20"/>
          <w:b/>
          <w:bCs/>
        </w:rPr>
        <w:t>Федеральной антимонопольной службы по Смоленской области</w:t>
      </w:r>
    </w:p>
    <w:p>
      <w:pPr>
        <w:pStyle w:val="Style21"/>
        <w:widowControl w:val="0"/>
        <w:keepNext w:val="0"/>
        <w:keepLines w:val="0"/>
        <w:shd w:val="clear" w:color="auto" w:fill="auto"/>
        <w:bidi w:val="0"/>
        <w:spacing w:before="0" w:after="150"/>
        <w:ind w:left="320" w:right="0" w:firstLine="0"/>
      </w:pPr>
      <w:r>
        <w:rPr>
          <w:rStyle w:val="CharStyle23"/>
        </w:rPr>
        <w:t xml:space="preserve">ул. Октябрьской Революции, 14а, г. Смоленск, 214000 тел. (4812) 38-62-22, факс (4812) 38-62-22 </w:t>
      </w:r>
      <w:r>
        <w:rPr>
          <w:rStyle w:val="CharStyle23"/>
          <w:lang w:val="en-US" w:eastAsia="en-US" w:bidi="en-US"/>
        </w:rPr>
        <w:t xml:space="preserve">e-mail: </w:t>
      </w:r>
      <w:r>
        <w:fldChar w:fldCharType="begin"/>
      </w:r>
      <w:r>
        <w:rPr>
          <w:rStyle w:val="CharStyle23"/>
        </w:rPr>
        <w:instrText> HYPERLINK "mailto:to67@fas.gov.ru" </w:instrText>
      </w:r>
      <w:r>
        <w:fldChar w:fldCharType="separate"/>
      </w:r>
      <w:r>
        <w:rPr>
          <w:rStyle w:val="Hyperlink"/>
          <w:lang w:val="en-US" w:eastAsia="en-US" w:bidi="en-US"/>
        </w:rPr>
        <w:t>to67@fas.gov.ru</w:t>
      </w:r>
      <w:r>
        <w:fldChar w:fldCharType="end"/>
      </w:r>
    </w:p>
    <w:p>
      <w:pPr>
        <w:pStyle w:val="Style24"/>
        <w:tabs>
          <w:tab w:leader="none" w:pos="853" w:val="left"/>
          <w:tab w:leader="underscore" w:pos="2845" w:val="right"/>
          <w:tab w:leader="none" w:pos="3666" w:val="center"/>
        </w:tabs>
        <w:widowControl w:val="0"/>
        <w:keepNext/>
        <w:keepLines/>
        <w:shd w:val="clear" w:color="auto" w:fill="auto"/>
        <w:bidi w:val="0"/>
        <w:spacing w:before="0" w:after="270" w:line="140" w:lineRule="exact"/>
        <w:ind w:left="320" w:right="0" w:firstLine="0"/>
      </w:pPr>
      <w:bookmarkStart w:id="1" w:name="bookmark1"/>
      <w:r>
        <w:rPr>
          <w:rStyle w:val="CharStyle26"/>
          <w:lang w:val="ru-RU" w:eastAsia="ru-RU" w:bidi="ru-RU"/>
          <w:b/>
          <w:bCs/>
          <w:i/>
          <w:iCs/>
        </w:rPr>
        <w:t>Л /</w:t>
      </w:r>
      <w:r>
        <w:rPr>
          <w:rStyle w:val="CharStyle27"/>
          <w:lang w:val="ru-RU" w:eastAsia="ru-RU" w:bidi="ru-RU"/>
          <w:b w:val="0"/>
          <w:bCs w:val="0"/>
          <w:i w:val="0"/>
          <w:iCs w:val="0"/>
        </w:rPr>
        <w:tab/>
      </w:r>
      <w:r>
        <w:rPr>
          <w:rStyle w:val="CharStyle28"/>
          <w:b w:val="0"/>
          <w:bCs w:val="0"/>
          <w:i w:val="0"/>
          <w:iCs w:val="0"/>
        </w:rPr>
        <w:t xml:space="preserve">7^ </w:t>
      </w:r>
      <w:r>
        <w:rPr>
          <w:rStyle w:val="CharStyle26"/>
          <w:lang w:val="ru-RU" w:eastAsia="ru-RU" w:bidi="ru-RU"/>
          <w:b/>
          <w:bCs/>
          <w:i/>
          <w:iCs/>
        </w:rPr>
        <w:t>Я</w:t>
      </w:r>
      <w:r>
        <w:rPr>
          <w:rStyle w:val="CharStyle26"/>
          <w:b/>
          <w:bCs/>
          <w:i/>
          <w:iCs/>
        </w:rPr>
        <w:t>-C'jiS)</w:t>
      </w:r>
      <w:r>
        <w:rPr>
          <w:rStyle w:val="CharStyle29"/>
          <w:lang w:val="ru-RU" w:eastAsia="ru-RU" w:bidi="ru-RU"/>
          <w:b w:val="0"/>
          <w:bCs w:val="0"/>
          <w:i w:val="0"/>
          <w:iCs w:val="0"/>
        </w:rPr>
        <w:tab/>
      </w:r>
      <w:r>
        <w:rPr>
          <w:rStyle w:val="CharStyle30"/>
          <w:b w:val="0"/>
          <w:bCs w:val="0"/>
          <w:i w:val="0"/>
          <w:iCs w:val="0"/>
        </w:rPr>
        <w:t>JVfo</w:t>
        <w:tab/>
      </w:r>
      <w:r>
        <w:rPr>
          <w:rStyle w:val="CharStyle26"/>
          <w:lang w:val="ru-RU" w:eastAsia="ru-RU" w:bidi="ru-RU"/>
          <w:b/>
          <w:bCs/>
          <w:i/>
          <w:iCs/>
        </w:rPr>
        <w:t>^</w:t>
      </w:r>
      <w:bookmarkEnd w:id="1"/>
    </w:p>
    <w:p>
      <w:pPr>
        <w:pStyle w:val="Style11"/>
        <w:framePr w:h="160" w:wrap="around" w:vAnchor="text" w:hAnchor="margin" w:x="2351" w:y="12"/>
        <w:widowControl w:val="0"/>
        <w:keepNext w:val="0"/>
        <w:keepLines w:val="0"/>
        <w:shd w:val="clear" w:color="auto" w:fill="auto"/>
        <w:bidi w:val="0"/>
        <w:jc w:val="left"/>
        <w:spacing w:before="0" w:after="0" w:line="160" w:lineRule="exact"/>
        <w:ind w:left="100" w:right="0" w:firstLine="0"/>
      </w:pPr>
      <w:r>
        <w:rPr>
          <w:rStyle w:val="CharStyle14"/>
          <w:b/>
          <w:bCs/>
          <w:spacing w:val="0"/>
        </w:rPr>
        <w:t>от</w:t>
      </w:r>
    </w:p>
    <w:p>
      <w:pPr>
        <w:pStyle w:val="Style11"/>
        <w:widowControl w:val="0"/>
        <w:keepNext w:val="0"/>
        <w:keepLines w:val="0"/>
        <w:shd w:val="clear" w:color="auto" w:fill="auto"/>
        <w:bidi w:val="0"/>
        <w:jc w:val="left"/>
        <w:spacing w:before="0" w:after="1125" w:line="170" w:lineRule="exact"/>
        <w:ind w:left="40" w:right="0" w:firstLine="0"/>
      </w:pPr>
      <w:r>
        <w:rPr>
          <w:rStyle w:val="CharStyle31"/>
          <w:b/>
          <w:bCs/>
        </w:rPr>
        <w:t>на №</w:t>
      </w:r>
    </w:p>
    <w:p>
      <w:pPr>
        <w:pStyle w:val="Style9"/>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Управление Федеральной антимонопольной службы по Смоленской области 24.07.2020 поступила жалоба ООО «Морис» (далее также - Заявитель) на положения аукционной документации муниципального заказчика - Администрации Гусинского сельского поселения Краснинского района Смоленской области при проведении электронного аукциона: «Ремонт дорог д. Гусино Краснинского района Смоленской области: ул. Вокзальная - часть ул. Пролетарская (до ж/д переезда), ул. Советская» (извещение № 0163300030520000003), которая не может быть принята к рассмотрению по следующим основаниям.</w:t>
      </w:r>
    </w:p>
    <w:p>
      <w:pPr>
        <w:pStyle w:val="Style9"/>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соответствии с частью 7 статьи 105 Закона участник закупки подаёт жалоб\ в письменной форме.</w:t>
      </w:r>
    </w:p>
    <w:p>
      <w:pPr>
        <w:pStyle w:val="Style9"/>
        <w:widowControl w:val="0"/>
        <w:keepNext w:val="0"/>
        <w:keepLines w:val="0"/>
        <w:shd w:val="clear" w:color="auto" w:fill="auto"/>
        <w:bidi w:val="0"/>
        <w:jc w:val="both"/>
        <w:spacing w:before="0" w:after="0" w:line="293" w:lineRule="exact"/>
        <w:ind w:left="40" w:right="20" w:firstLine="700"/>
      </w:pPr>
      <w:r>
        <w:rPr>
          <w:lang w:val="ru-RU" w:eastAsia="ru-RU" w:bidi="ru-RU"/>
          <w:sz w:val="24"/>
          <w:szCs w:val="24"/>
          <w:w w:val="100"/>
          <w:spacing w:val="0"/>
          <w:color w:val="000000"/>
          <w:position w:val="0"/>
        </w:rPr>
        <w:t>При этом согласно части 10 статьи 105 указанного закона жалоба подписывается подающим её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9"/>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соответствии с 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(далее - 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w:t>
      </w:r>
    </w:p>
    <w:p>
      <w:pPr>
        <w:pStyle w:val="Style32"/>
        <w:widowControl w:val="0"/>
        <w:keepNext/>
        <w:keepLines/>
        <w:shd w:val="clear" w:color="auto" w:fill="auto"/>
        <w:bidi w:val="0"/>
        <w:spacing w:before="0" w:after="0" w:line="240" w:lineRule="exact"/>
        <w:ind w:left="0" w:right="140" w:firstLine="0"/>
      </w:pPr>
      <w:bookmarkStart w:id="2" w:name="bookmark2"/>
      <w:r>
        <w:rPr>
          <w:lang w:val="ru-RU" w:eastAsia="ru-RU" w:bidi="ru-RU"/>
          <w:sz w:val="24"/>
          <w:szCs w:val="24"/>
          <w:w w:val="100"/>
          <w:color w:val="000000"/>
          <w:position w:val="0"/>
        </w:rPr>
        <w:t>028543</w:t>
      </w:r>
      <w:bookmarkEnd w:id="2"/>
      <w:r>
        <w:br w:type="page"/>
      </w:r>
    </w:p>
    <w:p>
      <w:pPr>
        <w:pStyle w:val="Style9"/>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Жалоба, подаваемая в форме электронного документа без использования электронной подписи, не соответствует нормам Закона.</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пункта 2 части 11 статьи 105 Закона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Поступившая в Управление в форме электронного документа жалоба ООО «Морис» подана от лица директора Общества - Глимьянова И.К., однако подписана электронной цифровой подписью, которая была выдана Савину А.В. При этом документов, подтверждающих полномочия Савина А.В. на подписание жалобы от имени Заявителя, к жалобе не приложено.</w:t>
      </w:r>
    </w:p>
    <w:p>
      <w:pPr>
        <w:pStyle w:val="Style9"/>
        <w:widowControl w:val="0"/>
        <w:keepNext w:val="0"/>
        <w:keepLines w:val="0"/>
        <w:shd w:val="clear" w:color="auto" w:fill="auto"/>
        <w:bidi w:val="0"/>
        <w:jc w:val="both"/>
        <w:spacing w:before="0" w:after="540" w:line="302" w:lineRule="exact"/>
        <w:ind w:left="20" w:right="20" w:firstLine="700"/>
      </w:pPr>
      <w:r>
        <w:rPr>
          <w:lang w:val="ru-RU" w:eastAsia="ru-RU" w:bidi="ru-RU"/>
          <w:sz w:val="24"/>
          <w:szCs w:val="24"/>
          <w:w w:val="100"/>
          <w:spacing w:val="0"/>
          <w:color w:val="000000"/>
          <w:position w:val="0"/>
        </w:rPr>
        <w:t>Учитывая вышеизложенное, Смоленским У ФАС России принято решение возвратить жалобу ООО «Морис» подавшему её лицу без рассмотрения по основаниям, указанным в пункте 2 части 11 статьи 105 Закона, в связи с тем, что жалоба не подписана.</w:t>
      </w:r>
    </w:p>
    <w:p>
      <w:pPr>
        <w:pStyle w:val="Style34"/>
        <w:widowControl w:val="0"/>
        <w:keepNext w:val="0"/>
        <w:keepLines w:val="0"/>
        <w:shd w:val="clear" w:color="auto" w:fill="auto"/>
        <w:bidi w:val="0"/>
        <w:spacing w:before="0" w:after="950"/>
        <w:ind w:left="20" w:right="20"/>
      </w:pPr>
      <w:r>
        <w:rPr>
          <w:lang w:val="ru-RU" w:eastAsia="ru-RU" w:bidi="ru-RU"/>
          <w:sz w:val="24"/>
          <w:szCs w:val="24"/>
          <w:w w:val="100"/>
          <w:spacing w:val="0"/>
          <w:color w:val="000000"/>
          <w:position w:val="0"/>
        </w:rPr>
        <w:t>В соответствии с частью 14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pStyle w:val="Style9"/>
        <w:framePr w:h="221" w:wrap="around" w:vAnchor="text" w:hAnchor="margin" w:x="8673" w:y="289"/>
        <w:widowControl w:val="0"/>
        <w:keepNext w:val="0"/>
        <w:keepLines w:val="0"/>
        <w:shd w:val="clear" w:color="auto" w:fill="auto"/>
        <w:bidi w:val="0"/>
        <w:jc w:val="left"/>
        <w:spacing w:before="0" w:after="0" w:line="220" w:lineRule="exact"/>
        <w:ind w:left="100" w:right="0" w:firstLine="0"/>
      </w:pPr>
      <w:r>
        <w:rPr>
          <w:rStyle w:val="CharStyle15"/>
          <w:spacing w:val="0"/>
        </w:rPr>
        <w:t>В.М. Фомин</w:t>
      </w:r>
    </w:p>
    <w:p>
      <w:pPr>
        <w:pStyle w:val="Style9"/>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Руководитель</w:t>
      </w:r>
    </w:p>
    <w:p>
      <w:pPr>
        <w:pStyle w:val="Style9"/>
        <w:widowControl w:val="0"/>
        <w:keepNext w:val="0"/>
        <w:keepLines w:val="0"/>
        <w:shd w:val="clear" w:color="auto" w:fill="auto"/>
        <w:bidi w:val="0"/>
        <w:jc w:val="both"/>
        <w:spacing w:before="0" w:after="5981" w:line="240" w:lineRule="exact"/>
        <w:ind w:left="20" w:right="0" w:firstLine="0"/>
      </w:pPr>
      <w:r>
        <w:rPr>
          <w:lang w:val="ru-RU" w:eastAsia="ru-RU" w:bidi="ru-RU"/>
          <w:sz w:val="24"/>
          <w:szCs w:val="24"/>
          <w:w w:val="100"/>
          <w:spacing w:val="0"/>
          <w:color w:val="000000"/>
          <w:position w:val="0"/>
        </w:rPr>
        <w:t>Смоленского У ФАС России</w:t>
      </w:r>
    </w:p>
    <w:p>
      <w:pPr>
        <w:pStyle w:val="Style21"/>
        <w:widowControl w:val="0"/>
        <w:keepNext w:val="0"/>
        <w:keepLines w:val="0"/>
        <w:shd w:val="clear" w:color="auto" w:fill="auto"/>
        <w:bidi w:val="0"/>
        <w:jc w:val="left"/>
        <w:spacing w:before="0" w:after="0" w:line="182" w:lineRule="exact"/>
        <w:ind w:left="20" w:right="7320" w:firstLine="0"/>
      </w:pPr>
      <w:r>
        <w:rPr>
          <w:lang w:val="ru-RU" w:eastAsia="ru-RU" w:bidi="ru-RU"/>
          <w:w w:val="100"/>
          <w:spacing w:val="0"/>
          <w:color w:val="000000"/>
          <w:position w:val="0"/>
        </w:rPr>
        <w:t>Исп.: Шлыкова Валентина Владимировна (4812)326508</w:t>
      </w:r>
    </w:p>
    <w:sectPr>
      <w:type w:val="continuous"/>
      <w:pgSz w:w="11906" w:h="16838"/>
      <w:pgMar w:top="1019" w:left="544" w:right="544" w:bottom="1336" w:header="0" w:footer="3" w:gutter="554"/>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13"/>
      <w:szCs w:val="13"/>
      <w:rFonts w:ascii="Lucida Sans Unicode" w:eastAsia="Lucida Sans Unicode" w:hAnsi="Lucida Sans Unicode" w:cs="Lucida Sans Unicode"/>
      <w:w w:val="150"/>
    </w:rPr>
  </w:style>
  <w:style w:type="character" w:customStyle="1" w:styleId="CharStyle5">
    <w:name w:val="Основной текст (2)"/>
    <w:basedOn w:val="CharStyle4"/>
    <w:rPr>
      <w:lang w:val="ru-RU" w:eastAsia="ru-RU" w:bidi="ru-RU"/>
      <w:spacing w:val="0"/>
      <w:color w:val="000000"/>
      <w:position w:val="0"/>
    </w:rPr>
  </w:style>
  <w:style w:type="character" w:customStyle="1" w:styleId="CharStyle7">
    <w:name w:val="Основной текст (4) Exact"/>
    <w:basedOn w:val="DefaultParagraphFont"/>
    <w:rPr>
      <w:b/>
      <w:bCs/>
      <w:i w:val="0"/>
      <w:iCs w:val="0"/>
      <w:u w:val="none"/>
      <w:strike w:val="0"/>
      <w:smallCaps w:val="0"/>
      <w:sz w:val="17"/>
      <w:szCs w:val="17"/>
      <w:rFonts w:ascii="Times New Roman" w:eastAsia="Times New Roman" w:hAnsi="Times New Roman" w:cs="Times New Roman"/>
      <w:spacing w:val="4"/>
    </w:rPr>
  </w:style>
  <w:style w:type="character" w:customStyle="1" w:styleId="CharStyle8">
    <w:name w:val="Основной текст (4) Exact"/>
    <w:basedOn w:val="CharStyle19"/>
    <w:rPr>
      <w:sz w:val="17"/>
      <w:szCs w:val="17"/>
      <w:spacing w:val="4"/>
    </w:rPr>
  </w:style>
  <w:style w:type="character" w:customStyle="1" w:styleId="CharStyle10">
    <w:name w:val="Основной текст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7"/>
      <w:szCs w:val="17"/>
      <w:rFonts w:ascii="Times New Roman" w:eastAsia="Times New Roman" w:hAnsi="Times New Roman" w:cs="Times New Roman"/>
    </w:rPr>
  </w:style>
  <w:style w:type="character" w:customStyle="1" w:styleId="CharStyle13">
    <w:name w:val="Основной текст (3) Exact"/>
    <w:basedOn w:val="DefaultParagraphFont"/>
    <w:rPr>
      <w:b/>
      <w:bCs/>
      <w:i w:val="0"/>
      <w:iCs w:val="0"/>
      <w:u w:val="none"/>
      <w:strike w:val="0"/>
      <w:smallCaps w:val="0"/>
      <w:sz w:val="16"/>
      <w:szCs w:val="16"/>
      <w:rFonts w:ascii="Times New Roman" w:eastAsia="Times New Roman" w:hAnsi="Times New Roman" w:cs="Times New Roman"/>
      <w:spacing w:val="7"/>
    </w:rPr>
  </w:style>
  <w:style w:type="character" w:customStyle="1" w:styleId="CharStyle14">
    <w:name w:val="Основной текст (3) Exact"/>
    <w:basedOn w:val="CharStyle12"/>
    <w:rPr>
      <w:lang w:val="ru-RU" w:eastAsia="ru-RU" w:bidi="ru-RU"/>
      <w:sz w:val="16"/>
      <w:szCs w:val="16"/>
      <w:w w:val="100"/>
      <w:spacing w:val="7"/>
      <w:color w:val="000000"/>
      <w:position w:val="0"/>
    </w:rPr>
  </w:style>
  <w:style w:type="character" w:customStyle="1" w:styleId="CharStyle15">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8"/>
    </w:rPr>
  </w:style>
  <w:style w:type="character" w:customStyle="1" w:styleId="CharStyle17">
    <w:name w:val="Заголовок №2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Заголовок №2"/>
    <w:basedOn w:val="CharStyle17"/>
    <w:rPr>
      <w:lang w:val="ru-RU" w:eastAsia="ru-RU" w:bidi="ru-RU"/>
      <w:w w:val="100"/>
      <w:spacing w:val="0"/>
      <w:color w:val="000000"/>
      <w:position w:val="0"/>
    </w:rPr>
  </w:style>
  <w:style w:type="character" w:customStyle="1" w:styleId="CharStyle19">
    <w:name w:val="Основной текст (4)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Основной текст (5)_"/>
    <w:basedOn w:val="DefaultParagraphFont"/>
    <w:link w:val="Style21"/>
    <w:rPr>
      <w:b w:val="0"/>
      <w:bCs w:val="0"/>
      <w:i w:val="0"/>
      <w:iCs w:val="0"/>
      <w:u w:val="none"/>
      <w:strike w:val="0"/>
      <w:smallCaps w:val="0"/>
      <w:sz w:val="15"/>
      <w:szCs w:val="15"/>
      <w:rFonts w:ascii="Times New Roman" w:eastAsia="Times New Roman" w:hAnsi="Times New Roman" w:cs="Times New Roman"/>
    </w:rPr>
  </w:style>
  <w:style w:type="character" w:customStyle="1" w:styleId="CharStyle23">
    <w:name w:val="Основной текст (5)"/>
    <w:basedOn w:val="CharStyle22"/>
    <w:rPr>
      <w:lang w:val="ru-RU" w:eastAsia="ru-RU" w:bidi="ru-RU"/>
      <w:w w:val="100"/>
      <w:spacing w:val="0"/>
      <w:color w:val="000000"/>
      <w:position w:val="0"/>
    </w:rPr>
  </w:style>
  <w:style w:type="character" w:customStyle="1" w:styleId="CharStyle25">
    <w:name w:val="Заголовок №1_"/>
    <w:basedOn w:val="DefaultParagraphFont"/>
    <w:link w:val="Style24"/>
    <w:rPr>
      <w:lang w:val="en-US" w:eastAsia="en-US" w:bidi="en-US"/>
      <w:b/>
      <w:bCs/>
      <w:i/>
      <w:iCs/>
      <w:u w:val="none"/>
      <w:strike w:val="0"/>
      <w:smallCaps w:val="0"/>
      <w:sz w:val="8"/>
      <w:szCs w:val="8"/>
      <w:rFonts w:ascii="Times New Roman" w:eastAsia="Times New Roman" w:hAnsi="Times New Roman" w:cs="Times New Roman"/>
    </w:rPr>
  </w:style>
  <w:style w:type="character" w:customStyle="1" w:styleId="CharStyle26">
    <w:name w:val="Заголовок №1"/>
    <w:basedOn w:val="CharStyle25"/>
    <w:rPr>
      <w:u w:val="single"/>
      <w:w w:val="100"/>
      <w:spacing w:val="0"/>
      <w:color w:val="000000"/>
      <w:position w:val="0"/>
    </w:rPr>
  </w:style>
  <w:style w:type="character" w:customStyle="1" w:styleId="CharStyle27">
    <w:name w:val="Заголовок №1 + Не полужирный,Не курсив"/>
    <w:basedOn w:val="CharStyle25"/>
    <w:rPr>
      <w:lang w:val="1024"/>
      <w:b/>
      <w:bCs/>
      <w:i/>
      <w:iCs/>
      <w:u w:val="single"/>
      <w:w w:val="100"/>
      <w:spacing w:val="0"/>
      <w:color w:val="000000"/>
      <w:position w:val="0"/>
    </w:rPr>
  </w:style>
  <w:style w:type="character" w:customStyle="1" w:styleId="CharStyle28">
    <w:name w:val="Заголовок №1 + 7 pt,Не полужирный,Не курсив"/>
    <w:basedOn w:val="CharStyle25"/>
    <w:rPr>
      <w:lang w:val="ru-RU" w:eastAsia="ru-RU" w:bidi="ru-RU"/>
      <w:b/>
      <w:bCs/>
      <w:i/>
      <w:iCs/>
      <w:u w:val="single"/>
      <w:sz w:val="14"/>
      <w:szCs w:val="14"/>
      <w:w w:val="100"/>
      <w:spacing w:val="0"/>
      <w:color w:val="000000"/>
      <w:position w:val="0"/>
    </w:rPr>
  </w:style>
  <w:style w:type="character" w:customStyle="1" w:styleId="CharStyle29">
    <w:name w:val="Заголовок №1 + Не полужирный,Не курсив"/>
    <w:basedOn w:val="CharStyle25"/>
    <w:rPr>
      <w:lang w:val="1024"/>
      <w:b/>
      <w:bCs/>
      <w:i/>
      <w:iCs/>
      <w:w w:val="100"/>
      <w:spacing w:val="0"/>
      <w:color w:val="000000"/>
      <w:position w:val="0"/>
    </w:rPr>
  </w:style>
  <w:style w:type="character" w:customStyle="1" w:styleId="CharStyle30">
    <w:name w:val="Заголовок №1 + 7 pt,Не полужирный,Не курсив"/>
    <w:basedOn w:val="CharStyle25"/>
    <w:rPr>
      <w:b/>
      <w:bCs/>
      <w:i/>
      <w:iCs/>
      <w:sz w:val="14"/>
      <w:szCs w:val="14"/>
      <w:w w:val="100"/>
      <w:spacing w:val="0"/>
      <w:color w:val="000000"/>
      <w:position w:val="0"/>
    </w:rPr>
  </w:style>
  <w:style w:type="character" w:customStyle="1" w:styleId="CharStyle31">
    <w:name w:val="Основной текст (3)"/>
    <w:basedOn w:val="CharStyle12"/>
    <w:rPr>
      <w:lang w:val="ru-RU" w:eastAsia="ru-RU" w:bidi="ru-RU"/>
      <w:w w:val="100"/>
      <w:spacing w:val="0"/>
      <w:color w:val="000000"/>
      <w:position w:val="0"/>
    </w:rPr>
  </w:style>
  <w:style w:type="character" w:customStyle="1" w:styleId="CharStyle33">
    <w:name w:val="Заголовок №3_"/>
    <w:basedOn w:val="DefaultParagraphFont"/>
    <w:link w:val="Style32"/>
    <w:rPr>
      <w:b/>
      <w:bCs/>
      <w:i w:val="0"/>
      <w:iCs w:val="0"/>
      <w:u w:val="none"/>
      <w:strike w:val="0"/>
      <w:smallCaps w:val="0"/>
      <w:rFonts w:ascii="Times New Roman" w:eastAsia="Times New Roman" w:hAnsi="Times New Roman" w:cs="Times New Roman"/>
      <w:spacing w:val="60"/>
    </w:rPr>
  </w:style>
  <w:style w:type="character" w:customStyle="1" w:styleId="CharStyle35">
    <w:name w:val="Основной текст (6)_"/>
    <w:basedOn w:val="DefaultParagraphFont"/>
    <w:link w:val="Style34"/>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val="0"/>
      <w:bCs w:val="0"/>
      <w:i/>
      <w:iCs/>
      <w:u w:val="none"/>
      <w:strike w:val="0"/>
      <w:smallCaps w:val="0"/>
      <w:sz w:val="13"/>
      <w:szCs w:val="13"/>
      <w:rFonts w:ascii="Lucida Sans Unicode" w:eastAsia="Lucida Sans Unicode" w:hAnsi="Lucida Sans Unicode" w:cs="Lucida Sans Unicode"/>
      <w:w w:val="150"/>
    </w:rPr>
  </w:style>
  <w:style w:type="paragraph" w:customStyle="1" w:styleId="Style6">
    <w:name w:val="Основной текст (4)"/>
    <w:basedOn w:val="Normal"/>
    <w:link w:val="CharStyle19"/>
    <w:pPr>
      <w:widowControl w:val="0"/>
      <w:shd w:val="clear" w:color="auto" w:fill="FFFFFF"/>
      <w:jc w:val="center"/>
      <w:spacing w:line="221" w:lineRule="exact"/>
    </w:pPr>
    <w:rPr>
      <w:b/>
      <w:bCs/>
      <w:i w:val="0"/>
      <w:iCs w:val="0"/>
      <w:u w:val="none"/>
      <w:strike w:val="0"/>
      <w:smallCaps w:val="0"/>
      <w:sz w:val="18"/>
      <w:szCs w:val="18"/>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spacing w:before="300" w:line="226" w:lineRule="exact"/>
    </w:pPr>
    <w:rPr>
      <w:b/>
      <w:bCs/>
      <w:i w:val="0"/>
      <w:iCs w:val="0"/>
      <w:u w:val="none"/>
      <w:strike w:val="0"/>
      <w:smallCaps w:val="0"/>
      <w:sz w:val="17"/>
      <w:szCs w:val="17"/>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center"/>
      <w:spacing w:after="12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24">
    <w:name w:val="Заголовок №1"/>
    <w:basedOn w:val="Normal"/>
    <w:link w:val="CharStyle25"/>
    <w:pPr>
      <w:widowControl w:val="0"/>
      <w:shd w:val="clear" w:color="auto" w:fill="FFFFFF"/>
      <w:jc w:val="both"/>
      <w:outlineLvl w:val="0"/>
      <w:spacing w:before="120" w:after="300" w:line="0" w:lineRule="exact"/>
    </w:pPr>
    <w:rPr>
      <w:lang w:val="en-US" w:eastAsia="en-US" w:bidi="en-US"/>
      <w:b/>
      <w:bCs/>
      <w:i/>
      <w:iCs/>
      <w:u w:val="none"/>
      <w:strike w:val="0"/>
      <w:smallCaps w:val="0"/>
      <w:sz w:val="8"/>
      <w:szCs w:val="8"/>
      <w:rFonts w:ascii="Times New Roman" w:eastAsia="Times New Roman" w:hAnsi="Times New Roman" w:cs="Times New Roman"/>
    </w:rPr>
  </w:style>
  <w:style w:type="paragraph" w:customStyle="1" w:styleId="Style32">
    <w:name w:val="Заголовок №3"/>
    <w:basedOn w:val="Normal"/>
    <w:link w:val="CharStyle33"/>
    <w:pPr>
      <w:widowControl w:val="0"/>
      <w:shd w:val="clear" w:color="auto" w:fill="FFFFFF"/>
      <w:jc w:val="right"/>
      <w:outlineLvl w:val="2"/>
      <w:spacing w:line="0" w:lineRule="exact"/>
    </w:pPr>
    <w:rPr>
      <w:b/>
      <w:bCs/>
      <w:i w:val="0"/>
      <w:iCs w:val="0"/>
      <w:u w:val="none"/>
      <w:strike w:val="0"/>
      <w:smallCaps w:val="0"/>
      <w:rFonts w:ascii="Times New Roman" w:eastAsia="Times New Roman" w:hAnsi="Times New Roman" w:cs="Times New Roman"/>
      <w:spacing w:val="60"/>
    </w:rPr>
  </w:style>
  <w:style w:type="paragraph" w:customStyle="1" w:styleId="Style34">
    <w:name w:val="Основной текст (6)"/>
    <w:basedOn w:val="Normal"/>
    <w:link w:val="CharStyle35"/>
    <w:pPr>
      <w:widowControl w:val="0"/>
      <w:shd w:val="clear" w:color="auto" w:fill="FFFFFF"/>
      <w:jc w:val="both"/>
      <w:spacing w:before="540" w:after="900" w:line="302"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