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250" w:h="1518" w:wrap="around" w:hAnchor="margin" w:x="5147" w:y="1282"/>
        <w:widowControl w:val="0"/>
        <w:keepNext w:val="0"/>
        <w:keepLines w:val="0"/>
        <w:shd w:val="clear" w:color="auto" w:fill="auto"/>
        <w:bidi w:val="0"/>
        <w:jc w:val="left"/>
        <w:spacing w:before="0" w:after="0" w:line="302" w:lineRule="exact"/>
        <w:ind w:left="100" w:right="100" w:firstLine="0"/>
      </w:pPr>
      <w:r>
        <w:rPr>
          <w:rStyle w:val="CharStyle4"/>
          <w:spacing w:val="0"/>
        </w:rPr>
        <w:t xml:space="preserve">ИП Дмитроченко А.С. 236029, г. Калининград, ул. Стрелковая, 8Б, кв. 23 +7 911 852 90 90 </w:t>
      </w:r>
      <w:r>
        <w:fldChar w:fldCharType="begin"/>
      </w:r>
      <w:r>
        <w:rPr>
          <w:rStyle w:val="CharStyle5"/>
        </w:rPr>
        <w:instrText> HYPERLINK "mailto:bugel022@yandex.ru" </w:instrText>
      </w:r>
      <w:r>
        <w:fldChar w:fldCharType="separate"/>
      </w:r>
      <w:r>
        <w:rPr>
          <w:rStyle w:val="Hyperlink"/>
          <w:spacing w:val="0"/>
        </w:rPr>
        <w:t>bugel022@yandex.ru</w:t>
      </w:r>
      <w:r>
        <w:fldChar w:fldCharType="end"/>
      </w:r>
    </w:p>
    <w:p>
      <w:pPr>
        <w:pStyle w:val="Style6"/>
        <w:widowControl w:val="0"/>
        <w:keepNext w:val="0"/>
        <w:keepLines w:val="0"/>
        <w:shd w:val="clear" w:color="auto" w:fill="auto"/>
        <w:bidi w:val="0"/>
        <w:jc w:val="left"/>
        <w:spacing w:before="181" w:after="63"/>
        <w:ind w:left="20" w:right="102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jc w:val="left"/>
        <w:spacing w:before="0" w:after="115" w:line="277" w:lineRule="exact"/>
        <w:ind w:left="20" w:right="1020" w:firstLine="0"/>
      </w:pPr>
      <w:r>
        <w:rPr>
          <w:lang w:val="ru-RU" w:eastAsia="ru-RU" w:bidi="ru-RU"/>
          <w:w w:val="100"/>
          <w:spacing w:val="0"/>
          <w:color w:val="000000"/>
          <w:position w:val="0"/>
        </w:rPr>
        <w:t>УПРАВЛЕНИЕ Федеральной антимонопольной службы по Калининградской области</w:t>
      </w:r>
    </w:p>
    <w:p>
      <w:pPr>
        <w:pStyle w:val="Style8"/>
        <w:widowControl w:val="0"/>
        <w:keepNext w:val="0"/>
        <w:keepLines w:val="0"/>
        <w:shd w:val="clear" w:color="auto" w:fill="auto"/>
        <w:bidi w:val="0"/>
        <w:spacing w:before="0" w:after="183"/>
        <w:ind w:left="640" w:right="0" w:firstLine="0"/>
      </w:pPr>
      <w:r>
        <w:rPr>
          <w:lang w:val="ru-RU" w:eastAsia="ru-RU" w:bidi="ru-RU"/>
          <w:w w:val="100"/>
          <w:spacing w:val="0"/>
          <w:color w:val="000000"/>
          <w:position w:val="0"/>
        </w:rPr>
        <w:t xml:space="preserve">ул.Барнаулы-жня 4, г. Калининград, 236006, бокс № 5033 тел. (4012) 53-72-01, факс (4012) 53-72-00 </w:t>
      </w:r>
      <w:r>
        <w:rPr>
          <w:lang w:val="en-US" w:eastAsia="en-US" w:bidi="en-US"/>
          <w:w w:val="100"/>
          <w:spacing w:val="0"/>
          <w:color w:val="000000"/>
          <w:position w:val="0"/>
        </w:rPr>
        <w:t xml:space="preserve">e-mail: </w:t>
      </w:r>
      <w:r>
        <w:fldChar w:fldCharType="begin"/>
      </w:r>
      <w:r>
        <w:rPr>
          <w:color w:val="000000"/>
        </w:rPr>
        <w:instrText> HYPERLINK "mailto:to39@fas.gov.ru" </w:instrText>
      </w:r>
      <w:r>
        <w:fldChar w:fldCharType="separate"/>
      </w:r>
      <w:r>
        <w:rPr>
          <w:rStyle w:val="Hyperlink"/>
          <w:lang w:val="en-US" w:eastAsia="en-US" w:bidi="en-US"/>
          <w:w w:val="100"/>
          <w:spacing w:val="0"/>
          <w:position w:val="0"/>
        </w:rPr>
        <w:t>to39@fas.gov.ru</w:t>
      </w:r>
      <w:r>
        <w:fldChar w:fldCharType="end"/>
      </w:r>
    </w:p>
    <w:p>
      <w:pPr>
        <w:pStyle w:val="Style10"/>
        <w:tabs>
          <w:tab w:leader="none" w:pos="2665" w:val="left"/>
        </w:tabs>
        <w:widowControl w:val="0"/>
        <w:keepNext/>
        <w:keepLines/>
        <w:shd w:val="clear" w:color="auto" w:fill="auto"/>
        <w:bidi w:val="0"/>
        <w:spacing w:before="0" w:after="167" w:line="280" w:lineRule="exact"/>
        <w:ind w:left="440" w:right="0" w:firstLine="0"/>
      </w:pPr>
      <w:bookmarkStart w:id="0" w:name="bookmark0"/>
      <w:r>
        <w:rPr>
          <w:rStyle w:val="CharStyle12"/>
          <w:i w:val="0"/>
          <w:iCs w:val="0"/>
        </w:rPr>
        <w:t xml:space="preserve">ОТ </w:t>
      </w:r>
      <w:r>
        <w:rPr>
          <w:rStyle w:val="CharStyle13"/>
          <w:i/>
          <w:iCs/>
        </w:rPr>
        <w:t>ЛЯ: №,£&amp;&amp;</w:t>
      </w:r>
      <w:r>
        <w:rPr>
          <w:rStyle w:val="CharStyle14"/>
          <w:i/>
          <w:iCs/>
        </w:rPr>
        <w:t>&gt;</w:t>
      </w:r>
      <w:r>
        <w:rPr>
          <w:rStyle w:val="CharStyle15"/>
          <w:i w:val="0"/>
          <w:iCs w:val="0"/>
        </w:rPr>
        <w:t xml:space="preserve"> </w:t>
      </w:r>
      <w:r>
        <w:rPr>
          <w:rStyle w:val="CharStyle12"/>
          <w:i w:val="0"/>
          <w:iCs w:val="0"/>
        </w:rPr>
        <w:t>№</w:t>
        <w:tab/>
      </w:r>
      <w:r>
        <w:rPr>
          <w:rStyle w:val="CharStyle16"/>
          <w:i/>
          <w:iCs/>
        </w:rPr>
        <w:t>383?</w:t>
      </w:r>
      <w:r>
        <w:rPr>
          <w:rStyle w:val="CharStyle16"/>
          <w:lang w:val="en-US" w:eastAsia="en-US" w:bidi="en-US"/>
          <w:i/>
          <w:iCs/>
        </w:rPr>
        <w:t>/OZ</w:t>
      </w:r>
      <w:r>
        <w:rPr>
          <w:rStyle w:val="CharStyle17"/>
          <w:i w:val="0"/>
          <w:iCs w:val="0"/>
        </w:rPr>
        <w:t xml:space="preserve"> </w:t>
      </w:r>
      <w:r>
        <w:rPr>
          <w:rStyle w:val="CharStyle17"/>
          <w:lang w:val="ru-RU" w:eastAsia="ru-RU" w:bidi="ru-RU"/>
          <w:i w:val="0"/>
          <w:iCs w:val="0"/>
        </w:rPr>
        <w:t>.</w:t>
      </w:r>
      <w:bookmarkEnd w:id="0"/>
    </w:p>
    <w:p>
      <w:pPr>
        <w:pStyle w:val="Style6"/>
        <w:tabs>
          <w:tab w:leader="underscore" w:pos="2269" w:val="center"/>
          <w:tab w:leader="underscore" w:pos="4141" w:val="left"/>
          <w:tab w:leader="underscore" w:pos="4141" w:val="left"/>
        </w:tabs>
        <w:widowControl w:val="0"/>
        <w:keepNext w:val="0"/>
        <w:keepLines w:val="0"/>
        <w:shd w:val="clear" w:color="auto" w:fill="auto"/>
        <w:bidi w:val="0"/>
        <w:jc w:val="both"/>
        <w:spacing w:before="0" w:after="263" w:line="210" w:lineRule="exact"/>
        <w:ind w:left="440" w:right="0" w:firstLine="0"/>
      </w:pPr>
      <w:r>
        <w:rPr>
          <w:lang w:val="ru-RU" w:eastAsia="ru-RU" w:bidi="ru-RU"/>
          <w:w w:val="100"/>
          <w:spacing w:val="0"/>
          <w:color w:val="000000"/>
          <w:position w:val="0"/>
        </w:rPr>
        <w:t>на №</w:t>
        <w:tab/>
        <w:t xml:space="preserve"> от</w:t>
        <w:tab/>
        <w:tab/>
      </w:r>
    </w:p>
    <w:p>
      <w:pPr>
        <w:pStyle w:val="Style18"/>
        <w:widowControl w:val="0"/>
        <w:keepNext/>
        <w:keepLines/>
        <w:shd w:val="clear" w:color="auto" w:fill="auto"/>
        <w:bidi w:val="0"/>
        <w:spacing w:before="0" w:after="240"/>
        <w:ind w:left="0" w:right="720" w:firstLine="0"/>
      </w:pPr>
      <w:bookmarkStart w:id="1" w:name="bookmark1"/>
      <w:r>
        <w:rPr>
          <w:rStyle w:val="CharStyle20"/>
          <w:b/>
          <w:bCs/>
        </w:rPr>
        <w:t xml:space="preserve">РЕШЕНИЕ </w:t>
      </w:r>
      <w:r>
        <w:rPr>
          <w:rStyle w:val="CharStyle21"/>
          <w:b/>
          <w:bCs/>
        </w:rPr>
        <w:t xml:space="preserve">№ </w:t>
      </w:r>
      <w:r>
        <w:rPr>
          <w:rStyle w:val="CharStyle22"/>
          <w:b/>
          <w:bCs/>
        </w:rPr>
        <w:t>039</w:t>
      </w:r>
      <w:r>
        <w:rPr>
          <w:rStyle w:val="CharStyle21"/>
          <w:b/>
          <w:bCs/>
        </w:rPr>
        <w:t>/</w:t>
      </w:r>
      <w:r>
        <w:rPr>
          <w:rStyle w:val="CharStyle22"/>
          <w:b/>
          <w:bCs/>
        </w:rPr>
        <w:t>06</w:t>
      </w:r>
      <w:r>
        <w:rPr>
          <w:rStyle w:val="CharStyle21"/>
          <w:b/>
          <w:bCs/>
        </w:rPr>
        <w:t>/</w:t>
      </w:r>
      <w:r>
        <w:rPr>
          <w:rStyle w:val="CharStyle22"/>
          <w:b/>
          <w:bCs/>
        </w:rPr>
        <w:t>31</w:t>
      </w:r>
      <w:r>
        <w:rPr>
          <w:rStyle w:val="CharStyle21"/>
          <w:b/>
          <w:bCs/>
        </w:rPr>
        <w:t>-</w:t>
      </w:r>
      <w:r>
        <w:rPr>
          <w:rStyle w:val="CharStyle22"/>
          <w:b/>
          <w:bCs/>
        </w:rPr>
        <w:t xml:space="preserve">776/2020 </w:t>
      </w:r>
      <w:r>
        <w:rPr>
          <w:lang w:val="ru-RU" w:eastAsia="ru-RU" w:bidi="ru-RU"/>
          <w:sz w:val="24"/>
          <w:szCs w:val="24"/>
          <w:w w:val="100"/>
          <w:spacing w:val="0"/>
          <w:color w:val="000000"/>
          <w:position w:val="0"/>
        </w:rPr>
        <w:t>о возвращении жалобы</w:t>
      </w:r>
      <w:bookmarkEnd w:id="1"/>
    </w:p>
    <w:p>
      <w:pPr>
        <w:pStyle w:val="Style3"/>
        <w:widowControl w:val="0"/>
        <w:keepNext w:val="0"/>
        <w:keepLines w:val="0"/>
        <w:shd w:val="clear" w:color="auto" w:fill="auto"/>
        <w:bidi w:val="0"/>
        <w:spacing w:before="0" w:after="0"/>
        <w:ind w:left="20" w:right="20" w:firstLine="760"/>
      </w:pPr>
      <w:r>
        <w:rPr>
          <w:lang w:val="ru-RU" w:eastAsia="ru-RU" w:bidi="ru-RU"/>
          <w:sz w:val="24"/>
          <w:szCs w:val="24"/>
          <w:w w:val="100"/>
          <w:spacing w:val="0"/>
          <w:color w:val="000000"/>
          <w:position w:val="0"/>
        </w:rPr>
        <w:t>В управление Федеральной антимонопольной службы по Калининградской области поступила жалоба ИП Дмитроченко А.С. (вх. № 5056 от 28.07.2020) из Федеральной антимонопольной службы России (вх. № 129379-эп/20 от 27.07.2020) на действия уполномоченного органа - муниципального учреждения «Администрации муниципального образования» «Светлогорский городской округ» при проведении запроса котировок в электронной форме, предметом которого является поставка (с установкой) информационных стендов (извещение № 0135300007620000040).</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Как установлено частью 1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В силу части 7 статьи 105 Закона о контрактной системе участник закупки подает жалобу в письменной форме.</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 xml:space="preserve">В соответствии с частью 1 статьи 6 Федерального закона от 06.04.2011 № 63- 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w:t>
      </w:r>
      <w:r>
        <w:rPr>
          <w:rStyle w:val="CharStyle24"/>
        </w:rPr>
        <w:t xml:space="preserve">подписью, кроме случая, если федеральными законами или принимаемыми в </w:t>
      </w:r>
      <w:r>
        <w:rPr>
          <w:lang w:val="ru-RU" w:eastAsia="ru-RU" w:bidi="ru-RU"/>
          <w:sz w:val="24"/>
          <w:szCs w:val="24"/>
          <w:w w:val="100"/>
          <w:spacing w:val="0"/>
          <w:color w:val="000000"/>
          <w:position w:val="0"/>
        </w:rPr>
        <w:t>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spacing w:before="0" w:after="0" w:line="295" w:lineRule="exact"/>
        <w:ind w:left="20" w:right="20" w:firstLine="760"/>
      </w:pPr>
      <w:r>
        <w:rPr>
          <w:lang w:val="ru-RU" w:eastAsia="ru-RU" w:bidi="ru-RU"/>
          <w:sz w:val="24"/>
          <w:szCs w:val="24"/>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требованиям Закона о</w:t>
      </w:r>
      <w:r>
        <w:br w:type="page"/>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контрактной системе.</w:t>
      </w:r>
    </w:p>
    <w:p>
      <w:pPr>
        <w:pStyle w:val="Style3"/>
        <w:widowControl w:val="0"/>
        <w:keepNext w:val="0"/>
        <w:keepLines w:val="0"/>
        <w:shd w:val="clear" w:color="auto" w:fill="auto"/>
        <w:bidi w:val="0"/>
        <w:spacing w:before="0" w:after="0" w:line="295" w:lineRule="exact"/>
        <w:ind w:left="20" w:right="0" w:firstLine="740"/>
      </w:pPr>
      <w:r>
        <w:rPr>
          <w:lang w:val="ru-RU" w:eastAsia="ru-RU" w:bidi="ru-RU"/>
          <w:sz w:val="24"/>
          <w:szCs w:val="24"/>
          <w:w w:val="100"/>
          <w:spacing w:val="0"/>
          <w:color w:val="000000"/>
          <w:position w:val="0"/>
        </w:rPr>
        <w:t>Согласно части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spacing w:before="0" w:after="0"/>
        <w:ind w:left="20" w:right="0" w:firstLine="740"/>
      </w:pPr>
      <w:r>
        <w:rPr>
          <w:lang w:val="ru-RU" w:eastAsia="ru-RU" w:bidi="ru-RU"/>
          <w:sz w:val="24"/>
          <w:szCs w:val="24"/>
          <w:w w:val="100"/>
          <w:spacing w:val="0"/>
          <w:color w:val="000000"/>
          <w:position w:val="0"/>
        </w:rPr>
        <w:t>Жалоба ИП Дмитроченко А.С. (вх. № 5056 от 28.07.2020) направлена в электронной форме и не подписана электронной подписью.</w:t>
      </w:r>
    </w:p>
    <w:p>
      <w:pPr>
        <w:pStyle w:val="Style3"/>
        <w:widowControl w:val="0"/>
        <w:keepNext w:val="0"/>
        <w:keepLines w:val="0"/>
        <w:shd w:val="clear" w:color="auto" w:fill="auto"/>
        <w:bidi w:val="0"/>
        <w:spacing w:before="0" w:after="0" w:line="302" w:lineRule="exact"/>
        <w:ind w:left="20" w:right="0" w:firstLine="740"/>
      </w:pPr>
      <w:r>
        <w:rPr>
          <w:lang w:val="ru-RU" w:eastAsia="ru-RU" w:bidi="ru-RU"/>
          <w:sz w:val="24"/>
          <w:szCs w:val="24"/>
          <w:w w:val="100"/>
          <w:spacing w:val="0"/>
          <w:color w:val="000000"/>
          <w:position w:val="0"/>
        </w:rPr>
        <w:t>Частью 11 статьи 105 Закона о контрактной системе установлено, что жалоба возвращается подавшему ее лицу без рассмотрения в случае, если:</w:t>
      </w:r>
    </w:p>
    <w:p>
      <w:pPr>
        <w:pStyle w:val="Style3"/>
        <w:widowControl w:val="0"/>
        <w:keepNext w:val="0"/>
        <w:keepLines w:val="0"/>
        <w:shd w:val="clear" w:color="auto" w:fill="auto"/>
        <w:bidi w:val="0"/>
        <w:spacing w:before="0" w:after="0" w:line="302" w:lineRule="exact"/>
        <w:ind w:left="20" w:right="0" w:firstLine="740"/>
      </w:pPr>
      <w:r>
        <w:rPr>
          <w:lang w:val="ru-RU" w:eastAsia="ru-RU" w:bidi="ru-RU"/>
          <w:sz w:val="24"/>
          <w:szCs w:val="24"/>
          <w:w w:val="100"/>
          <w:spacing w:val="0"/>
          <w:color w:val="000000"/>
          <w:position w:val="0"/>
        </w:rPr>
        <w:t>- жалоба не подписана или жалоба подписана лицом, полномочия которого не подтверждены документами.</w:t>
      </w:r>
    </w:p>
    <w:p>
      <w:pPr>
        <w:pStyle w:val="Style3"/>
        <w:widowControl w:val="0"/>
        <w:keepNext w:val="0"/>
        <w:keepLines w:val="0"/>
        <w:shd w:val="clear" w:color="auto" w:fill="auto"/>
        <w:bidi w:val="0"/>
        <w:spacing w:before="0" w:after="537"/>
        <w:ind w:left="20" w:right="0" w:firstLine="740"/>
      </w:pPr>
      <w:r>
        <w:rPr>
          <w:lang w:val="ru-RU" w:eastAsia="ru-RU" w:bidi="ru-RU"/>
          <w:sz w:val="24"/>
          <w:szCs w:val="24"/>
          <w:w w:val="100"/>
          <w:spacing w:val="0"/>
          <w:color w:val="000000"/>
          <w:position w:val="0"/>
        </w:rPr>
        <w:t>На основании вышеизложенного, в соответствии с пунктом 2 части 11 статьи 105 Закона о контрактной системе Калининградское УФАС России возвращает жалобу ИП Дмитроченко А.С. (вх. № 5056 от 28.07.2020) без рассмотрения по существу, поскольку данная жалоба направлена в электронной форме и не подписана электронной подписью.</w:t>
      </w:r>
    </w:p>
    <w:p>
      <w:pPr>
        <w:pStyle w:val="Style3"/>
        <w:widowControl w:val="0"/>
        <w:keepNext w:val="0"/>
        <w:keepLines w:val="0"/>
        <w:shd w:val="clear" w:color="auto" w:fill="auto"/>
        <w:bidi w:val="0"/>
        <w:jc w:val="left"/>
        <w:spacing w:before="0" w:after="3775" w:line="302" w:lineRule="exact"/>
        <w:ind w:left="20" w:right="1200" w:firstLine="0"/>
      </w:pPr>
      <w:r>
        <w:rPr>
          <w:lang w:val="ru-RU" w:eastAsia="ru-RU" w:bidi="ru-RU"/>
          <w:sz w:val="24"/>
          <w:szCs w:val="24"/>
          <w:w w:val="100"/>
          <w:spacing w:val="0"/>
          <w:color w:val="000000"/>
          <w:position w:val="0"/>
        </w:rPr>
        <w:t>Заместитель руководителя - начальник отдела</w:t>
      </w:r>
    </w:p>
    <w:p>
      <w:pPr>
        <w:pStyle w:val="Style25"/>
        <w:widowControl w:val="0"/>
        <w:keepNext w:val="0"/>
        <w:keepLines w:val="0"/>
        <w:shd w:val="clear" w:color="auto" w:fill="auto"/>
        <w:bidi w:val="0"/>
        <w:jc w:val="left"/>
        <w:spacing w:before="0" w:after="0"/>
        <w:ind w:left="20" w:right="1200" w:firstLine="0"/>
      </w:pPr>
      <w:r>
        <w:rPr>
          <w:lang w:val="ru-RU" w:eastAsia="ru-RU" w:bidi="ru-RU"/>
          <w:w w:val="100"/>
          <w:spacing w:val="0"/>
          <w:color w:val="000000"/>
          <w:position w:val="0"/>
        </w:rPr>
        <w:t>Исп. Филатов О.И., тел. 8(4012)53-72-05</w:t>
      </w:r>
    </w:p>
    <w:sectPr>
      <w:footnotePr>
        <w:pos w:val="pageBottom"/>
        <w:numFmt w:val="decimal"/>
        <w:numRestart w:val="continuous"/>
      </w:footnotePr>
      <w:type w:val="continuous"/>
      <w:pgSz w:w="11906" w:h="16838"/>
      <w:pgMar w:top="757" w:left="1116" w:right="1098" w:bottom="7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5">
    <w:name w:val="Основной текст Exact"/>
    <w:basedOn w:val="CharStyle23"/>
    <w:rPr>
      <w:lang w:val="en-US" w:eastAsia="en-US" w:bidi="en-US"/>
      <w:u w:val="single"/>
      <w:sz w:val="23"/>
      <w:szCs w:val="23"/>
      <w:spacing w:val="5"/>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4"/>
      <w:szCs w:val="14"/>
      <w:rFonts w:ascii="Lucida Sans Unicode" w:eastAsia="Lucida Sans Unicode" w:hAnsi="Lucida Sans Unicode" w:cs="Lucida Sans Unicode"/>
    </w:rPr>
  </w:style>
  <w:style w:type="character" w:customStyle="1" w:styleId="CharStyle11">
    <w:name w:val="Заголовок №1_"/>
    <w:basedOn w:val="DefaultParagraphFont"/>
    <w:link w:val="Style10"/>
    <w:rPr>
      <w:b w:val="0"/>
      <w:bCs w:val="0"/>
      <w:i/>
      <w:iCs/>
      <w:u w:val="none"/>
      <w:strike w:val="0"/>
      <w:smallCaps w:val="0"/>
      <w:sz w:val="28"/>
      <w:szCs w:val="28"/>
      <w:rFonts w:ascii="Lucida Sans Unicode" w:eastAsia="Lucida Sans Unicode" w:hAnsi="Lucida Sans Unicode" w:cs="Lucida Sans Unicode"/>
      <w:spacing w:val="-50"/>
    </w:rPr>
  </w:style>
  <w:style w:type="character" w:customStyle="1" w:styleId="CharStyle12">
    <w:name w:val="Заголовок №1 + 7,5 pt,Не курсив,Интервал 0 pt"/>
    <w:basedOn w:val="CharStyle11"/>
    <w:rPr>
      <w:lang w:val="ru-RU" w:eastAsia="ru-RU" w:bidi="ru-RU"/>
      <w:i/>
      <w:iCs/>
      <w:sz w:val="15"/>
      <w:szCs w:val="15"/>
      <w:w w:val="100"/>
      <w:spacing w:val="0"/>
      <w:color w:val="000000"/>
      <w:position w:val="0"/>
    </w:rPr>
  </w:style>
  <w:style w:type="character" w:customStyle="1" w:styleId="CharStyle13">
    <w:name w:val="Заголовок №1"/>
    <w:basedOn w:val="CharStyle11"/>
    <w:rPr>
      <w:lang w:val="ru-RU" w:eastAsia="ru-RU" w:bidi="ru-RU"/>
      <w:u w:val="single"/>
      <w:w w:val="100"/>
      <w:color w:val="000000"/>
      <w:position w:val="0"/>
    </w:rPr>
  </w:style>
  <w:style w:type="character" w:customStyle="1" w:styleId="CharStyle14">
    <w:name w:val="Заголовок №1"/>
    <w:basedOn w:val="CharStyle11"/>
    <w:rPr>
      <w:lang w:val="ru-RU" w:eastAsia="ru-RU" w:bidi="ru-RU"/>
      <w:w w:val="100"/>
      <w:color w:val="000000"/>
      <w:position w:val="0"/>
    </w:rPr>
  </w:style>
  <w:style w:type="character" w:customStyle="1" w:styleId="CharStyle15">
    <w:name w:val="Заголовок №1 + 7,5 pt,Не курсив,Интервал 0 pt"/>
    <w:basedOn w:val="CharStyle11"/>
    <w:rPr>
      <w:lang w:val="ru-RU" w:eastAsia="ru-RU" w:bidi="ru-RU"/>
      <w:i/>
      <w:iCs/>
      <w:sz w:val="15"/>
      <w:szCs w:val="15"/>
      <w:w w:val="100"/>
      <w:spacing w:val="0"/>
      <w:color w:val="000000"/>
      <w:position w:val="0"/>
    </w:rPr>
  </w:style>
  <w:style w:type="character" w:customStyle="1" w:styleId="CharStyle16">
    <w:name w:val="Заголовок №1 + Интервал 0 pt"/>
    <w:basedOn w:val="CharStyle11"/>
    <w:rPr>
      <w:lang w:val="ru-RU" w:eastAsia="ru-RU" w:bidi="ru-RU"/>
      <w:u w:val="single"/>
      <w:w w:val="100"/>
      <w:spacing w:val="-10"/>
      <w:color w:val="000000"/>
      <w:position w:val="0"/>
    </w:rPr>
  </w:style>
  <w:style w:type="character" w:customStyle="1" w:styleId="CharStyle17">
    <w:name w:val="Заголовок №1 + 7,5 pt,Не курсив,Интервал 0 pt"/>
    <w:basedOn w:val="CharStyle11"/>
    <w:rPr>
      <w:lang w:val="en-US" w:eastAsia="en-US" w:bidi="en-US"/>
      <w:i/>
      <w:iCs/>
      <w:u w:val="single"/>
      <w:sz w:val="15"/>
      <w:szCs w:val="15"/>
      <w:w w:val="100"/>
      <w:spacing w:val="0"/>
      <w:color w:val="000000"/>
      <w:position w:val="0"/>
    </w:rPr>
  </w:style>
  <w:style w:type="character" w:customStyle="1" w:styleId="CharStyle19">
    <w:name w:val="Заголовок №2_"/>
    <w:basedOn w:val="DefaultParagraphFont"/>
    <w:link w:val="Style18"/>
    <w:rPr>
      <w:b/>
      <w:bCs/>
      <w:i w:val="0"/>
      <w:iCs w:val="0"/>
      <w:u w:val="none"/>
      <w:strike w:val="0"/>
      <w:smallCaps w:val="0"/>
      <w:rFonts w:ascii="Times New Roman" w:eastAsia="Times New Roman" w:hAnsi="Times New Roman" w:cs="Times New Roman"/>
    </w:rPr>
  </w:style>
  <w:style w:type="character" w:customStyle="1" w:styleId="CharStyle20">
    <w:name w:val="Заголовок №2"/>
    <w:basedOn w:val="CharStyle19"/>
    <w:rPr>
      <w:lang w:val="ru-RU" w:eastAsia="ru-RU" w:bidi="ru-RU"/>
      <w:sz w:val="24"/>
      <w:szCs w:val="24"/>
      <w:w w:val="100"/>
      <w:spacing w:val="0"/>
      <w:color w:val="000000"/>
      <w:position w:val="0"/>
    </w:rPr>
  </w:style>
  <w:style w:type="character" w:customStyle="1" w:styleId="CharStyle21">
    <w:name w:val="Заголовок №2 + 11 pt"/>
    <w:basedOn w:val="CharStyle19"/>
    <w:rPr>
      <w:lang w:val="ru-RU" w:eastAsia="ru-RU" w:bidi="ru-RU"/>
      <w:sz w:val="22"/>
      <w:szCs w:val="22"/>
      <w:w w:val="100"/>
      <w:spacing w:val="0"/>
      <w:color w:val="000000"/>
      <w:position w:val="0"/>
    </w:rPr>
  </w:style>
  <w:style w:type="character" w:customStyle="1" w:styleId="CharStyle22">
    <w:name w:val="Заголовок №2 + 11,5 pt"/>
    <w:basedOn w:val="CharStyle19"/>
    <w:rPr>
      <w:lang w:val="ru-RU" w:eastAsia="ru-RU" w:bidi="ru-RU"/>
      <w:sz w:val="23"/>
      <w:szCs w:val="23"/>
      <w:w w:val="100"/>
      <w:spacing w:val="0"/>
      <w:color w:val="000000"/>
      <w:position w:val="0"/>
    </w:rPr>
  </w:style>
  <w:style w:type="character" w:customStyle="1" w:styleId="CharStyle23">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 11,5 pt"/>
    <w:basedOn w:val="CharStyle23"/>
    <w:rPr>
      <w:lang w:val="ru-RU" w:eastAsia="ru-RU" w:bidi="ru-RU"/>
      <w:sz w:val="23"/>
      <w:szCs w:val="23"/>
      <w:w w:val="100"/>
      <w:spacing w:val="0"/>
      <w:color w:val="000000"/>
      <w:position w:val="0"/>
    </w:rPr>
  </w:style>
  <w:style w:type="character" w:customStyle="1" w:styleId="CharStyle26">
    <w:name w:val="Основной текст (4)_"/>
    <w:basedOn w:val="DefaultParagraphFont"/>
    <w:link w:val="Style25"/>
    <w:rPr>
      <w:b w:val="0"/>
      <w:bCs w:val="0"/>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23"/>
    <w:pPr>
      <w:widowControl w:val="0"/>
      <w:shd w:val="clear" w:color="auto" w:fill="FFFFFF"/>
      <w:jc w:val="both"/>
      <w:spacing w:before="240" w:line="299"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240" w:after="60" w:line="281" w:lineRule="exact"/>
    </w:pPr>
    <w:rPr>
      <w:b/>
      <w:bCs/>
      <w:i w:val="0"/>
      <w:iCs w:val="0"/>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after="240" w:line="209" w:lineRule="exact"/>
    </w:pPr>
    <w:rPr>
      <w:b w:val="0"/>
      <w:bCs w:val="0"/>
      <w:i w:val="0"/>
      <w:iCs w:val="0"/>
      <w:u w:val="none"/>
      <w:strike w:val="0"/>
      <w:smallCaps w:val="0"/>
      <w:sz w:val="14"/>
      <w:szCs w:val="14"/>
      <w:rFonts w:ascii="Lucida Sans Unicode" w:eastAsia="Lucida Sans Unicode" w:hAnsi="Lucida Sans Unicode" w:cs="Lucida Sans Unicode"/>
    </w:rPr>
  </w:style>
  <w:style w:type="paragraph" w:customStyle="1" w:styleId="Style10">
    <w:name w:val="Заголовок №1"/>
    <w:basedOn w:val="Normal"/>
    <w:link w:val="CharStyle11"/>
    <w:pPr>
      <w:widowControl w:val="0"/>
      <w:shd w:val="clear" w:color="auto" w:fill="FFFFFF"/>
      <w:jc w:val="both"/>
      <w:outlineLvl w:val="0"/>
      <w:spacing w:before="240" w:after="240" w:line="0" w:lineRule="exact"/>
    </w:pPr>
    <w:rPr>
      <w:b w:val="0"/>
      <w:bCs w:val="0"/>
      <w:i/>
      <w:iCs/>
      <w:u w:val="none"/>
      <w:strike w:val="0"/>
      <w:smallCaps w:val="0"/>
      <w:sz w:val="28"/>
      <w:szCs w:val="28"/>
      <w:rFonts w:ascii="Lucida Sans Unicode" w:eastAsia="Lucida Sans Unicode" w:hAnsi="Lucida Sans Unicode" w:cs="Lucida Sans Unicode"/>
      <w:spacing w:val="-50"/>
    </w:rPr>
  </w:style>
  <w:style w:type="paragraph" w:customStyle="1" w:styleId="Style18">
    <w:name w:val="Заголовок №2"/>
    <w:basedOn w:val="Normal"/>
    <w:link w:val="CharStyle19"/>
    <w:pPr>
      <w:widowControl w:val="0"/>
      <w:shd w:val="clear" w:color="auto" w:fill="FFFFFF"/>
      <w:jc w:val="center"/>
      <w:outlineLvl w:val="1"/>
      <w:spacing w:before="360" w:after="240" w:line="299" w:lineRule="exact"/>
    </w:pPr>
    <w:rPr>
      <w:b/>
      <w:bCs/>
      <w:i w:val="0"/>
      <w:iCs w:val="0"/>
      <w:u w:val="none"/>
      <w:strike w:val="0"/>
      <w:smallCaps w:val="0"/>
      <w:rFonts w:ascii="Times New Roman" w:eastAsia="Times New Roman" w:hAnsi="Times New Roman" w:cs="Times New Roman"/>
    </w:rPr>
  </w:style>
  <w:style w:type="paragraph" w:customStyle="1" w:styleId="Style25">
    <w:name w:val="Основной текст (4)"/>
    <w:basedOn w:val="Normal"/>
    <w:link w:val="CharStyle26"/>
    <w:pPr>
      <w:widowControl w:val="0"/>
      <w:shd w:val="clear" w:color="auto" w:fill="FFFFFF"/>
      <w:spacing w:before="3720" w:line="234"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