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491" w:h="1222" w:wrap="around" w:hAnchor="margin" w:x="5020" w:y="2001"/>
        <w:widowControl w:val="0"/>
        <w:keepNext w:val="0"/>
        <w:keepLines w:val="0"/>
        <w:shd w:val="clear" w:color="auto" w:fill="auto"/>
        <w:bidi w:val="0"/>
        <w:jc w:val="both"/>
        <w:spacing w:before="0" w:after="248" w:line="260" w:lineRule="exact"/>
        <w:ind w:left="100" w:right="0" w:firstLine="0"/>
      </w:pPr>
      <w:r>
        <w:rPr>
          <w:rStyle w:val="CharStyle4"/>
          <w:spacing w:val="0"/>
        </w:rPr>
        <w:t>ООО «Морис»</w:t>
      </w:r>
    </w:p>
    <w:p>
      <w:pPr>
        <w:pStyle w:val="Style3"/>
        <w:framePr w:w="4491" w:h="1222" w:wrap="around" w:hAnchor="margin" w:x="5020" w:y="2001"/>
        <w:widowControl w:val="0"/>
        <w:keepNext w:val="0"/>
        <w:keepLines w:val="0"/>
        <w:shd w:val="clear" w:color="auto" w:fill="auto"/>
        <w:bidi w:val="0"/>
        <w:jc w:val="both"/>
        <w:spacing w:before="0" w:after="0" w:line="322" w:lineRule="exact"/>
        <w:ind w:left="100" w:right="100" w:firstLine="0"/>
      </w:pPr>
      <w:r>
        <w:rPr>
          <w:rStyle w:val="CharStyle4"/>
          <w:spacing w:val="0"/>
        </w:rPr>
        <w:t>Кирова ул., д. строение 28, офис 07, г. Екатеринбург, 620028</w:t>
      </w:r>
    </w:p>
    <w:p>
      <w:pPr>
        <w:pStyle w:val="Style5"/>
        <w:widowControl w:val="0"/>
        <w:keepNext w:val="0"/>
        <w:keepLines w:val="0"/>
        <w:shd w:val="clear" w:color="auto" w:fill="auto"/>
        <w:bidi w:val="0"/>
        <w:jc w:val="left"/>
        <w:spacing w:before="180" w:after="79"/>
        <w:ind w:left="20" w:right="2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114" w:line="274" w:lineRule="exact"/>
        <w:ind w:left="20" w:right="20" w:firstLine="0"/>
      </w:pPr>
      <w:r>
        <w:rPr>
          <w:lang w:val="ru-RU" w:eastAsia="ru-RU" w:bidi="ru-RU"/>
          <w:w w:val="100"/>
          <w:spacing w:val="0"/>
          <w:color w:val="000000"/>
          <w:position w:val="0"/>
        </w:rPr>
        <w:t>УПРАВЛЕНИЕ Федеральной антимонопольной службы по Омской области</w:t>
      </w:r>
    </w:p>
    <w:p>
      <w:pPr>
        <w:pStyle w:val="Style7"/>
        <w:widowControl w:val="0"/>
        <w:keepNext w:val="0"/>
        <w:keepLines w:val="0"/>
        <w:shd w:val="clear" w:color="auto" w:fill="auto"/>
        <w:bidi w:val="0"/>
        <w:spacing w:before="0" w:after="117"/>
        <w:ind w:left="660" w:right="0" w:firstLine="0"/>
      </w:pPr>
      <w:r>
        <w:rPr>
          <w:lang w:val="ru-RU" w:eastAsia="ru-RU" w:bidi="ru-RU"/>
          <w:w w:val="100"/>
          <w:spacing w:val="0"/>
          <w:color w:val="000000"/>
          <w:position w:val="0"/>
        </w:rPr>
        <w:t xml:space="preserve">пр-кт К.Маркса, 12 А, г. Омск, 644010 тел. (3812) 32-06-96, факс (3812) 32-06-96 </w:t>
      </w:r>
      <w:r>
        <w:rPr>
          <w:lang w:val="en-US" w:eastAsia="en-US" w:bidi="en-US"/>
          <w:w w:val="100"/>
          <w:spacing w:val="0"/>
          <w:color w:val="000000"/>
          <w:position w:val="0"/>
        </w:rPr>
        <w:t xml:space="preserve">e-mail: </w:t>
      </w:r>
      <w:r>
        <w:fldChar w:fldCharType="begin"/>
      </w:r>
      <w:r>
        <w:rPr>
          <w:color w:val="000000"/>
        </w:rPr>
        <w:instrText> HYPERLINK "mailto:to55@fas.gov.ru" </w:instrText>
      </w:r>
      <w:r>
        <w:fldChar w:fldCharType="separate"/>
      </w:r>
      <w:r>
        <w:rPr>
          <w:rStyle w:val="Hyperlink"/>
          <w:lang w:val="en-US" w:eastAsia="en-US" w:bidi="en-US"/>
          <w:w w:val="100"/>
          <w:spacing w:val="0"/>
          <w:position w:val="0"/>
        </w:rPr>
        <w:t>to55@fas.gov.ru</w:t>
      </w:r>
      <w:r>
        <w:fldChar w:fldCharType="end"/>
      </w:r>
    </w:p>
    <w:p>
      <w:pPr>
        <w:pStyle w:val="Style9"/>
        <w:widowControl w:val="0"/>
        <w:keepNext w:val="0"/>
        <w:keepLines w:val="0"/>
        <w:shd w:val="clear" w:color="auto" w:fill="auto"/>
        <w:bidi w:val="0"/>
        <w:jc w:val="left"/>
        <w:spacing w:before="0" w:after="149" w:line="360" w:lineRule="exact"/>
        <w:ind w:left="1160" w:right="0" w:firstLine="0"/>
      </w:pPr>
      <w:r>
        <w:rPr>
          <w:rStyle w:val="CharStyle11"/>
        </w:rPr>
        <w:t>£</w:t>
      </w:r>
      <w:r>
        <w:rPr>
          <w:lang w:val="ru-RU" w:eastAsia="ru-RU" w:bidi="ru-RU"/>
          <w:w w:val="100"/>
          <w:spacing w:val="0"/>
          <w:color w:val="000000"/>
          <w:position w:val="0"/>
        </w:rPr>
        <w:t>3</w:t>
      </w:r>
      <w:r>
        <w:rPr>
          <w:rStyle w:val="CharStyle11"/>
        </w:rPr>
        <w:t>.</w:t>
      </w:r>
      <w:r>
        <w:rPr>
          <w:lang w:val="ru-RU" w:eastAsia="ru-RU" w:bidi="ru-RU"/>
          <w:w w:val="100"/>
          <w:spacing w:val="0"/>
          <w:color w:val="000000"/>
          <w:position w:val="0"/>
        </w:rPr>
        <w:t>07.2020</w:t>
      </w:r>
      <w:r>
        <w:rPr>
          <w:rStyle w:val="CharStyle11"/>
        </w:rPr>
        <w:t xml:space="preserve"> № </w:t>
      </w:r>
      <w:r>
        <w:rPr>
          <w:lang w:val="ru-RU" w:eastAsia="ru-RU" w:bidi="ru-RU"/>
          <w:w w:val="100"/>
          <w:spacing w:val="0"/>
          <w:color w:val="000000"/>
          <w:position w:val="0"/>
        </w:rPr>
        <w:t>03</w:t>
      </w:r>
      <w:r>
        <w:rPr>
          <w:rStyle w:val="CharStyle11"/>
        </w:rPr>
        <w:t xml:space="preserve"> </w:t>
      </w:r>
      <w:r>
        <w:rPr>
          <w:rStyle w:val="CharStyle12"/>
        </w:rPr>
        <w:t xml:space="preserve">-Ц 2 О </w:t>
      </w:r>
      <w:r>
        <w:rPr>
          <w:rStyle w:val="CharStyle13"/>
        </w:rPr>
        <w:t>£</w:t>
      </w:r>
    </w:p>
    <w:p>
      <w:pPr>
        <w:pStyle w:val="Style14"/>
        <w:tabs>
          <w:tab w:leader="underscore" w:pos="2376" w:val="center"/>
          <w:tab w:leader="underscore" w:pos="4022" w:val="left"/>
          <w:tab w:leader="underscore" w:pos="4022" w:val="left"/>
        </w:tabs>
        <w:widowControl w:val="0"/>
        <w:keepNext w:val="0"/>
        <w:keepLines w:val="0"/>
        <w:shd w:val="clear" w:color="auto" w:fill="auto"/>
        <w:bidi w:val="0"/>
        <w:spacing w:before="0" w:after="7" w:line="210" w:lineRule="exact"/>
        <w:ind w:left="480" w:right="0" w:firstLine="0"/>
      </w:pPr>
      <w:r>
        <w:rPr>
          <w:lang w:val="ru-RU" w:eastAsia="ru-RU" w:bidi="ru-RU"/>
          <w:w w:val="100"/>
          <w:spacing w:val="0"/>
          <w:color w:val="000000"/>
          <w:position w:val="0"/>
        </w:rPr>
        <w:t xml:space="preserve">На № </w:t>
        <w:tab/>
        <w:t>от</w:t>
        <w:tab/>
        <w:tab/>
      </w:r>
    </w:p>
    <w:p>
      <w:pPr>
        <w:pStyle w:val="Style3"/>
        <w:widowControl w:val="0"/>
        <w:keepNext w:val="0"/>
        <w:keepLines w:val="0"/>
        <w:shd w:val="clear" w:color="auto" w:fill="auto"/>
        <w:bidi w:val="0"/>
        <w:jc w:val="left"/>
        <w:spacing w:before="0" w:after="612" w:line="260" w:lineRule="exact"/>
        <w:ind w:left="20" w:right="0" w:firstLine="0"/>
      </w:pPr>
      <w:r>
        <w:rPr>
          <w:lang w:val="ru-RU" w:eastAsia="ru-RU" w:bidi="ru-RU"/>
          <w:w w:val="100"/>
          <w:spacing w:val="0"/>
          <w:color w:val="000000"/>
          <w:position w:val="0"/>
        </w:rPr>
        <w:t>О возвращении жалобы</w:t>
      </w:r>
    </w:p>
    <w:p>
      <w:pPr>
        <w:pStyle w:val="Style3"/>
        <w:widowControl w:val="0"/>
        <w:keepNext w:val="0"/>
        <w:keepLines w:val="0"/>
        <w:shd w:val="clear" w:color="auto" w:fill="auto"/>
        <w:bidi w:val="0"/>
        <w:jc w:val="both"/>
        <w:spacing w:before="0" w:after="286" w:line="317" w:lineRule="exact"/>
        <w:ind w:left="20" w:right="20" w:firstLine="660"/>
      </w:pPr>
      <w:r>
        <w:rPr>
          <w:lang w:val="ru-RU" w:eastAsia="ru-RU" w:bidi="ru-RU"/>
          <w:w w:val="100"/>
          <w:spacing w:val="0"/>
          <w:color w:val="000000"/>
          <w:position w:val="0"/>
        </w:rPr>
        <w:t>На основании пункта 1 части 11 статьи 105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 Федеральный закон о контрактной системе) Омское У ФАС России возвращает жалобу ООО «Морис» на действия уполномоченного органа Главного управления контрактной системы Омской области при осуществлении закупки «Выполнение работ по капитальному ремонту здания Муниципального бюджетного образовательного учреждения дополнительного образования "Детская музыкальная школа им. П. Я. Ковалевского" Калачинского района Омской области, расположенного по адресу: Омская область, г. Калачинск, ул. Ленина, 45 (Реестровый номер "20.33.1014")» (извещение № 0152200004720001011) путем проведения электронного аукциона для нужд муниципального бюджетного образовательного учреждения дополнительного образования «Детская музыкальная школа им. П.Я. Ковалевского» Калачинского района Омской области, поскольку в нарушение пункта 1 части 8 статьи 105 Федерального закона о контрактной системе жалоба не содержит всех необходимых сведений об уполномоченном органе, действия, которого обжалуются.</w:t>
      </w:r>
    </w:p>
    <w:p>
      <w:pPr>
        <w:pStyle w:val="Style3"/>
        <w:widowControl w:val="0"/>
        <w:keepNext w:val="0"/>
        <w:keepLines w:val="0"/>
        <w:shd w:val="clear" w:color="auto" w:fill="auto"/>
        <w:bidi w:val="0"/>
        <w:jc w:val="left"/>
        <w:spacing w:before="0" w:after="609" w:line="260" w:lineRule="exact"/>
        <w:ind w:left="20" w:right="0" w:firstLine="0"/>
      </w:pPr>
      <w:r>
        <w:rPr>
          <w:lang w:val="ru-RU" w:eastAsia="ru-RU" w:bidi="ru-RU"/>
          <w:w w:val="100"/>
          <w:spacing w:val="0"/>
          <w:color w:val="000000"/>
          <w:position w:val="0"/>
        </w:rPr>
        <w:t>Приложение: жалоба ООО «Морис» на 3 л. в 1 экз.</w:t>
      </w:r>
    </w:p>
    <w:p>
      <w:pPr>
        <w:pStyle w:val="Style3"/>
        <w:tabs>
          <w:tab w:leader="none" w:pos="7278" w:val="right"/>
          <w:tab w:leader="none" w:pos="10244" w:val="right"/>
        </w:tabs>
        <w:widowControl w:val="0"/>
        <w:keepNext w:val="0"/>
        <w:keepLines w:val="0"/>
        <w:shd w:val="clear" w:color="auto" w:fill="auto"/>
        <w:bidi w:val="0"/>
        <w:jc w:val="both"/>
        <w:spacing w:before="0" w:after="1193" w:line="320" w:lineRule="exact"/>
        <w:ind w:left="20" w:right="0" w:firstLine="0"/>
      </w:pPr>
      <w:r>
        <w:rPr>
          <w:lang w:val="ru-RU" w:eastAsia="ru-RU" w:bidi="ru-RU"/>
          <w:w w:val="100"/>
          <w:spacing w:val="0"/>
          <w:color w:val="000000"/>
          <w:position w:val="0"/>
        </w:rPr>
        <w:t>Заместитель руководителя управления</w:t>
        <w:tab/>
      </w:r>
      <w:r>
        <w:rPr>
          <w:rStyle w:val="CharStyle17"/>
        </w:rPr>
        <w:t>J</w:t>
      </w:r>
      <w:r>
        <w:rPr>
          <w:lang w:val="en-US" w:eastAsia="en-US" w:bidi="en-US"/>
          <w:w w:val="100"/>
          <w:spacing w:val="0"/>
          <w:color w:val="000000"/>
          <w:position w:val="0"/>
        </w:rPr>
        <w:tab/>
      </w:r>
      <w:r>
        <w:rPr>
          <w:lang w:val="ru-RU" w:eastAsia="ru-RU" w:bidi="ru-RU"/>
          <w:w w:val="100"/>
          <w:spacing w:val="0"/>
          <w:color w:val="000000"/>
          <w:position w:val="0"/>
        </w:rPr>
        <w:t>Т.П.Шмакова</w:t>
      </w:r>
    </w:p>
    <w:p>
      <w:pPr>
        <w:pStyle w:val="Style3"/>
        <w:widowControl w:val="0"/>
        <w:keepNext w:val="0"/>
        <w:keepLines w:val="0"/>
        <w:shd w:val="clear" w:color="auto" w:fill="auto"/>
        <w:bidi w:val="0"/>
        <w:jc w:val="left"/>
        <w:spacing w:before="0" w:after="0" w:line="312" w:lineRule="exact"/>
        <w:ind w:left="20" w:right="20" w:firstLine="0"/>
      </w:pPr>
      <w:r>
        <w:rPr>
          <w:lang w:val="ru-RU" w:eastAsia="ru-RU" w:bidi="ru-RU"/>
          <w:w w:val="100"/>
          <w:spacing w:val="0"/>
          <w:color w:val="000000"/>
          <w:position w:val="0"/>
        </w:rPr>
        <w:t>Шитов В.В. 317-991</w:t>
      </w:r>
    </w:p>
    <w:sectPr>
      <w:footnotePr>
        <w:pos w:val="pageBottom"/>
        <w:numFmt w:val="decimal"/>
        <w:numRestart w:val="continuous"/>
      </w:footnotePr>
      <w:type w:val="continuous"/>
      <w:pgSz w:w="11906" w:h="16838"/>
      <w:pgMar w:top="1000" w:left="829" w:right="829" w:bottom="10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6"/>
      <w:szCs w:val="26"/>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 18 pt,Курсив,Интервал 0 pt"/>
    <w:basedOn w:val="CharStyle10"/>
    <w:rPr>
      <w:lang w:val="ru-RU" w:eastAsia="ru-RU" w:bidi="ru-RU"/>
      <w:i/>
      <w:iCs/>
      <w:sz w:val="36"/>
      <w:szCs w:val="36"/>
      <w:w w:val="100"/>
      <w:spacing w:val="10"/>
      <w:color w:val="000000"/>
      <w:position w:val="0"/>
    </w:rPr>
  </w:style>
  <w:style w:type="character" w:customStyle="1" w:styleId="CharStyle13">
    <w:name w:val="Основной текст (4) + 18 pt,Курсив,Интервал 0 pt"/>
    <w:basedOn w:val="CharStyle10"/>
    <w:rPr>
      <w:lang w:val="ru-RU" w:eastAsia="ru-RU" w:bidi="ru-RU"/>
      <w:i/>
      <w:iCs/>
      <w:sz w:val="36"/>
      <w:szCs w:val="36"/>
      <w:w w:val="100"/>
      <w:spacing w:val="1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 16 pt,Курсив,Масштаб 50%"/>
    <w:basedOn w:val="CharStyle16"/>
    <w:rPr>
      <w:lang w:val="en-US" w:eastAsia="en-US" w:bidi="en-US"/>
      <w:i/>
      <w:iCs/>
      <w:sz w:val="32"/>
      <w:szCs w:val="32"/>
      <w:w w:val="50"/>
      <w:spacing w:val="0"/>
      <w:color w:val="000000"/>
      <w:position w:val="0"/>
    </w:rPr>
  </w:style>
  <w:style w:type="paragraph" w:customStyle="1" w:styleId="Style3">
    <w:name w:val="Основной текст"/>
    <w:basedOn w:val="Normal"/>
    <w:link w:val="CharStyle16"/>
    <w:pPr>
      <w:widowControl w:val="0"/>
      <w:shd w:val="clear" w:color="auto" w:fill="FFFFFF"/>
      <w:spacing w:before="60" w:after="7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240" w:after="60" w:line="298"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240"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before="240" w:after="60"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