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Синяпкину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8" w:left="6440" w:right="1414" w:bottom="42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1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ИП Синяпкина С.С. на действия Администрации города Новошахтинска (далее - Заказчик) при проведении электронного аукциона № 0158300056720000080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54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</w:t>
        <w:tab/>
        <w:t>в электронной форме, 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10" w:wrap="around" w:vAnchor="text" w:hAnchor="margin" w:x="8491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3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6"/>
        <w:framePr w:h="320" w:wrap="notBeside" w:vAnchor="text" w:hAnchor="margin" w:x="8932" w:y="37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008315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8360" w:firstLine="0"/>
        <w:sectPr>
          <w:type w:val="continuous"/>
          <w:pgSz w:w="11906" w:h="16838"/>
          <w:pgMar w:top="508" w:left="911" w:right="1079" w:bottom="42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25" w:line="278" w:lineRule="exact"/>
        <w:ind w:left="430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2"/>
        <w:ind w:left="430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4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0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fldChar w:fldCharType="begin"/>
      </w:r>
      <w:r>
        <w:rPr>
          <w:rStyle w:val="CharStyle12"/>
        </w:rPr>
        <w:instrText> HYPERLINK "mailto:admin@novoshakhtinsk.org" </w:instrText>
      </w:r>
      <w:r>
        <w:fldChar w:fldCharType="separate"/>
      </w:r>
      <w:r>
        <w:rPr>
          <w:rStyle w:val="Hyperlink"/>
          <w:lang w:val="en-US" w:eastAsia="en-US" w:bidi="en-US"/>
        </w:rPr>
        <w:t>admin@novoshakhtinsk.org</w:t>
      </w:r>
      <w:r>
        <w:fldChar w:fldCharType="end"/>
      </w:r>
      <w:r>
        <w:rPr>
          <w:rStyle w:val="CharStyle12"/>
          <w:lang w:val="en-US" w:eastAsia="en-US" w:bidi="en-US"/>
        </w:rPr>
        <w:t>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12"/>
          <w:lang w:val="en-US" w:eastAsia="en-US" w:bidi="en-US"/>
        </w:rPr>
        <w:t>(</w:t>
      </w:r>
      <w:r>
        <w:fldChar w:fldCharType="begin"/>
      </w:r>
      <w:r>
        <w:rPr>
          <w:rStyle w:val="CharStyle12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12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19"/>
        </w:rPr>
        <w:t xml:space="preserve">0158300056720000080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19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19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12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жилого помещения в Ростовской области, городе Новошахтинске. улица Харьковская, дом 55.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квартира 7».»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19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6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показателя является неизменным», участником аукциона должны быть указаны </w:t>
      </w:r>
      <w:r>
        <w:rPr>
          <w:rStyle w:val="CharStyle12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ввиду?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19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19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указании конкретного показателя по значению показателя вида «от х до у», где «х» - нижнее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6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общих частях технических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19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19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- </w:t>
      </w:r>
      <w:r>
        <w:rPr>
          <w:rStyle w:val="CharStyle12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предусмотрены общие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580"/>
      </w:pPr>
      <w:r>
        <w:rPr>
          <w:rStyle w:val="CharStyle20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71" w:line="322" w:lineRule="exact"/>
        <w:ind w:left="4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заблуждение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3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24"/>
        </w:rPr>
        <w:t>0158300056720000080</w:t>
      </w:r>
      <w:r>
        <w:rPr>
          <w:rStyle w:val="CharStyle25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  <w:sectPr>
          <w:type w:val="continuous"/>
          <w:pgSz w:w="11906" w:h="16838"/>
          <w:pgMar w:top="796" w:left="945" w:right="934" w:bottom="7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5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507" w:left="963" w:right="963" w:bottom="50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3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(7)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8,5 pt,Полужирный"/>
    <w:basedOn w:val="CharStyle4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2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180" w:after="240" w:line="26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700" w:line="158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240" w:after="240" w:line="29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