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88"/>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88" w:line="230" w:lineRule="exact"/>
        <w:ind w:left="0" w:right="0" w:firstLine="0"/>
      </w:pPr>
      <w:r>
        <w:rPr>
          <w:rStyle w:val="CharStyle5"/>
          <w:b/>
          <w:bCs/>
        </w:rPr>
        <w:t>УПРАВЛЕНИЕ Федеральной антимонопольной службы по Нижегородской области</w:t>
      </w:r>
    </w:p>
    <w:p>
      <w:pPr>
        <w:pStyle w:val="Style6"/>
        <w:widowControl w:val="0"/>
        <w:keepNext w:val="0"/>
        <w:keepLines w:val="0"/>
        <w:shd w:val="clear" w:color="auto" w:fill="auto"/>
        <w:bidi w:val="0"/>
        <w:spacing w:before="0" w:after="165"/>
        <w:ind w:left="0" w:right="0" w:firstLine="0"/>
      </w:pPr>
      <w:r>
        <w:rPr>
          <w:rStyle w:val="CharStyle8"/>
        </w:rPr>
        <w:t xml:space="preserve">пл. Горького, 6 г. Нижний Новгород, 603000 тел. (831) 430-03-55, факс (831) 434-14-70 </w:t>
      </w:r>
      <w:r>
        <w:rPr>
          <w:rStyle w:val="CharStyle9"/>
        </w:rPr>
        <w:t>e-mail: to52@.fas.gov.ru</w:t>
      </w:r>
    </w:p>
    <w:p>
      <w:pPr>
        <w:pStyle w:val="Style10"/>
        <w:tabs>
          <w:tab w:leader="none" w:pos="2063" w:val="center"/>
          <w:tab w:leader="none" w:pos="2456" w:val="left"/>
        </w:tabs>
        <w:widowControl w:val="0"/>
        <w:keepNext/>
        <w:keepLines/>
        <w:shd w:val="clear" w:color="auto" w:fill="auto"/>
        <w:bidi w:val="0"/>
        <w:spacing w:before="0" w:after="234" w:line="240" w:lineRule="exact"/>
        <w:ind w:left="320" w:right="0" w:firstLine="0"/>
      </w:pPr>
      <w:r>
        <w:fldChar w:fldCharType="begin"/>
      </w:r>
      <w:r>
        <w:rPr>
          <w:rStyle w:val="CharStyle12"/>
        </w:rPr>
        <w:instrText> HYPERLINK "file://f207ca94-a13c-4ba0-b72d-f018c9eed8f1/" </w:instrText>
      </w:r>
      <w:r>
        <w:fldChar w:fldCharType="separate"/>
      </w:r>
      <w:bookmarkStart w:id="0" w:name="bookmark0"/>
      <w:r>
        <w:rPr>
          <w:rStyle w:val="Hyperlink"/>
        </w:rPr>
        <w:t>09.07.2020</w:t>
      </w:r>
      <w:r>
        <w:fldChar w:fldCharType="end"/>
      </w:r>
      <w:r>
        <w:rPr>
          <w:lang w:val="ru-RU" w:eastAsia="ru-RU" w:bidi="ru-RU"/>
          <w:sz w:val="24"/>
          <w:szCs w:val="24"/>
          <w:w w:val="100"/>
          <w:spacing w:val="0"/>
          <w:color w:val="000000"/>
          <w:position w:val="0"/>
        </w:rPr>
        <w:tab/>
        <w:t>№</w:t>
        <w:tab/>
      </w:r>
      <w:r>
        <w:rPr>
          <w:rStyle w:val="CharStyle12"/>
        </w:rPr>
        <w:t>ОШ/10347/20</w:t>
      </w:r>
      <w:bookmarkEnd w:id="0"/>
    </w:p>
    <w:p>
      <w:pPr>
        <w:pStyle w:val="Style6"/>
        <w:tabs>
          <w:tab w:leader="underscore" w:pos="2063" w:val="center"/>
        </w:tabs>
        <w:widowControl w:val="0"/>
        <w:keepNext w:val="0"/>
        <w:keepLines w:val="0"/>
        <w:shd w:val="clear" w:color="auto" w:fill="auto"/>
        <w:bidi w:val="0"/>
        <w:jc w:val="both"/>
        <w:spacing w:before="0" w:after="0" w:line="190" w:lineRule="exact"/>
        <w:ind w:left="0" w:right="0" w:firstLine="0"/>
      </w:pPr>
      <w:r>
        <w:rPr>
          <w:rStyle w:val="CharStyle8"/>
        </w:rPr>
        <w:t xml:space="preserve">На№ </w:t>
        <w:tab/>
        <w:t xml:space="preserve"> от</w:t>
      </w: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"Сибагротранс",</w:t>
      </w:r>
    </w:p>
    <w:p>
      <w:pPr>
        <w:pStyle w:val="Style15"/>
        <w:widowControl w:val="0"/>
        <w:keepNext w:val="0"/>
        <w:keepLines w:val="0"/>
        <w:shd w:val="clear" w:color="auto" w:fill="auto"/>
        <w:bidi w:val="0"/>
        <w:jc w:val="left"/>
        <w:spacing w:before="0" w:after="283"/>
        <w:ind w:left="20" w:right="40" w:firstLine="0"/>
      </w:pPr>
      <w:r>
        <w:rPr>
          <w:lang w:val="ru-RU" w:eastAsia="ru-RU" w:bidi="ru-RU"/>
          <w:w w:val="100"/>
          <w:spacing w:val="0"/>
          <w:color w:val="000000"/>
          <w:position w:val="0"/>
        </w:rPr>
        <w:t xml:space="preserve">656063, г. Барнаул, пр. Космонавтов, д. 24, оф 201, </w:t>
      </w:r>
      <w:r>
        <w:fldChar w:fldCharType="begin"/>
      </w:r>
      <w:r>
        <w:rPr>
          <w:color w:val="000000"/>
        </w:rPr>
        <w:instrText> HYPERLINK "mailto:sib.at20@mail.ru" </w:instrText>
      </w:r>
      <w:r>
        <w:fldChar w:fldCharType="separate"/>
      </w:r>
      <w:r>
        <w:rPr>
          <w:rStyle w:val="Hyperlink"/>
          <w:lang w:val="en-US" w:eastAsia="en-US" w:bidi="en-US"/>
          <w:w w:val="100"/>
          <w:spacing w:val="0"/>
          <w:position w:val="0"/>
        </w:rPr>
        <w:t>sib.at20@mail.ru</w:t>
      </w:r>
      <w:r>
        <w:fldChar w:fldCharType="end"/>
      </w:r>
    </w:p>
    <w:p>
      <w:pPr>
        <w:pStyle w:val="Style13"/>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МБОУ "Газопроводская СШ",</w:t>
      </w:r>
    </w:p>
    <w:p>
      <w:pPr>
        <w:pStyle w:val="Style15"/>
        <w:widowControl w:val="0"/>
        <w:keepNext w:val="0"/>
        <w:keepLines w:val="0"/>
        <w:shd w:val="clear" w:color="auto" w:fill="auto"/>
        <w:bidi w:val="0"/>
        <w:jc w:val="left"/>
        <w:spacing w:before="0" w:after="240" w:line="278" w:lineRule="exact"/>
        <w:ind w:left="20" w:right="40" w:firstLine="0"/>
      </w:pPr>
      <w:r>
        <w:rPr>
          <w:lang w:val="ru-RU" w:eastAsia="ru-RU" w:bidi="ru-RU"/>
          <w:w w:val="100"/>
          <w:spacing w:val="0"/>
          <w:color w:val="000000"/>
          <w:position w:val="0"/>
        </w:rPr>
        <w:t xml:space="preserve">607911, Нижегородская область, Починковский район, с. Починки, ул. Советская, д. 22, </w:t>
      </w:r>
      <w:r>
        <w:fldChar w:fldCharType="begin"/>
      </w:r>
      <w:r>
        <w:rPr>
          <w:color w:val="000000"/>
        </w:rPr>
        <w:instrText> HYPERLINK "mailto:gazoprovodskaya@yandex.ru" </w:instrText>
      </w:r>
      <w:r>
        <w:fldChar w:fldCharType="separate"/>
      </w:r>
      <w:r>
        <w:rPr>
          <w:rStyle w:val="Hyperlink"/>
          <w:lang w:val="en-US" w:eastAsia="en-US" w:bidi="en-US"/>
          <w:w w:val="100"/>
          <w:spacing w:val="0"/>
          <w:position w:val="0"/>
        </w:rPr>
        <w:t>gazoprovodskaya@yandex.ru</w:t>
      </w:r>
      <w:r>
        <w:fldChar w:fldCharType="end"/>
      </w:r>
    </w:p>
    <w:p>
      <w:pPr>
        <w:pStyle w:val="Style13"/>
        <w:widowControl w:val="0"/>
        <w:keepNext w:val="0"/>
        <w:keepLines w:val="0"/>
        <w:shd w:val="clear" w:color="auto" w:fill="auto"/>
        <w:bidi w:val="0"/>
        <w:jc w:val="left"/>
        <w:spacing w:before="0" w:after="0" w:line="278" w:lineRule="exact"/>
        <w:ind w:left="20" w:right="40" w:firstLine="0"/>
      </w:pPr>
      <w:r>
        <w:rPr>
          <w:lang w:val="ru-RU" w:eastAsia="ru-RU" w:bidi="ru-RU"/>
          <w:w w:val="100"/>
          <w:spacing w:val="0"/>
          <w:color w:val="000000"/>
          <w:position w:val="0"/>
        </w:rPr>
        <w:t>ГКУ НО "Центр размещения заказа Нижегородской области"</w:t>
      </w:r>
      <w:r>
        <w:rPr>
          <w:rStyle w:val="CharStyle17"/>
          <w:b w:val="0"/>
          <w:bCs w:val="0"/>
        </w:rPr>
        <w:t>,</w:t>
      </w:r>
    </w:p>
    <w:p>
      <w:pPr>
        <w:pStyle w:val="Style15"/>
        <w:widowControl w:val="0"/>
        <w:keepNext w:val="0"/>
        <w:keepLines w:val="0"/>
        <w:shd w:val="clear" w:color="auto" w:fill="auto"/>
        <w:bidi w:val="0"/>
        <w:jc w:val="left"/>
        <w:spacing w:before="0" w:after="0" w:line="278" w:lineRule="exact"/>
        <w:ind w:left="20" w:right="40" w:firstLine="0"/>
        <w:sectPr>
          <w:footnotePr>
            <w:pos w:val="pageBottom"/>
            <w:numFmt w:val="decimal"/>
            <w:numRestart w:val="continuous"/>
          </w:footnotePr>
          <w:type w:val="continuous"/>
          <w:pgSz w:w="16838" w:h="23810"/>
          <w:pgMar w:top="3347" w:left="3343" w:right="3564" w:bottom="4888" w:header="0" w:footer="3" w:gutter="0"/>
          <w:rtlGutter w:val="0"/>
          <w:cols w:num="2" w:space="720" w:equalWidth="0">
            <w:col w:w="4114" w:space="1157"/>
            <w:col w:w="4661"/>
          </w:cols>
          <w:noEndnote/>
          <w:docGrid w:linePitch="360"/>
        </w:sectPr>
      </w:pPr>
      <w:r>
        <w:rPr>
          <w:lang w:val="ru-RU" w:eastAsia="ru-RU" w:bidi="ru-RU"/>
          <w:w w:val="100"/>
          <w:spacing w:val="0"/>
          <w:color w:val="000000"/>
          <w:position w:val="0"/>
        </w:rPr>
        <w:t xml:space="preserve">603082, г. Нижний Новгород, Кремль, корпус 4, </w:t>
      </w: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widowControl w:val="0"/>
        <w:spacing w:before="57" w:after="5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8"/>
        <w:tabs>
          <w:tab w:leader="none" w:pos="4101" w:val="right"/>
          <w:tab w:leader="none" w:pos="6501" w:val="right"/>
        </w:tabs>
        <w:widowControl w:val="0"/>
        <w:keepNext/>
        <w:keepLines/>
        <w:shd w:val="clear" w:color="auto" w:fill="auto"/>
        <w:bidi w:val="0"/>
        <w:spacing w:before="0" w:after="0" w:line="220" w:lineRule="exact"/>
        <w:ind w:left="40" w:right="0" w:firstLine="0"/>
      </w:pPr>
      <w:bookmarkStart w:id="1" w:name="bookmark1"/>
      <w:r>
        <w:rPr>
          <w:rStyle w:val="CharStyle20"/>
          <w:b w:val="0"/>
          <w:bCs w:val="0"/>
        </w:rPr>
        <w:t>[</w:t>
      </w:r>
      <w:r>
        <w:rPr>
          <w:rStyle w:val="CharStyle21"/>
          <w:b w:val="0"/>
          <w:bCs w:val="0"/>
        </w:rPr>
        <w:t>-</w:t>
        <w:tab/>
      </w:r>
      <w:r>
        <w:rPr>
          <w:rStyle w:val="CharStyle20"/>
          <w:b w:val="0"/>
          <w:bCs w:val="0"/>
        </w:rPr>
        <w:t>|</w:t>
        <w:tab/>
      </w:r>
      <w:r>
        <w:rPr>
          <w:lang w:val="ru-RU" w:eastAsia="ru-RU" w:bidi="ru-RU"/>
          <w:vertAlign w:val="superscript"/>
          <w:w w:val="100"/>
          <w:spacing w:val="0"/>
          <w:color w:val="000000"/>
          <w:position w:val="0"/>
        </w:rPr>
        <w:t>АО</w:t>
      </w:r>
      <w:r>
        <w:rPr>
          <w:lang w:val="ru-RU" w:eastAsia="ru-RU" w:bidi="ru-RU"/>
          <w:w w:val="100"/>
          <w:spacing w:val="0"/>
          <w:color w:val="000000"/>
          <w:position w:val="0"/>
        </w:rPr>
        <w:t xml:space="preserve"> "РАД"»</w:t>
      </w:r>
      <w:bookmarkEnd w:id="1"/>
    </w:p>
    <w:p>
      <w:pPr>
        <w:pStyle w:val="Style15"/>
        <w:tabs>
          <w:tab w:leader="none" w:pos="5262" w:val="left"/>
        </w:tabs>
        <w:widowControl w:val="0"/>
        <w:keepNext w:val="0"/>
        <w:keepLines w:val="0"/>
        <w:shd w:val="clear" w:color="auto" w:fill="auto"/>
        <w:bidi w:val="0"/>
        <w:jc w:val="both"/>
        <w:spacing w:before="0" w:after="13" w:line="220" w:lineRule="exact"/>
        <w:ind w:left="40" w:right="0" w:firstLine="0"/>
      </w:pPr>
      <w:r>
        <w:rPr>
          <w:lang w:val="ru-RU" w:eastAsia="ru-RU" w:bidi="ru-RU"/>
          <w:vertAlign w:val="superscript"/>
          <w:w w:val="100"/>
          <w:spacing w:val="0"/>
          <w:color w:val="000000"/>
          <w:position w:val="0"/>
        </w:rPr>
        <w:t>Решение</w:t>
      </w:r>
      <w:r>
        <w:rPr>
          <w:lang w:val="ru-RU" w:eastAsia="ru-RU" w:bidi="ru-RU"/>
          <w:w w:val="100"/>
          <w:spacing w:val="0"/>
          <w:color w:val="000000"/>
          <w:position w:val="0"/>
        </w:rPr>
        <w:tab/>
        <w:t>190000, город СанктПетербург, переулок</w:t>
      </w:r>
    </w:p>
    <w:p>
      <w:pPr>
        <w:pStyle w:val="Style15"/>
        <w:widowControl w:val="0"/>
        <w:keepNext w:val="0"/>
        <w:keepLines w:val="0"/>
        <w:shd w:val="clear" w:color="auto" w:fill="auto"/>
        <w:bidi w:val="0"/>
        <w:jc w:val="right"/>
        <w:spacing w:before="0" w:after="855" w:line="220" w:lineRule="exact"/>
        <w:ind w:left="0" w:right="240" w:firstLine="0"/>
      </w:pPr>
      <w:r>
        <w:rPr>
          <w:lang w:val="ru-RU" w:eastAsia="ru-RU" w:bidi="ru-RU"/>
          <w:w w:val="100"/>
          <w:spacing w:val="0"/>
          <w:color w:val="000000"/>
          <w:position w:val="0"/>
        </w:rPr>
        <w:t xml:space="preserve">Гривцова, дом 5 литера в, </w:t>
      </w:r>
      <w:r>
        <w:fldChar w:fldCharType="begin"/>
      </w:r>
      <w:r>
        <w:rPr>
          <w:color w:val="000000"/>
        </w:rPr>
        <w:instrText> HYPERLINK "mailto:gz@lot-online.ru" </w:instrText>
      </w:r>
      <w:r>
        <w:fldChar w:fldCharType="separate"/>
      </w:r>
      <w:r>
        <w:rPr>
          <w:rStyle w:val="Hyperlink"/>
          <w:lang w:val="en-US" w:eastAsia="en-US" w:bidi="en-US"/>
          <w:w w:val="100"/>
          <w:spacing w:val="0"/>
          <w:position w:val="0"/>
        </w:rPr>
        <w:t>gz@lot-online.ru</w:t>
      </w:r>
      <w:r>
        <w:fldChar w:fldCharType="end"/>
      </w:r>
    </w:p>
    <w:p>
      <w:pPr>
        <w:pStyle w:val="Style13"/>
        <w:widowControl w:val="0"/>
        <w:keepNext w:val="0"/>
        <w:keepLines w:val="0"/>
        <w:shd w:val="clear" w:color="auto" w:fill="auto"/>
        <w:bidi w:val="0"/>
        <w:jc w:val="center"/>
        <w:spacing w:before="0" w:after="0"/>
        <w:ind w:left="0" w:right="300" w:firstLine="0"/>
        <w:sectPr>
          <w:type w:val="continuous"/>
          <w:pgSz w:w="16838" w:h="23810"/>
          <w:pgMar w:top="3347" w:left="3333" w:right="3679" w:bottom="4888" w:header="0" w:footer="3" w:gutter="0"/>
          <w:rtlGutter w:val="0"/>
          <w:cols w:space="720"/>
          <w:noEndnote/>
          <w:docGrid w:linePitch="360"/>
        </w:sectPr>
      </w:pPr>
      <w:r>
        <w:rPr>
          <w:lang w:val="ru-RU" w:eastAsia="ru-RU" w:bidi="ru-RU"/>
          <w:w w:val="100"/>
          <w:spacing w:val="0"/>
          <w:color w:val="000000"/>
          <w:position w:val="0"/>
        </w:rPr>
        <w:t>РЕШЕНИЕ № 052/06/64-1381/2020 (07/389-РК)</w:t>
      </w:r>
    </w:p>
    <w:p>
      <w:pPr>
        <w:widowControl w:val="0"/>
        <w:spacing w:before="39" w:after="3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5"/>
        <w:framePr w:h="210" w:wrap="around" w:vAnchor="text" w:hAnchor="margin" w:x="39" w:y="-9"/>
        <w:widowControl w:val="0"/>
        <w:keepNext w:val="0"/>
        <w:keepLines w:val="0"/>
        <w:shd w:val="clear" w:color="auto" w:fill="auto"/>
        <w:bidi w:val="0"/>
        <w:jc w:val="left"/>
        <w:spacing w:before="0" w:after="0" w:line="210" w:lineRule="exact"/>
        <w:ind w:left="0" w:right="0" w:firstLine="0"/>
      </w:pPr>
      <w:r>
        <w:rPr>
          <w:rStyle w:val="CharStyle22"/>
          <w:spacing w:val="0"/>
        </w:rPr>
        <w:t>08 июля 2020 года</w:t>
      </w:r>
    </w:p>
    <w:p>
      <w:pPr>
        <w:pStyle w:val="Style15"/>
        <w:widowControl w:val="0"/>
        <w:keepNext w:val="0"/>
        <w:keepLines w:val="0"/>
        <w:shd w:val="clear" w:color="auto" w:fill="auto"/>
        <w:bidi w:val="0"/>
        <w:jc w:val="right"/>
        <w:spacing w:before="0" w:after="265" w:line="220" w:lineRule="exact"/>
        <w:ind w:left="0" w:right="20" w:firstLine="0"/>
      </w:pPr>
      <w:r>
        <w:rPr>
          <w:lang w:val="ru-RU" w:eastAsia="ru-RU" w:bidi="ru-RU"/>
          <w:w w:val="100"/>
          <w:spacing w:val="0"/>
          <w:color w:val="000000"/>
          <w:position w:val="0"/>
        </w:rPr>
        <w:t>город Нижний Новгород</w:t>
      </w:r>
    </w:p>
    <w:p>
      <w:pPr>
        <w:pStyle w:val="Style15"/>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5"/>
        <w:numPr>
          <w:ilvl w:val="0"/>
          <w:numId w:val="1"/>
        </w:numPr>
        <w:tabs>
          <w:tab w:leader="none" w:pos="2636" w:val="right"/>
          <w:tab w:leader="none" w:pos="280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Швецова О.Ю.</w:t>
        <w:tab/>
        <w:t>-</w:t>
        <w:tab/>
        <w:t>заместитель председателя комиссии, Врио заместителя руководителя</w:t>
      </w:r>
    </w:p>
    <w:p>
      <w:pPr>
        <w:pStyle w:val="Style15"/>
        <w:widowControl w:val="0"/>
        <w:keepNext w:val="0"/>
        <w:keepLines w:val="0"/>
        <w:shd w:val="clear" w:color="auto" w:fill="auto"/>
        <w:bidi w:val="0"/>
        <w:jc w:val="left"/>
        <w:spacing w:before="0" w:after="0"/>
        <w:ind w:left="2700" w:right="0" w:firstLine="0"/>
      </w:pPr>
      <w:r>
        <w:rPr>
          <w:lang w:val="ru-RU" w:eastAsia="ru-RU" w:bidi="ru-RU"/>
          <w:w w:val="100"/>
          <w:spacing w:val="0"/>
          <w:color w:val="000000"/>
          <w:position w:val="0"/>
        </w:rPr>
        <w:t>управления,</w:t>
      </w:r>
    </w:p>
    <w:p>
      <w:pPr>
        <w:pStyle w:val="Style15"/>
        <w:numPr>
          <w:ilvl w:val="0"/>
          <w:numId w:val="1"/>
        </w:numPr>
        <w:tabs>
          <w:tab w:leader="none" w:pos="2636" w:val="right"/>
          <w:tab w:leader="none" w:pos="280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Королёва И.А.</w:t>
        <w:tab/>
        <w:t>-</w:t>
        <w:tab/>
        <w:t>член комиссии, начальник отдела контроля государственных и</w:t>
      </w:r>
    </w:p>
    <w:p>
      <w:pPr>
        <w:pStyle w:val="Style15"/>
        <w:widowControl w:val="0"/>
        <w:keepNext w:val="0"/>
        <w:keepLines w:val="0"/>
        <w:shd w:val="clear" w:color="auto" w:fill="auto"/>
        <w:bidi w:val="0"/>
        <w:jc w:val="left"/>
        <w:spacing w:before="0" w:after="0"/>
        <w:ind w:left="2700" w:right="0" w:firstLine="0"/>
      </w:pPr>
      <w:r>
        <w:rPr>
          <w:lang w:val="ru-RU" w:eastAsia="ru-RU" w:bidi="ru-RU"/>
          <w:w w:val="100"/>
          <w:spacing w:val="0"/>
          <w:color w:val="000000"/>
          <w:position w:val="0"/>
        </w:rPr>
        <w:t>муниципальных закупок,</w:t>
      </w:r>
    </w:p>
    <w:p>
      <w:pPr>
        <w:pStyle w:val="Style15"/>
        <w:numPr>
          <w:ilvl w:val="0"/>
          <w:numId w:val="1"/>
        </w:numPr>
        <w:tabs>
          <w:tab w:leader="none" w:pos="2636" w:val="right"/>
          <w:tab w:leader="none" w:pos="280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Кечин Р.В.</w:t>
        <w:tab/>
        <w:t>-</w:t>
        <w:tab/>
        <w:t>член комиссии, главный государственный инспектор отдела контроля</w:t>
      </w:r>
    </w:p>
    <w:p>
      <w:pPr>
        <w:pStyle w:val="Style15"/>
        <w:widowControl w:val="0"/>
        <w:keepNext w:val="0"/>
        <w:keepLines w:val="0"/>
        <w:shd w:val="clear" w:color="auto" w:fill="auto"/>
        <w:bidi w:val="0"/>
        <w:jc w:val="left"/>
        <w:spacing w:before="0" w:after="0"/>
        <w:ind w:left="2700" w:right="0" w:firstLine="0"/>
      </w:pPr>
      <w:r>
        <w:rPr>
          <w:lang w:val="ru-RU" w:eastAsia="ru-RU" w:bidi="ru-RU"/>
          <w:w w:val="100"/>
          <w:spacing w:val="0"/>
          <w:color w:val="000000"/>
          <w:position w:val="0"/>
        </w:rPr>
        <w:t>государственных и муниципальных закупок,</w:t>
      </w:r>
    </w:p>
    <w:p>
      <w:pPr>
        <w:pStyle w:val="Style1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При участии посредством видеоконферецсвязи:</w:t>
      </w:r>
    </w:p>
    <w:p>
      <w:pPr>
        <w:pStyle w:val="Style15"/>
        <w:numPr>
          <w:ilvl w:val="0"/>
          <w:numId w:val="1"/>
        </w:numPr>
        <w:tabs>
          <w:tab w:leader="none" w:pos="2636" w:val="right"/>
          <w:tab w:leader="none" w:pos="280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Волковой Е.А.</w:t>
        <w:tab/>
        <w:t>-</w:t>
        <w:tab/>
        <w:t>представителя ГКУ НО «ЦРЗ НО» (доверенность № 1 от 31.01.2020),</w:t>
      </w:r>
    </w:p>
    <w:p>
      <w:pPr>
        <w:pStyle w:val="Style15"/>
        <w:numPr>
          <w:ilvl w:val="0"/>
          <w:numId w:val="1"/>
        </w:numPr>
        <w:tabs>
          <w:tab w:leader="none" w:pos="2636" w:val="right"/>
          <w:tab w:leader="none" w:pos="280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Зайцева М.В.</w:t>
        <w:tab/>
        <w:t>-</w:t>
        <w:tab/>
        <w:t>директора муниципального бюджетного общеобразовательного</w:t>
      </w:r>
    </w:p>
    <w:p>
      <w:pPr>
        <w:pStyle w:val="Style15"/>
        <w:widowControl w:val="0"/>
        <w:keepNext w:val="0"/>
        <w:keepLines w:val="0"/>
        <w:shd w:val="clear" w:color="auto" w:fill="auto"/>
        <w:bidi w:val="0"/>
        <w:jc w:val="both"/>
        <w:spacing w:before="0" w:after="605"/>
        <w:ind w:left="20" w:right="20" w:firstLine="2680"/>
      </w:pPr>
      <w:r>
        <w:rPr>
          <w:lang w:val="ru-RU" w:eastAsia="ru-RU" w:bidi="ru-RU"/>
          <w:w w:val="100"/>
          <w:spacing w:val="0"/>
          <w:color w:val="000000"/>
          <w:position w:val="0"/>
        </w:rPr>
        <w:t>учреждения «Газопроводская средняя школа», рассмотрев посредством видеоконферецсвязи жалобу общества с ограниченной ответственностью «Сибагротранс» (далее также - ООО «Сибагротранс», заявитель) о нарушении Муниципальным бюджетным общеобразовательным учреждением «Газопроводская средняя школа» (далее также - МБОУ «Газопроводская СШ», заказчик) и Государственным казенным учреждением Нижегородской области «Центр размещения заказа Нижегородской области» (далее также - ГКУ НО «ЦРЗ НО», уполномоченное учреждение)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на право заключения контракта на выполнение работ для обеспечения муниципальных нужд,</w:t>
      </w:r>
    </w:p>
    <w:p>
      <w:pPr>
        <w:pStyle w:val="Style23"/>
        <w:widowControl w:val="0"/>
        <w:keepNext w:val="0"/>
        <w:keepLines w:val="0"/>
        <w:shd w:val="clear" w:color="auto" w:fill="auto"/>
        <w:bidi w:val="0"/>
        <w:jc w:val="left"/>
        <w:spacing w:before="0" w:after="0" w:line="240" w:lineRule="auto"/>
        <w:ind w:left="0" w:right="0" w:firstLine="0"/>
      </w:pPr>
      <w:r>
        <w:rPr>
          <w:w w:val="100"/>
          <w:spacing w:val="0"/>
          <w:color w:val="000000"/>
          <w:position w:val="0"/>
        </w:rPr>
        <w:t>001218849145</w:t>
      </w:r>
      <w:r>
        <w:br w:type="page"/>
      </w:r>
    </w:p>
    <w:p>
      <w:pPr>
        <w:pStyle w:val="Style13"/>
        <w:widowControl w:val="0"/>
        <w:keepNext w:val="0"/>
        <w:keepLines w:val="0"/>
        <w:shd w:val="clear" w:color="auto" w:fill="auto"/>
        <w:bidi w:val="0"/>
        <w:jc w:val="center"/>
        <w:spacing w:before="0" w:after="205" w:line="220" w:lineRule="exact"/>
        <w:ind w:left="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«Сибагротранс» о нарушении заказчиком требований законодательства Российской Федерации о контрактной системе в сфере закупок при проведении электронного аукциона по объекту закупки: «Капитальный ремонт фасада здания МБОУ «Газопроводская СШ» (адрес: Нижегородская область, Починковский район, с. Починки, ул. Советская, д. 22)», номер извещения 0832200006620000404 (далее также - электронный аукцион).</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По мнению заявителя, положения документации названного электронного аукциона не соответствуют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Представители ООО «Сибагротранс» на заседании Комиссии Нижегородского УФАС России отсутствовали. Доказательства надлежащего извещения о времени и месте рассмотрения жалобы в материалах дела имеются.</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Представители заказчика и уполномоченного учреждения с доводами, изложенными в жалобе заявителя, не согласились, факт нарушений положений Закона о контрактной системе не признали, считают жалобу заявителя необоснованной, а требования, изложенные в ней, - не подлежащими удовлетворению.</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15"/>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23.06.2020 в единой информационной системе и на электронной площадке </w:t>
      </w:r>
      <w:r>
        <w:rPr>
          <w:lang w:val="en-US" w:eastAsia="en-US" w:bidi="en-US"/>
          <w:w w:val="100"/>
          <w:spacing w:val="0"/>
          <w:color w:val="000000"/>
          <w:position w:val="0"/>
        </w:rPr>
        <w:t>https://gz.lot-</w:t>
      </w:r>
      <w:r>
        <w:rPr>
          <w:lang w:val="en-US" w:eastAsia="en-US" w:bidi="en-US"/>
          <w:w w:val="100"/>
          <w:spacing w:val="0"/>
          <w:color w:val="000000"/>
          <w:position w:val="0"/>
        </w:rPr>
        <w:t xml:space="preserve"> online.ru </w:t>
      </w:r>
      <w:r>
        <w:rPr>
          <w:lang w:val="ru-RU" w:eastAsia="ru-RU" w:bidi="ru-RU"/>
          <w:w w:val="100"/>
          <w:spacing w:val="0"/>
          <w:color w:val="000000"/>
          <w:position w:val="0"/>
        </w:rPr>
        <w:t>размещены извещение о проведении электронного аукциона по объекту закупки: «Капитальный ремонт фасада здания МБОУ «Газопроводская СШ» (адрес: Нижегородская область, Починковский район, с. Починки, ул. Советская, д. 22)», номер извещения 0832200006620000404, и документация об электронном аукционе.</w:t>
      </w:r>
    </w:p>
    <w:p>
      <w:pPr>
        <w:pStyle w:val="Style1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Заказчик - МБОУ «Газопроводская СШ».</w:t>
      </w:r>
    </w:p>
    <w:p>
      <w:pPr>
        <w:pStyle w:val="Style1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Уполномоченное учреждение - ГКУ НО «ЦРЗ НО».</w:t>
      </w:r>
    </w:p>
    <w:p>
      <w:pPr>
        <w:pStyle w:val="Style1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Оператор электронной площадки - АО "РАД".</w:t>
      </w:r>
    </w:p>
    <w:p>
      <w:pPr>
        <w:pStyle w:val="Style1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Начальная (максимальная) цена контракта — 10 040 818,00 рублей.</w:t>
      </w:r>
    </w:p>
    <w:p>
      <w:pPr>
        <w:pStyle w:val="Style15"/>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Согласно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Объектом закупки названного электронного аукциона является: «Выполнение работ по</w:t>
      </w:r>
    </w:p>
    <w:p>
      <w:pPr>
        <w:pStyle w:val="Style15"/>
        <w:tabs>
          <w:tab w:leader="none" w:pos="113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объекту:</w:t>
        <w:tab/>
        <w:t>«Капитальный ремонт фасада здания МБОУ «Газопроводская СШ» (адрес:</w:t>
      </w:r>
    </w:p>
    <w:p>
      <w:pPr>
        <w:pStyle w:val="Style1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Нижегородская область, Починковский район, с. Починки, ул. Советская, д. 22)».</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пункта 14 аукционной документации к участникам закупки предъявляются требования, в том числе о наличии членства в саморегулируемой организации в области строительства, реконструкции, капитального ремонта объектов капитального строительства.</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Согласно информации из Единого реестра членов СРО </w:t>
      </w:r>
      <w:r>
        <w:rPr>
          <w:lang w:val="en-US" w:eastAsia="en-US" w:bidi="en-US"/>
          <w:w w:val="100"/>
          <w:spacing w:val="0"/>
          <w:color w:val="000000"/>
          <w:position w:val="0"/>
        </w:rPr>
        <w:t>(</w:t>
      </w:r>
      <w:r>
        <w:fldChar w:fldCharType="begin"/>
      </w:r>
      <w:r>
        <w:rPr>
          <w:color w:val="000000"/>
        </w:rPr>
        <w:instrText> HYPERLINK "http://reestr.nostroy.ru/reestr" </w:instrText>
      </w:r>
      <w:r>
        <w:fldChar w:fldCharType="separate"/>
      </w:r>
      <w:r>
        <w:rPr>
          <w:rStyle w:val="Hyperlink"/>
          <w:lang w:val="en-US" w:eastAsia="en-US" w:bidi="en-US"/>
          <w:w w:val="100"/>
          <w:spacing w:val="0"/>
          <w:position w:val="0"/>
        </w:rPr>
        <w:t>http://reestr.nostroy.ru/reestr</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ООО «Сибагротранс» не является членом саморегулируемой организации в области строительства, реконструкции, капитального ремонта объектов капитального строительства.</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Также заявителем не предоставлена информация о соответствии дополнительным требованиям согласно Постановлению Правительства Российской Федерации от 4 февраля 2015 г. № 99, подтверждающая возможность принять участие в закупке.</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Заявитель на заседание Комиссии не явился, доказательств, подтверждающих нарушение прав и законных интересов, не предоставил.</w:t>
      </w:r>
    </w:p>
    <w:p>
      <w:pPr>
        <w:pStyle w:val="Style15"/>
        <w:widowControl w:val="0"/>
        <w:keepNext w:val="0"/>
        <w:keepLines w:val="0"/>
        <w:shd w:val="clear" w:color="auto" w:fill="auto"/>
        <w:bidi w:val="0"/>
        <w:jc w:val="both"/>
        <w:spacing w:before="0" w:after="283"/>
        <w:ind w:left="20" w:right="20" w:firstLine="700"/>
      </w:pPr>
      <w:r>
        <w:rPr>
          <w:lang w:val="ru-RU" w:eastAsia="ru-RU" w:bidi="ru-RU"/>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5"/>
        <w:widowControl w:val="0"/>
        <w:keepNext/>
        <w:keepLines/>
        <w:shd w:val="clear" w:color="auto" w:fill="auto"/>
        <w:bidi w:val="0"/>
        <w:spacing w:before="0" w:after="205" w:line="220" w:lineRule="exact"/>
        <w:ind w:left="0" w:right="0" w:firstLine="0"/>
      </w:pPr>
      <w:bookmarkStart w:id="2" w:name="bookmark2"/>
      <w:r>
        <w:rPr>
          <w:lang w:val="ru-RU" w:eastAsia="ru-RU" w:bidi="ru-RU"/>
          <w:w w:val="100"/>
          <w:spacing w:val="0"/>
          <w:color w:val="000000"/>
          <w:position w:val="0"/>
        </w:rPr>
        <w:t>решила:</w:t>
      </w:r>
      <w:bookmarkEnd w:id="2"/>
    </w:p>
    <w:p>
      <w:pPr>
        <w:pStyle w:val="Style15"/>
        <w:widowControl w:val="0"/>
        <w:keepNext w:val="0"/>
        <w:keepLines w:val="0"/>
        <w:shd w:val="clear" w:color="auto" w:fill="auto"/>
        <w:bidi w:val="0"/>
        <w:jc w:val="both"/>
        <w:spacing w:before="0" w:after="240"/>
        <w:ind w:left="20" w:right="20" w:firstLine="700"/>
      </w:pPr>
      <w:r>
        <w:rPr>
          <w:lang w:val="ru-RU" w:eastAsia="ru-RU" w:bidi="ru-RU"/>
          <w:w w:val="100"/>
          <w:spacing w:val="0"/>
          <w:color w:val="000000"/>
          <w:position w:val="0"/>
        </w:rPr>
        <w:t>Признать жалобу ООО «Сибагротранс» о нарушении МБОУ «Газопроводская СШ» и ГКУ НО «ЦРЗ НО» требований законодательства Российской Федерации о контрактной системе в сфере закупок при проведении электронного аукциона по объекту закупки: «Капитальный ремонт фасада здания МБОУ «Газопроводская СШ» (адрес: Нижегородская область, Починковский район, с. Починки, ул. Советская, д. 22)», номер извещения 0832200006620000404, необоснованной.</w:t>
      </w:r>
    </w:p>
    <w:p>
      <w:pPr>
        <w:pStyle w:val="Style27"/>
        <w:widowControl w:val="0"/>
        <w:keepNext w:val="0"/>
        <w:keepLines w:val="0"/>
        <w:shd w:val="clear" w:color="auto" w:fill="auto"/>
        <w:bidi w:val="0"/>
        <w:spacing w:before="0" w:after="39"/>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5"/>
        <w:tabs>
          <w:tab w:leader="none" w:pos="9925" w:val="right"/>
        </w:tabs>
        <w:widowControl w:val="0"/>
        <w:keepNext w:val="0"/>
        <w:keepLines w:val="0"/>
        <w:shd w:val="clear" w:color="auto" w:fill="auto"/>
        <w:bidi w:val="0"/>
        <w:jc w:val="both"/>
        <w:spacing w:before="0" w:after="0" w:line="826" w:lineRule="exact"/>
        <w:ind w:left="20" w:right="0" w:firstLine="0"/>
      </w:pPr>
      <w:r>
        <w:rPr>
          <w:lang w:val="ru-RU" w:eastAsia="ru-RU" w:bidi="ru-RU"/>
          <w:w w:val="100"/>
          <w:spacing w:val="0"/>
          <w:color w:val="000000"/>
          <w:position w:val="0"/>
        </w:rPr>
        <w:t>Заместитель председателя комиссии</w:t>
        <w:tab/>
        <w:t>О.Ю.Швецова</w:t>
      </w:r>
    </w:p>
    <w:p>
      <w:pPr>
        <w:pStyle w:val="Style15"/>
        <w:tabs>
          <w:tab w:leader="none" w:pos="9925" w:val="right"/>
        </w:tabs>
        <w:widowControl w:val="0"/>
        <w:keepNext w:val="0"/>
        <w:keepLines w:val="0"/>
        <w:shd w:val="clear" w:color="auto" w:fill="auto"/>
        <w:bidi w:val="0"/>
        <w:jc w:val="both"/>
        <w:spacing w:before="0" w:after="0" w:line="826" w:lineRule="exact"/>
        <w:ind w:left="20" w:right="0" w:firstLine="0"/>
      </w:pPr>
      <w:r>
        <w:rPr>
          <w:lang w:val="ru-RU" w:eastAsia="ru-RU" w:bidi="ru-RU"/>
          <w:w w:val="100"/>
          <w:spacing w:val="0"/>
          <w:color w:val="000000"/>
          <w:position w:val="0"/>
        </w:rPr>
        <w:t>Члены комиссии</w:t>
        <w:tab/>
        <w:t>И.А.Королёва</w:t>
      </w:r>
    </w:p>
    <w:p>
      <w:pPr>
        <w:pStyle w:val="Style15"/>
        <w:widowControl w:val="0"/>
        <w:keepNext w:val="0"/>
        <w:keepLines w:val="0"/>
        <w:shd w:val="clear" w:color="auto" w:fill="auto"/>
        <w:bidi w:val="0"/>
        <w:jc w:val="left"/>
        <w:spacing w:before="0" w:after="2116" w:line="826" w:lineRule="exact"/>
        <w:ind w:left="8460" w:right="0" w:firstLine="0"/>
      </w:pPr>
      <w:r>
        <w:rPr>
          <w:lang w:val="ru-RU" w:eastAsia="ru-RU" w:bidi="ru-RU"/>
          <w:w w:val="100"/>
          <w:spacing w:val="0"/>
          <w:color w:val="000000"/>
          <w:position w:val="0"/>
        </w:rPr>
        <w:t>РВ.Кечин</w:t>
      </w:r>
    </w:p>
    <w:p>
      <w:pPr>
        <w:pStyle w:val="Style29"/>
        <w:widowControl w:val="0"/>
        <w:keepNext w:val="0"/>
        <w:keepLines w:val="0"/>
        <w:shd w:val="clear" w:color="auto" w:fill="auto"/>
        <w:bidi w:val="0"/>
        <w:jc w:val="left"/>
        <w:spacing w:before="0" w:after="0"/>
        <w:ind w:left="20" w:right="7740" w:firstLine="0"/>
      </w:pPr>
      <w:r>
        <w:rPr>
          <w:lang w:val="ru-RU" w:eastAsia="ru-RU" w:bidi="ru-RU"/>
          <w:w w:val="100"/>
          <w:spacing w:val="0"/>
          <w:color w:val="000000"/>
          <w:position w:val="0"/>
        </w:rPr>
        <w:t>Исп.Кечин Роман Вячеславович Тел.8831 433 30 41</w:t>
      </w:r>
    </w:p>
    <w:sectPr>
      <w:type w:val="continuous"/>
      <w:pgSz w:w="16838" w:h="23810"/>
      <w:pgMar w:top="3769" w:left="3317" w:right="3315" w:bottom="510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en-US" w:eastAsia="en-US" w:bidi="en-US"/>
      <w:u w:val="single"/>
      <w:w w:val="100"/>
      <w:spacing w:val="0"/>
      <w:color w:val="000000"/>
      <w:position w:val="0"/>
    </w:rPr>
  </w:style>
  <w:style w:type="character" w:customStyle="1" w:styleId="CharStyle11">
    <w:name w:val="Заголовок №1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Заголовок №1"/>
    <w:basedOn w:val="CharStyle11"/>
    <w:rPr>
      <w:lang w:val="ru-RU" w:eastAsia="ru-RU" w:bidi="ru-RU"/>
      <w:u w:val="single"/>
      <w:sz w:val="24"/>
      <w:szCs w:val="24"/>
      <w:w w:val="100"/>
      <w:spacing w:val="0"/>
      <w:color w:val="000000"/>
      <w:position w:val="0"/>
    </w:rPr>
  </w:style>
  <w:style w:type="character" w:customStyle="1" w:styleId="CharStyle14">
    <w:name w:val="Основной текст (4)_"/>
    <w:basedOn w:val="DefaultParagraphFont"/>
    <w:link w:val="Style13"/>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4) + Не полужирный"/>
    <w:basedOn w:val="CharStyle14"/>
    <w:rPr>
      <w:lang w:val="ru-RU" w:eastAsia="ru-RU" w:bidi="ru-RU"/>
      <w:b/>
      <w:bCs/>
      <w:w w:val="100"/>
      <w:spacing w:val="0"/>
      <w:color w:val="000000"/>
      <w:position w:val="0"/>
    </w:rPr>
  </w:style>
  <w:style w:type="character" w:customStyle="1" w:styleId="CharStyle19">
    <w:name w:val="Заголовок №2_"/>
    <w:basedOn w:val="DefaultParagraphFont"/>
    <w:link w:val="Style18"/>
    <w:rPr>
      <w:b/>
      <w:bCs/>
      <w:i w:val="0"/>
      <w:iCs w:val="0"/>
      <w:u w:val="none"/>
      <w:strike w:val="0"/>
      <w:smallCaps w:val="0"/>
      <w:sz w:val="22"/>
      <w:szCs w:val="22"/>
      <w:rFonts w:ascii="Times New Roman" w:eastAsia="Times New Roman" w:hAnsi="Times New Roman" w:cs="Times New Roman"/>
    </w:rPr>
  </w:style>
  <w:style w:type="character" w:customStyle="1" w:styleId="CharStyle20">
    <w:name w:val="Заголовок №2 + Не полужирный"/>
    <w:basedOn w:val="CharStyle19"/>
    <w:rPr>
      <w:lang w:val="ru-RU" w:eastAsia="ru-RU" w:bidi="ru-RU"/>
      <w:b/>
      <w:bCs/>
      <w:w w:val="100"/>
      <w:spacing w:val="0"/>
      <w:color w:val="000000"/>
      <w:position w:val="0"/>
    </w:rPr>
  </w:style>
  <w:style w:type="character" w:customStyle="1" w:styleId="CharStyle21">
    <w:name w:val="Заголовок №2 + Не полужирный"/>
    <w:basedOn w:val="CharStyle19"/>
    <w:rPr>
      <w:lang w:val="ru-RU" w:eastAsia="ru-RU" w:bidi="ru-RU"/>
      <w:b/>
      <w:bCs/>
      <w:w w:val="100"/>
      <w:spacing w:val="0"/>
      <w:color w:val="000000"/>
      <w:position w:val="0"/>
    </w:rPr>
  </w:style>
  <w:style w:type="character" w:customStyle="1" w:styleId="CharStyle22">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4">
    <w:name w:val="Штрих-код (2)_"/>
    <w:basedOn w:val="DefaultParagraphFont"/>
    <w:link w:val="Style2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Заголовок №3_"/>
    <w:basedOn w:val="DefaultParagraphFont"/>
    <w:link w:val="Style25"/>
    <w:rPr>
      <w:b/>
      <w:bCs/>
      <w:i w:val="0"/>
      <w:iCs w:val="0"/>
      <w:u w:val="none"/>
      <w:strike w:val="0"/>
      <w:smallCaps w:val="0"/>
      <w:sz w:val="22"/>
      <w:szCs w:val="22"/>
      <w:rFonts w:ascii="Times New Roman" w:eastAsia="Times New Roman" w:hAnsi="Times New Roman" w:cs="Times New Roman"/>
    </w:rPr>
  </w:style>
  <w:style w:type="character" w:customStyle="1" w:styleId="CharStyle28">
    <w:name w:val="Основной текст (5)_"/>
    <w:basedOn w:val="DefaultParagraphFont"/>
    <w:link w:val="Style27"/>
    <w:rPr>
      <w:b w:val="0"/>
      <w:bCs w:val="0"/>
      <w:i/>
      <w:iCs/>
      <w:u w:val="none"/>
      <w:strike w:val="0"/>
      <w:smallCaps w:val="0"/>
      <w:sz w:val="23"/>
      <w:szCs w:val="23"/>
      <w:rFonts w:ascii="Times New Roman" w:eastAsia="Times New Roman" w:hAnsi="Times New Roman" w:cs="Times New Roman"/>
    </w:rPr>
  </w:style>
  <w:style w:type="character" w:customStyle="1" w:styleId="CharStyle30">
    <w:name w:val="Основной текст (6)_"/>
    <w:basedOn w:val="DefaultParagraphFont"/>
    <w:link w:val="Style29"/>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40"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after="180" w:line="22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both"/>
      <w:outlineLvl w:val="0"/>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after="2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Заголовок №2"/>
    <w:basedOn w:val="Normal"/>
    <w:link w:val="CharStyle19"/>
    <w:pPr>
      <w:widowControl w:val="0"/>
      <w:shd w:val="clear" w:color="auto" w:fill="FFFFFF"/>
      <w:jc w:val="both"/>
      <w:outlineLvl w:val="1"/>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3">
    <w:name w:val="Штрих-код (2)"/>
    <w:basedOn w:val="Normal"/>
    <w:link w:val="CharStyle2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5">
    <w:name w:val="Заголовок №3"/>
    <w:basedOn w:val="Normal"/>
    <w:link w:val="CharStyle26"/>
    <w:pPr>
      <w:widowControl w:val="0"/>
      <w:shd w:val="clear" w:color="auto" w:fill="FFFFFF"/>
      <w:jc w:val="center"/>
      <w:outlineLvl w:val="2"/>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jc w:val="both"/>
      <w:spacing w:before="240" w:after="480" w:line="274" w:lineRule="exact"/>
      <w:ind w:firstLine="700"/>
    </w:pPr>
    <w:rPr>
      <w:b w:val="0"/>
      <w:bCs w:val="0"/>
      <w:i/>
      <w:iCs/>
      <w:u w:val="none"/>
      <w:strike w:val="0"/>
      <w:smallCaps w:val="0"/>
      <w:sz w:val="23"/>
      <w:szCs w:val="23"/>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spacing w:before="1620" w:line="206"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