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1812" w:val="right"/>
          <w:tab w:leader="none" w:pos="2031" w:val="right"/>
          <w:tab w:leader="none" w:pos="2600" w:val="right"/>
          <w:tab w:leader="none" w:pos="2499" w:val="right"/>
          <w:tab w:leader="none" w:pos="2535" w:val="right"/>
        </w:tabs>
        <w:widowControl w:val="0"/>
        <w:keepNext w:val="0"/>
        <w:keepLines w:val="0"/>
        <w:shd w:val="clear" w:color="auto" w:fill="auto"/>
        <w:bidi w:val="0"/>
        <w:spacing w:before="0" w:after="1158" w:line="100" w:lineRule="exact"/>
        <w:ind w:left="1340" w:right="0" w:firstLine="0"/>
      </w:pPr>
      <w:r>
        <w:rPr>
          <w:rStyle w:val="CharStyle5"/>
          <w:lang w:val="ru-RU" w:eastAsia="ru-RU" w:bidi="ru-RU"/>
        </w:rPr>
        <w:t>|</w:t>
        <w:tab/>
      </w:r>
      <w:r>
        <w:rPr>
          <w:rStyle w:val="CharStyle5"/>
        </w:rPr>
        <w:t>^</w:t>
        <w:tab/>
        <w:t>a:'</w:t>
        <w:tab/>
      </w:r>
      <w:r>
        <w:rPr>
          <w:rStyle w:val="CharStyle5"/>
          <w:lang w:val="ru-RU" w:eastAsia="ru-RU" w:bidi="ru-RU"/>
        </w:rPr>
        <w:t>*ч.</w:t>
      </w:r>
      <w:r>
        <w:rPr>
          <w:rStyle w:val="CharStyle6"/>
        </w:rPr>
        <w:tab/>
        <w:t>„</w:t>
        <w:tab/>
      </w:r>
      <w:r>
        <w:rPr>
          <w:rStyle w:val="CharStyle6"/>
          <w:lang w:val="en-US" w:eastAsia="en-US" w:bidi="en-US"/>
        </w:rPr>
        <w:t>i|</w:t>
      </w:r>
    </w:p>
    <w:p>
      <w:pPr>
        <w:pStyle w:val="Style7"/>
        <w:widowControl w:val="0"/>
        <w:keepNext w:val="0"/>
        <w:keepLines w:val="0"/>
        <w:shd w:val="clear" w:color="auto" w:fill="auto"/>
        <w:bidi w:val="0"/>
        <w:spacing w:before="0" w:after="74"/>
        <w:ind w:left="0" w:right="20" w:firstLine="0"/>
      </w:pPr>
      <w:r>
        <w:rPr>
          <w:rStyle w:val="CharStyle9"/>
        </w:rPr>
        <w:t>ФЕДЕРАЛЬНАЯ АНТИМОНОПОЛЬНАЯ СЛУЖБА</w:t>
      </w:r>
    </w:p>
    <w:p>
      <w:pPr>
        <w:pStyle w:val="Style10"/>
        <w:widowControl w:val="0"/>
        <w:keepNext w:val="0"/>
        <w:keepLines w:val="0"/>
        <w:shd w:val="clear" w:color="auto" w:fill="auto"/>
        <w:bidi w:val="0"/>
        <w:spacing w:before="0" w:after="906"/>
        <w:ind w:left="0" w:right="20" w:firstLine="0"/>
      </w:pPr>
      <w:r>
        <w:rPr>
          <w:rStyle w:val="CharStyle12"/>
        </w:rPr>
        <w:t xml:space="preserve">УприленЕе </w:t>
      </w:r>
      <w:r>
        <w:rPr>
          <w:rStyle w:val="CharStyle13"/>
        </w:rPr>
        <w:t xml:space="preserve">Федеральной *ятвмэн&lt;з::альиой службы </w:t>
      </w:r>
      <w:r>
        <w:rPr>
          <w:rStyle w:val="CharStyle14"/>
        </w:rPr>
        <w:t xml:space="preserve">по Ресщашж Ивпшшя </w:t>
      </w:r>
      <w:r>
        <w:rPr>
          <w:rStyle w:val="CharStyle15"/>
        </w:rPr>
        <w:t xml:space="preserve">(Иш </w:t>
      </w:r>
      <w:r>
        <w:rPr>
          <w:rStyle w:val="CharStyle16"/>
        </w:rPr>
        <w:t>\ШШ£К-Ж У</w:t>
      </w:r>
      <w:r>
        <w:rPr>
          <w:rStyle w:val="CharStyle15"/>
        </w:rPr>
        <w:t xml:space="preserve"> ФАС Р.ЗССЗ':</w:t>
      </w:r>
    </w:p>
    <w:p>
      <w:pPr>
        <w:pStyle w:val="Style17"/>
        <w:widowControl w:val="0"/>
        <w:keepNext/>
        <w:keepLines/>
        <w:shd w:val="clear" w:color="auto" w:fill="auto"/>
        <w:bidi w:val="0"/>
        <w:jc w:val="left"/>
        <w:spacing w:before="0" w:after="0" w:line="320" w:lineRule="exact"/>
        <w:ind w:left="60" w:right="0" w:firstLine="0"/>
      </w:pPr>
      <w:bookmarkStart w:id="0" w:name="bookmark0"/>
      <w:r>
        <w:rPr>
          <w:rStyle w:val="CharStyle19"/>
          <w:i/>
          <w:iCs/>
        </w:rPr>
        <w:t>1S,Of.LDl</w:t>
      </w:r>
      <w:r>
        <w:rPr>
          <w:rStyle w:val="CharStyle20"/>
          <w:i/>
          <w:iCs/>
        </w:rPr>
        <w:t>o Jrym-uS</w:t>
      </w:r>
      <w:bookmarkEnd w:id="0"/>
    </w:p>
    <w:p>
      <w:pPr>
        <w:pStyle w:val="Style2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Заявитель:</w:t>
      </w:r>
    </w:p>
    <w:p>
      <w:pPr>
        <w:pStyle w:val="Style2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Общество с ограниченной</w:t>
      </w:r>
    </w:p>
    <w:p>
      <w:pPr>
        <w:pStyle w:val="Style2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ответственностью</w:t>
      </w:r>
    </w:p>
    <w:p>
      <w:pPr>
        <w:pStyle w:val="Style2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«Аспект»</w:t>
      </w:r>
    </w:p>
    <w:p>
      <w:pPr>
        <w:pStyle w:val="Style21"/>
        <w:widowControl w:val="0"/>
        <w:keepNext w:val="0"/>
        <w:keepLines w:val="0"/>
        <w:shd w:val="clear" w:color="auto" w:fill="auto"/>
        <w:bidi w:val="0"/>
        <w:jc w:val="left"/>
        <w:spacing w:before="0" w:after="299"/>
        <w:ind w:left="0" w:right="1420" w:firstLine="0"/>
      </w:pPr>
      <w:r>
        <w:rPr>
          <w:lang w:val="ru-RU" w:eastAsia="ru-RU" w:bidi="ru-RU"/>
          <w:sz w:val="24"/>
          <w:szCs w:val="24"/>
          <w:w w:val="100"/>
          <w:spacing w:val="0"/>
          <w:color w:val="000000"/>
          <w:position w:val="0"/>
        </w:rPr>
        <w:t xml:space="preserve">г. Барнаул, ул. Малахова, д. 164 </w:t>
      </w:r>
      <w:r>
        <w:rPr>
          <w:lang w:val="en-US" w:eastAsia="en-US" w:bidi="en-US"/>
          <w:sz w:val="24"/>
          <w:szCs w:val="24"/>
          <w:w w:val="100"/>
          <w:spacing w:val="0"/>
          <w:color w:val="000000"/>
          <w:position w:val="0"/>
        </w:rPr>
        <w:t>OOO_Aspekt_20</w:t>
      </w:r>
      <w:r>
        <w:rPr>
          <w:lang w:val="ru-RU" w:eastAsia="ru-RU" w:bidi="ru-RU"/>
          <w:sz w:val="24"/>
          <w:szCs w:val="24"/>
          <w:w w:val="100"/>
          <w:spacing w:val="0"/>
          <w:color w:val="000000"/>
          <w:position w:val="0"/>
        </w:rPr>
        <w:t xml:space="preserve">1 </w:t>
      </w:r>
      <w:r>
        <w:fldChar w:fldCharType="begin"/>
      </w:r>
      <w:r>
        <w:rPr>
          <w:color w:val="000000"/>
        </w:rPr>
        <w:instrText> HYPERLINK "mailto:l@mail.ru" </w:instrText>
      </w:r>
      <w:r>
        <w:fldChar w:fldCharType="separate"/>
      </w:r>
      <w:r>
        <w:rPr>
          <w:rStyle w:val="Hyperlink"/>
          <w:lang w:val="en-US" w:eastAsia="en-US" w:bidi="en-US"/>
          <w:sz w:val="24"/>
          <w:szCs w:val="24"/>
          <w:w w:val="100"/>
          <w:spacing w:val="0"/>
          <w:position w:val="0"/>
        </w:rPr>
        <w:t>l@mail.ru</w:t>
      </w:r>
      <w:r>
        <w:fldChar w:fldCharType="end"/>
      </w:r>
    </w:p>
    <w:p>
      <w:pPr>
        <w:pStyle w:val="Style2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Заказчик:</w:t>
      </w:r>
    </w:p>
    <w:p>
      <w:pPr>
        <w:pStyle w:val="Style21"/>
        <w:widowControl w:val="0"/>
        <w:keepNext w:val="0"/>
        <w:keepLines w:val="0"/>
        <w:shd w:val="clear" w:color="auto" w:fill="auto"/>
        <w:bidi w:val="0"/>
        <w:jc w:val="left"/>
        <w:spacing w:before="0" w:after="0" w:line="317" w:lineRule="exact"/>
        <w:ind w:left="0" w:right="40" w:firstLine="0"/>
      </w:pPr>
      <w:r>
        <w:rPr>
          <w:lang w:val="ru-RU" w:eastAsia="ru-RU" w:bidi="ru-RU"/>
          <w:sz w:val="24"/>
          <w:szCs w:val="24"/>
          <w:w w:val="100"/>
          <w:spacing w:val="0"/>
          <w:color w:val="000000"/>
          <w:position w:val="0"/>
        </w:rPr>
        <w:t>ФГБОУ ВО «Ингушский государственный университет»</w:t>
      </w:r>
    </w:p>
    <w:p>
      <w:pPr>
        <w:pStyle w:val="Style21"/>
        <w:widowControl w:val="0"/>
        <w:keepNext w:val="0"/>
        <w:keepLines w:val="0"/>
        <w:shd w:val="clear" w:color="auto" w:fill="auto"/>
        <w:bidi w:val="0"/>
        <w:jc w:val="left"/>
        <w:spacing w:before="0" w:after="243" w:line="317" w:lineRule="exact"/>
        <w:ind w:left="0" w:right="40" w:firstLine="0"/>
      </w:pPr>
      <w:r>
        <w:rPr>
          <w:lang w:val="ru-RU" w:eastAsia="ru-RU" w:bidi="ru-RU"/>
          <w:sz w:val="24"/>
          <w:szCs w:val="24"/>
          <w:w w:val="100"/>
          <w:spacing w:val="0"/>
          <w:color w:val="000000"/>
          <w:position w:val="0"/>
        </w:rPr>
        <w:t xml:space="preserve">386001, РИ, Магас г, пр-кт И. Зязикова, д. 7 </w:t>
      </w:r>
      <w:r>
        <w:fldChar w:fldCharType="begin"/>
      </w:r>
      <w:r>
        <w:rPr>
          <w:color w:val="000000"/>
        </w:rPr>
        <w:instrText> HYPERLINK "mailto:ing_gu@mail.ru" </w:instrText>
      </w:r>
      <w:r>
        <w:fldChar w:fldCharType="separate"/>
      </w:r>
      <w:r>
        <w:rPr>
          <w:rStyle w:val="Hyperlink"/>
          <w:lang w:val="en-US" w:eastAsia="en-US" w:bidi="en-US"/>
          <w:sz w:val="24"/>
          <w:szCs w:val="24"/>
          <w:w w:val="100"/>
          <w:spacing w:val="0"/>
          <w:position w:val="0"/>
        </w:rPr>
        <w:t>ing_gu@mail.ru</w:t>
      </w:r>
      <w:r>
        <w:fldChar w:fldCharType="end"/>
      </w:r>
    </w:p>
    <w:p>
      <w:pPr>
        <w:pStyle w:val="Style21"/>
        <w:widowControl w:val="0"/>
        <w:keepNext w:val="0"/>
        <w:keepLines w:val="0"/>
        <w:shd w:val="clear" w:color="auto" w:fill="auto"/>
        <w:bidi w:val="0"/>
        <w:jc w:val="left"/>
        <w:spacing w:before="0" w:after="0"/>
        <w:ind w:left="0" w:right="40" w:firstLine="0"/>
        <w:sectPr>
          <w:footnotePr>
            <w:pos w:val="pageBottom"/>
            <w:numFmt w:val="decimal"/>
            <w:numRestart w:val="continuous"/>
          </w:footnotePr>
          <w:type w:val="continuous"/>
          <w:pgSz w:w="11906" w:h="16838"/>
          <w:pgMar w:top="567" w:left="990" w:right="1073" w:bottom="473" w:header="0" w:footer="3" w:gutter="0"/>
          <w:rtlGutter w:val="0"/>
          <w:cols w:num="2" w:space="720" w:equalWidth="0">
            <w:col w:w="4064" w:space="749"/>
            <w:col w:w="5029"/>
          </w:cols>
          <w:noEndnote/>
          <w:docGrid w:linePitch="360"/>
        </w:sectPr>
      </w:pPr>
      <w:r>
        <w:rPr>
          <w:lang w:val="ru-RU" w:eastAsia="ru-RU" w:bidi="ru-RU"/>
          <w:sz w:val="24"/>
          <w:szCs w:val="24"/>
          <w:w w:val="100"/>
          <w:spacing w:val="0"/>
          <w:color w:val="000000"/>
          <w:position w:val="0"/>
        </w:rPr>
        <w:t xml:space="preserve">Электронная торговая площадка: РТС-тендер </w:t>
      </w:r>
      <w:r>
        <w:rPr>
          <w:lang w:val="en-US" w:eastAsia="en-US" w:bidi="en-US"/>
          <w:sz w:val="24"/>
          <w:szCs w:val="24"/>
          <w:w w:val="100"/>
          <w:spacing w:val="0"/>
          <w:color w:val="000000"/>
          <w:position w:val="0"/>
        </w:rPr>
        <w:t>(</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w:t>
      </w:r>
    </w:p>
    <w:p>
      <w:pPr>
        <w:pStyle w:val="Style21"/>
        <w:widowControl w:val="0"/>
        <w:keepNext w:val="0"/>
        <w:keepLines w:val="0"/>
        <w:shd w:val="clear" w:color="auto" w:fill="auto"/>
        <w:bidi w:val="0"/>
        <w:jc w:val="both"/>
        <w:spacing w:before="0" w:after="1511" w:line="240" w:lineRule="exact"/>
        <w:ind w:left="20" w:right="0" w:firstLine="0"/>
      </w:pPr>
      <w:r>
        <w:rPr>
          <w:rStyle w:val="CharStyle24"/>
        </w:rPr>
        <w:t>А А</w:t>
      </w:r>
    </w:p>
    <w:p>
      <w:pPr>
        <w:pStyle w:val="Style21"/>
        <w:widowControl w:val="0"/>
        <w:keepNext w:val="0"/>
        <w:keepLines w:val="0"/>
        <w:shd w:val="clear" w:color="auto" w:fill="auto"/>
        <w:bidi w:val="0"/>
        <w:jc w:val="center"/>
        <w:spacing w:before="0" w:after="593" w:line="306" w:lineRule="exact"/>
        <w:ind w:left="0" w:right="820" w:firstLine="0"/>
      </w:pPr>
      <w:r>
        <w:rPr>
          <w:lang w:val="ru-RU" w:eastAsia="ru-RU" w:bidi="ru-RU"/>
          <w:sz w:val="24"/>
          <w:szCs w:val="24"/>
          <w:w w:val="100"/>
          <w:spacing w:val="0"/>
          <w:color w:val="000000"/>
          <w:position w:val="0"/>
        </w:rPr>
        <w:t>ПРЕДПИСАНИЕ №006/06/64-416/2020 об устранении нарушений законодательства о контрактной системе</w:t>
      </w:r>
    </w:p>
    <w:p>
      <w:pPr>
        <w:pStyle w:val="Style21"/>
        <w:tabs>
          <w:tab w:leader="none" w:pos="8786" w:val="right"/>
          <w:tab w:leader="none" w:pos="9765" w:val="right"/>
        </w:tabs>
        <w:widowControl w:val="0"/>
        <w:keepNext w:val="0"/>
        <w:keepLines w:val="0"/>
        <w:shd w:val="clear" w:color="auto" w:fill="auto"/>
        <w:bidi w:val="0"/>
        <w:jc w:val="both"/>
        <w:spacing w:before="0" w:after="258" w:line="240" w:lineRule="exact"/>
        <w:ind w:left="20" w:right="0" w:firstLine="0"/>
      </w:pPr>
      <w:r>
        <w:rPr>
          <w:lang w:val="ru-RU" w:eastAsia="ru-RU" w:bidi="ru-RU"/>
          <w:sz w:val="24"/>
          <w:szCs w:val="24"/>
          <w:w w:val="100"/>
          <w:spacing w:val="0"/>
          <w:color w:val="000000"/>
          <w:position w:val="0"/>
        </w:rPr>
        <w:t>15.07.2020 г.</w:t>
        <w:tab/>
        <w:t>г.</w:t>
        <w:tab/>
        <w:t>Назрань</w:t>
      </w:r>
    </w:p>
    <w:p>
      <w:pPr>
        <w:pStyle w:val="Style21"/>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21"/>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Председатель комиссии: Р.В. Евлоев - заместитель руководителя Управления;</w:t>
      </w:r>
    </w:p>
    <w:p>
      <w:pPr>
        <w:pStyle w:val="Style21"/>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Члены комиссии: К.Х. Бекбузаров - главный специалист-эксперт Управления; И.И. Балкоев - государственный инспектор Управления;</w:t>
      </w:r>
    </w:p>
    <w:p>
      <w:pPr>
        <w:pStyle w:val="Style21"/>
        <w:widowControl w:val="0"/>
        <w:keepNext w:val="0"/>
        <w:keepLines w:val="0"/>
        <w:shd w:val="clear" w:color="auto" w:fill="auto"/>
        <w:bidi w:val="0"/>
        <w:jc w:val="both"/>
        <w:spacing w:before="0" w:after="249" w:line="310" w:lineRule="exact"/>
        <w:ind w:left="20" w:right="20" w:firstLine="0"/>
      </w:pPr>
      <w:r>
        <w:rPr>
          <w:lang w:val="ru-RU" w:eastAsia="ru-RU" w:bidi="ru-RU"/>
          <w:sz w:val="24"/>
          <w:szCs w:val="24"/>
          <w:w w:val="100"/>
          <w:spacing w:val="0"/>
          <w:color w:val="000000"/>
          <w:position w:val="0"/>
        </w:rPr>
        <w:t>на основании решения №006/06/64-416/2020, вынесенного по результатам рассмотрения жалобы ООО «Аспект» (далее - Заявитель) на действия (бездействия) заказчика - ФГБОУ ВО «Ингушский государственный университет» (далее - Заказчик) при проведении процедуры закупки способом электронного аукциона №0314100000520000003 капитальный ремонт корпусов ИнгГУ (далее - Закупка, Аукцион),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статьей 99 Закона о контрактной системе,</w:t>
      </w:r>
    </w:p>
    <w:p>
      <w:pPr>
        <w:pStyle w:val="Style21"/>
        <w:widowControl w:val="0"/>
        <w:keepNext w:val="0"/>
        <w:keepLines w:val="0"/>
        <w:shd w:val="clear" w:color="auto" w:fill="auto"/>
        <w:bidi w:val="0"/>
        <w:jc w:val="center"/>
        <w:spacing w:before="0" w:after="0" w:line="299" w:lineRule="exact"/>
        <w:ind w:left="0" w:right="820" w:firstLine="0"/>
      </w:pPr>
      <w:r>
        <w:rPr>
          <w:lang w:val="ru-RU" w:eastAsia="ru-RU" w:bidi="ru-RU"/>
          <w:sz w:val="24"/>
          <w:szCs w:val="24"/>
          <w:w w:val="100"/>
          <w:spacing w:val="0"/>
          <w:color w:val="000000"/>
          <w:position w:val="0"/>
        </w:rPr>
        <w:t>ПРЕДПИСЫВАЕТ:</w:t>
      </w:r>
    </w:p>
    <w:p>
      <w:pPr>
        <w:pStyle w:val="Style21"/>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1. Заказчику отменить процедуру подписания проекта контракта, повторно провести процедуру подписания контракта с устранением нарушений требований статьи</w:t>
      </w:r>
    </w:p>
    <w:p>
      <w:pPr>
        <w:pStyle w:val="Style25"/>
        <w:widowControl w:val="0"/>
        <w:keepNext/>
        <w:keepLines/>
        <w:shd w:val="clear" w:color="auto" w:fill="auto"/>
        <w:bidi w:val="0"/>
        <w:spacing w:before="0" w:after="55" w:line="260" w:lineRule="exact"/>
        <w:ind w:left="0" w:right="180" w:firstLine="0"/>
      </w:pPr>
      <w:bookmarkStart w:id="1" w:name="bookmark1"/>
      <w:r>
        <w:rPr>
          <w:rStyle w:val="CharStyle27"/>
        </w:rPr>
        <w:t>0003093</w:t>
      </w:r>
      <w:bookmarkEnd w:id="1"/>
    </w:p>
    <w:p>
      <w:pPr>
        <w:pStyle w:val="Style28"/>
        <w:widowControl w:val="0"/>
        <w:keepNext w:val="0"/>
        <w:keepLines w:val="0"/>
        <w:shd w:val="clear" w:color="auto" w:fill="auto"/>
        <w:bidi w:val="0"/>
        <w:spacing w:before="0" w:after="0" w:line="240" w:lineRule="exact"/>
        <w:ind w:left="20" w:right="0" w:firstLine="0"/>
      </w:pPr>
      <w:r>
        <w:rPr>
          <w:lang w:val="ru-RU" w:eastAsia="ru-RU" w:bidi="ru-RU"/>
          <w:w w:val="100"/>
          <w:spacing w:val="0"/>
          <w:color w:val="000000"/>
          <w:position w:val="0"/>
        </w:rPr>
        <w:t>Предписание №006/06/64-416/2020. Лнст№ I</w:t>
        <w:br w:type="page"/>
      </w:r>
      <w:r>
        <w:rPr>
          <w:rStyle w:val="CharStyle22"/>
        </w:rPr>
        <w:t>7, части 7 статьи 30 Закона о контрактной системе указанных в решении №006/06/64- 416/2020.</w:t>
      </w:r>
    </w:p>
    <w:p>
      <w:pPr>
        <w:pStyle w:val="Style21"/>
        <w:numPr>
          <w:ilvl w:val="0"/>
          <w:numId w:val="1"/>
        </w:numPr>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 xml:space="preserve"> Заказчику </w:t>
      </w:r>
      <w:r>
        <w:rPr>
          <w:rStyle w:val="CharStyle30"/>
        </w:rPr>
        <w:t>в течении трех рабочих с момента исполнения</w:t>
      </w:r>
      <w:r>
        <w:rPr>
          <w:rStyle w:val="CharStyle31"/>
        </w:rPr>
        <w:t xml:space="preserve"> </w:t>
      </w:r>
      <w:r>
        <w:rPr>
          <w:lang w:val="ru-RU" w:eastAsia="ru-RU" w:bidi="ru-RU"/>
          <w:sz w:val="24"/>
          <w:szCs w:val="24"/>
          <w:w w:val="100"/>
          <w:spacing w:val="0"/>
          <w:color w:val="000000"/>
          <w:position w:val="0"/>
        </w:rPr>
        <w:t xml:space="preserve">представить в Управление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т/ф:8(8732)22-87-28) подтверждение исполнения настоящего предписания.</w:t>
      </w:r>
    </w:p>
    <w:p>
      <w:pPr>
        <w:pStyle w:val="Style21"/>
        <w:numPr>
          <w:ilvl w:val="0"/>
          <w:numId w:val="1"/>
        </w:numPr>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 xml:space="preserve"> Оператору электронной торговой площадки обеспечить исполнение настоящего предписания Заказчика.</w:t>
      </w:r>
    </w:p>
    <w:p>
      <w:pPr>
        <w:pStyle w:val="Style21"/>
        <w:framePr w:h="220" w:wrap="around" w:vAnchor="text" w:hAnchor="margin" w:x="7109" w:y="1805"/>
        <w:widowControl w:val="0"/>
        <w:keepNext w:val="0"/>
        <w:keepLines w:val="0"/>
        <w:shd w:val="clear" w:color="auto" w:fill="auto"/>
        <w:bidi w:val="0"/>
        <w:jc w:val="left"/>
        <w:spacing w:before="0" w:after="0" w:line="220" w:lineRule="exact"/>
        <w:ind w:left="100" w:right="0" w:firstLine="0"/>
      </w:pPr>
      <w:r>
        <w:rPr>
          <w:rStyle w:val="CharStyle23"/>
          <w:spacing w:val="0"/>
        </w:rPr>
        <w:t>Р.В. Евлоев</w:t>
      </w:r>
    </w:p>
    <w:p>
      <w:pPr>
        <w:pStyle w:val="Style21"/>
        <w:widowControl w:val="0"/>
        <w:keepNext w:val="0"/>
        <w:keepLines w:val="0"/>
        <w:shd w:val="clear" w:color="auto" w:fill="auto"/>
        <w:bidi w:val="0"/>
        <w:jc w:val="both"/>
        <w:spacing w:before="0" w:after="0" w:line="299" w:lineRule="exact"/>
        <w:ind w:left="20" w:right="20" w:firstLine="560"/>
      </w:pPr>
      <w:r>
        <w:rPr>
          <w:lang w:val="ru-RU" w:eastAsia="ru-RU" w:bidi="ru-RU"/>
          <w:sz w:val="24"/>
          <w:szCs w:val="24"/>
          <w:w w:val="100"/>
          <w:spacing w:val="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или посредством факсимильной связи (8732 22-87-28), при этом досылка почтой обязательна.</w:t>
      </w:r>
    </w:p>
    <w:p>
      <w:pPr>
        <w:pStyle w:val="Style21"/>
        <w:framePr w:h="224" w:wrap="around" w:vAnchor="text" w:hAnchor="margin" w:x="7102" w:y="1182"/>
        <w:widowControl w:val="0"/>
        <w:keepNext w:val="0"/>
        <w:keepLines w:val="0"/>
        <w:shd w:val="clear" w:color="auto" w:fill="auto"/>
        <w:bidi w:val="0"/>
        <w:jc w:val="left"/>
        <w:spacing w:before="0" w:after="0" w:line="220" w:lineRule="exact"/>
        <w:ind w:left="100" w:right="0" w:firstLine="0"/>
      </w:pPr>
      <w:r>
        <w:rPr>
          <w:rStyle w:val="CharStyle23"/>
          <w:spacing w:val="0"/>
        </w:rPr>
        <w:t>И.И. Балкоев</w:t>
      </w:r>
    </w:p>
    <w:p>
      <w:pPr>
        <w:pStyle w:val="Style21"/>
        <w:widowControl w:val="0"/>
        <w:keepNext w:val="0"/>
        <w:keepLines w:val="0"/>
        <w:shd w:val="clear" w:color="auto" w:fill="auto"/>
        <w:bidi w:val="0"/>
        <w:jc w:val="right"/>
        <w:spacing w:before="0" w:after="896" w:line="240" w:lineRule="exact"/>
        <w:ind w:left="0" w:right="20" w:firstLine="0"/>
      </w:pPr>
      <w:r>
        <w:rPr>
          <w:lang w:val="ru-RU" w:eastAsia="ru-RU" w:bidi="ru-RU"/>
          <w:sz w:val="24"/>
          <w:szCs w:val="24"/>
          <w:w w:val="100"/>
          <w:spacing w:val="0"/>
          <w:color w:val="000000"/>
          <w:position w:val="0"/>
        </w:rPr>
        <w:t>Председатель Комиссии:</w:t>
      </w:r>
    </w:p>
    <w:p>
      <w:pPr>
        <w:pStyle w:val="Style21"/>
        <w:widowControl w:val="0"/>
        <w:keepNext w:val="0"/>
        <w:keepLines w:val="0"/>
        <w:shd w:val="clear" w:color="auto" w:fill="auto"/>
        <w:bidi w:val="0"/>
        <w:jc w:val="right"/>
        <w:spacing w:before="0" w:after="896" w:line="240" w:lineRule="exact"/>
        <w:ind w:left="0" w:right="20" w:firstLine="0"/>
      </w:pPr>
      <w:r>
        <w:rPr>
          <w:lang w:val="ru-RU" w:eastAsia="ru-RU" w:bidi="ru-RU"/>
          <w:sz w:val="24"/>
          <w:szCs w:val="24"/>
          <w:w w:val="100"/>
          <w:spacing w:val="0"/>
          <w:color w:val="000000"/>
          <w:position w:val="0"/>
        </w:rPr>
        <w:t>Члены комиссии:</w:t>
      </w:r>
    </w:p>
    <w:p>
      <w:pPr>
        <w:pStyle w:val="Style21"/>
        <w:widowControl w:val="0"/>
        <w:keepNext w:val="0"/>
        <w:keepLines w:val="0"/>
        <w:shd w:val="clear" w:color="auto" w:fill="auto"/>
        <w:bidi w:val="0"/>
        <w:jc w:val="right"/>
        <w:spacing w:before="0" w:after="564" w:line="240" w:lineRule="exact"/>
        <w:ind w:left="0" w:right="20" w:firstLine="0"/>
      </w:pPr>
      <w:r>
        <w:rPr>
          <w:lang w:val="ru-RU" w:eastAsia="ru-RU" w:bidi="ru-RU"/>
          <w:sz w:val="24"/>
          <w:szCs w:val="24"/>
          <w:w w:val="100"/>
          <w:spacing w:val="0"/>
          <w:color w:val="000000"/>
          <w:position w:val="0"/>
        </w:rPr>
        <w:t>К.Х. Бекбузаров</w:t>
      </w:r>
    </w:p>
    <w:p>
      <w:pPr>
        <w:pStyle w:val="Style32"/>
        <w:widowControl w:val="0"/>
        <w:keepNext w:val="0"/>
        <w:keepLines w:val="0"/>
        <w:shd w:val="clear" w:color="auto" w:fill="auto"/>
        <w:bidi w:val="0"/>
        <w:spacing w:before="0" w:after="0"/>
        <w:ind w:left="0" w:right="20" w:firstLine="0"/>
      </w:pPr>
      <w:r>
        <w:rPr>
          <w:rStyle w:val="CharStyle34"/>
          <w:b/>
          <w:bCs/>
        </w:rPr>
        <w:t>Примечание:</w:t>
      </w:r>
    </w:p>
    <w:p>
      <w:pPr>
        <w:pStyle w:val="Style32"/>
        <w:widowControl w:val="0"/>
        <w:keepNext w:val="0"/>
        <w:keepLines w:val="0"/>
        <w:shd w:val="clear" w:color="auto" w:fill="auto"/>
        <w:bidi w:val="0"/>
        <w:jc w:val="both"/>
        <w:spacing w:before="0" w:after="0"/>
        <w:ind w:left="20" w:right="20" w:firstLine="560"/>
      </w:pPr>
      <w:r>
        <w:rPr>
          <w:lang w:val="ru-RU" w:eastAsia="ru-RU" w:bidi="ru-RU"/>
          <w:w w:val="100"/>
          <w:color w:val="000000"/>
          <w:position w:val="0"/>
        </w:rPr>
        <w:t xml:space="preserve">Невыполнение в установленный срок законного предписания, требования органа исполни </w:t>
      </w:r>
      <w:r>
        <w:rPr>
          <w:rStyle w:val="CharStyle35"/>
          <w:b w:val="0"/>
          <w:bCs w:val="0"/>
        </w:rPr>
        <w:t>1</w:t>
      </w:r>
      <w:r>
        <w:rPr>
          <w:lang w:val="ru-RU" w:eastAsia="ru-RU" w:bidi="ru-RU"/>
          <w:w w:val="100"/>
          <w:color w:val="000000"/>
          <w:position w:val="0"/>
        </w:rPr>
        <w:t>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 трафа.</w:t>
      </w:r>
    </w:p>
    <w:p>
      <w:pPr>
        <w:pStyle w:val="Style32"/>
        <w:widowControl w:val="0"/>
        <w:keepNext w:val="0"/>
        <w:keepLines w:val="0"/>
        <w:shd w:val="clear" w:color="auto" w:fill="auto"/>
        <w:bidi w:val="0"/>
        <w:jc w:val="both"/>
        <w:spacing w:before="0" w:after="0"/>
        <w:ind w:left="20" w:right="20" w:firstLine="560"/>
      </w:pPr>
      <w:r>
        <w:rPr>
          <w:lang w:val="ru-RU" w:eastAsia="ru-RU" w:bidi="ru-RU"/>
          <w:w w:val="10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2"/>
        <w:widowControl w:val="0"/>
        <w:keepNext w:val="0"/>
        <w:keepLines w:val="0"/>
        <w:shd w:val="clear" w:color="auto" w:fill="auto"/>
        <w:bidi w:val="0"/>
        <w:jc w:val="both"/>
        <w:spacing w:before="0" w:after="4450"/>
        <w:ind w:left="20" w:right="20" w:firstLine="560"/>
      </w:pPr>
      <w:r>
        <w:rPr>
          <w:lang w:val="ru-RU" w:eastAsia="ru-RU" w:bidi="ru-RU"/>
          <w:w w:val="10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липа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36"/>
        <w:widowControl w:val="0"/>
        <w:keepNext w:val="0"/>
        <w:keepLines w:val="0"/>
        <w:shd w:val="clear" w:color="auto" w:fill="auto"/>
        <w:bidi w:val="0"/>
        <w:spacing w:before="0" w:after="0" w:line="140" w:lineRule="exact"/>
        <w:ind w:left="0" w:right="20" w:firstLine="0"/>
      </w:pPr>
      <w:r>
        <w:rPr>
          <w:lang w:val="ru-RU" w:eastAsia="ru-RU" w:bidi="ru-RU"/>
          <w:w w:val="100"/>
          <w:spacing w:val="0"/>
          <w:color w:val="000000"/>
          <w:position w:val="0"/>
        </w:rPr>
        <w:t>Предписание N“006/06/64-416/2020. Лист № 2</w:t>
      </w:r>
    </w:p>
    <w:sectPr>
      <w:type w:val="continuous"/>
      <w:pgSz w:w="11906" w:h="16838"/>
      <w:pgMar w:top="946" w:left="1004" w:right="961" w:bottom="8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lang w:val="en-US" w:eastAsia="en-US" w:bidi="en-US"/>
      <w:b w:val="0"/>
      <w:bCs w:val="0"/>
      <w:i w:val="0"/>
      <w:iCs w:val="0"/>
      <w:u w:val="none"/>
      <w:strike w:val="0"/>
      <w:smallCaps w:val="0"/>
      <w:sz w:val="10"/>
      <w:szCs w:val="10"/>
      <w:rFonts w:ascii="Franklin Gothic Medium" w:eastAsia="Franklin Gothic Medium" w:hAnsi="Franklin Gothic Medium" w:cs="Franklin Gothic Medium"/>
      <w:spacing w:val="-10"/>
    </w:rPr>
  </w:style>
  <w:style w:type="character" w:customStyle="1" w:styleId="CharStyle5">
    <w:name w:val="Основной текст (2) + Малые прописные"/>
    <w:basedOn w:val="CharStyle4"/>
    <w:rPr>
      <w:smallCaps/>
      <w:w w:val="100"/>
      <w:color w:val="000000"/>
      <w:position w:val="0"/>
    </w:rPr>
  </w:style>
  <w:style w:type="character" w:customStyle="1" w:styleId="CharStyle6">
    <w:name w:val="Основной текст (2)"/>
    <w:basedOn w:val="CharStyle4"/>
    <w:rPr>
      <w:lang w:val="ru-RU" w:eastAsia="ru-RU" w:bidi="ru-RU"/>
      <w:w w:val="10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
    <w:basedOn w:val="CharStyle8"/>
    <w:rPr>
      <w:lang w:val="ru-RU" w:eastAsia="ru-RU" w:bidi="ru-RU"/>
      <w:sz w:val="24"/>
      <w:szCs w:val="24"/>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4) + 12 pt,Интервал -1 pt"/>
    <w:basedOn w:val="CharStyle11"/>
    <w:rPr>
      <w:lang w:val="ru-RU" w:eastAsia="ru-RU" w:bidi="ru-RU"/>
      <w:sz w:val="24"/>
      <w:szCs w:val="24"/>
      <w:w w:val="100"/>
      <w:spacing w:val="-20"/>
      <w:color w:val="000000"/>
      <w:position w:val="0"/>
    </w:rPr>
  </w:style>
  <w:style w:type="character" w:customStyle="1" w:styleId="CharStyle13">
    <w:name w:val="Основной текст (4)"/>
    <w:basedOn w:val="CharStyle11"/>
    <w:rPr>
      <w:lang w:val="ru-RU" w:eastAsia="ru-RU" w:bidi="ru-RU"/>
      <w:w w:val="100"/>
      <w:spacing w:val="0"/>
      <w:color w:val="000000"/>
      <w:position w:val="0"/>
    </w:rPr>
  </w:style>
  <w:style w:type="character" w:customStyle="1" w:styleId="CharStyle14">
    <w:name w:val="Основной текст (4) + 11,5 pt,Полужирный,Интервал -1 pt"/>
    <w:basedOn w:val="CharStyle11"/>
    <w:rPr>
      <w:lang w:val="ru-RU" w:eastAsia="ru-RU" w:bidi="ru-RU"/>
      <w:b/>
      <w:bCs/>
      <w:sz w:val="23"/>
      <w:szCs w:val="23"/>
      <w:w w:val="100"/>
      <w:spacing w:val="-20"/>
      <w:color w:val="000000"/>
      <w:position w:val="0"/>
    </w:rPr>
  </w:style>
  <w:style w:type="character" w:customStyle="1" w:styleId="CharStyle15">
    <w:name w:val="Основной текст (4) + Интервал 0 pt"/>
    <w:basedOn w:val="CharStyle11"/>
    <w:rPr>
      <w:lang w:val="ru-RU" w:eastAsia="ru-RU" w:bidi="ru-RU"/>
      <w:w w:val="100"/>
      <w:spacing w:val="-10"/>
      <w:color w:val="000000"/>
      <w:position w:val="0"/>
    </w:rPr>
  </w:style>
  <w:style w:type="character" w:customStyle="1" w:styleId="CharStyle16">
    <w:name w:val="Основной текст (4) + 6,5 pt,Курсив"/>
    <w:basedOn w:val="CharStyle11"/>
    <w:rPr>
      <w:lang w:val="ru-RU" w:eastAsia="ru-RU" w:bidi="ru-RU"/>
      <w:i/>
      <w:iCs/>
      <w:sz w:val="13"/>
      <w:szCs w:val="13"/>
      <w:w w:val="100"/>
      <w:spacing w:val="0"/>
      <w:color w:val="000000"/>
      <w:position w:val="0"/>
    </w:rPr>
  </w:style>
  <w:style w:type="character" w:customStyle="1" w:styleId="CharStyle18">
    <w:name w:val="Заголовок №1_"/>
    <w:basedOn w:val="DefaultParagraphFont"/>
    <w:link w:val="Style17"/>
    <w:rPr>
      <w:lang w:val="en-US" w:eastAsia="en-US" w:bidi="en-US"/>
      <w:b w:val="0"/>
      <w:bCs w:val="0"/>
      <w:i/>
      <w:iCs/>
      <w:u w:val="none"/>
      <w:strike w:val="0"/>
      <w:smallCaps w:val="0"/>
      <w:sz w:val="32"/>
      <w:szCs w:val="32"/>
      <w:rFonts w:ascii="Franklin Gothic Medium" w:eastAsia="Franklin Gothic Medium" w:hAnsi="Franklin Gothic Medium" w:cs="Franklin Gothic Medium"/>
    </w:rPr>
  </w:style>
  <w:style w:type="character" w:customStyle="1" w:styleId="CharStyle19">
    <w:name w:val="Заголовок №1"/>
    <w:basedOn w:val="CharStyle18"/>
    <w:rPr>
      <w:u w:val="single"/>
      <w:w w:val="100"/>
      <w:spacing w:val="0"/>
      <w:color w:val="000000"/>
      <w:position w:val="0"/>
    </w:rPr>
  </w:style>
  <w:style w:type="character" w:customStyle="1" w:styleId="CharStyle20">
    <w:name w:val="Заголовок №1"/>
    <w:basedOn w:val="CharStyle18"/>
    <w:rPr>
      <w:w w:val="100"/>
      <w:spacing w:val="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4">
    <w:name w:val="Основной текст + Интервал -1 pt"/>
    <w:basedOn w:val="CharStyle22"/>
    <w:rPr>
      <w:lang w:val="ru-RU" w:eastAsia="ru-RU" w:bidi="ru-RU"/>
      <w:sz w:val="24"/>
      <w:szCs w:val="24"/>
      <w:w w:val="100"/>
      <w:spacing w:val="-20"/>
      <w:color w:val="000000"/>
      <w:position w:val="0"/>
    </w:rPr>
  </w:style>
  <w:style w:type="character" w:customStyle="1" w:styleId="CharStyle26">
    <w:name w:val="Заголовок №2_"/>
    <w:basedOn w:val="DefaultParagraphFont"/>
    <w:link w:val="Style25"/>
    <w:rPr>
      <w:b w:val="0"/>
      <w:bCs w:val="0"/>
      <w:i w:val="0"/>
      <w:iCs w:val="0"/>
      <w:u w:val="none"/>
      <w:strike w:val="0"/>
      <w:smallCaps w:val="0"/>
      <w:sz w:val="26"/>
      <w:szCs w:val="26"/>
      <w:rFonts w:ascii="Franklin Gothic Medium" w:eastAsia="Franklin Gothic Medium" w:hAnsi="Franklin Gothic Medium" w:cs="Franklin Gothic Medium"/>
      <w:spacing w:val="-20"/>
    </w:rPr>
  </w:style>
  <w:style w:type="character" w:customStyle="1" w:styleId="CharStyle27">
    <w:name w:val="Заголовок №2"/>
    <w:basedOn w:val="CharStyle26"/>
    <w:rPr>
      <w:lang w:val="ru-RU" w:eastAsia="ru-RU" w:bidi="ru-RU"/>
      <w:w w:val="100"/>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14"/>
      <w:szCs w:val="14"/>
      <w:rFonts w:ascii="Times New Roman" w:eastAsia="Times New Roman" w:hAnsi="Times New Roman" w:cs="Times New Roman"/>
    </w:rPr>
  </w:style>
  <w:style w:type="character" w:customStyle="1" w:styleId="CharStyle30">
    <w:name w:val="Основной текст + Полужирный,Интервал 0 pt"/>
    <w:basedOn w:val="CharStyle22"/>
    <w:rPr>
      <w:lang w:val="ru-RU" w:eastAsia="ru-RU" w:bidi="ru-RU"/>
      <w:b/>
      <w:bCs/>
      <w:u w:val="single"/>
      <w:sz w:val="24"/>
      <w:szCs w:val="24"/>
      <w:w w:val="100"/>
      <w:spacing w:val="10"/>
      <w:color w:val="000000"/>
      <w:position w:val="0"/>
    </w:rPr>
  </w:style>
  <w:style w:type="character" w:customStyle="1" w:styleId="CharStyle31">
    <w:name w:val="Основной текст + Полужирный,Интервал 0 pt"/>
    <w:basedOn w:val="CharStyle22"/>
    <w:rPr>
      <w:lang w:val="ru-RU" w:eastAsia="ru-RU" w:bidi="ru-RU"/>
      <w:b/>
      <w:bCs/>
      <w:sz w:val="24"/>
      <w:szCs w:val="24"/>
      <w:w w:val="100"/>
      <w:spacing w:val="10"/>
      <w:color w:val="000000"/>
      <w:position w:val="0"/>
    </w:rPr>
  </w:style>
  <w:style w:type="character" w:customStyle="1" w:styleId="CharStyle33">
    <w:name w:val="Основной текст (6)_"/>
    <w:basedOn w:val="DefaultParagraphFont"/>
    <w:link w:val="Style32"/>
    <w:rPr>
      <w:b/>
      <w:bCs/>
      <w:i w:val="0"/>
      <w:iCs w:val="0"/>
      <w:u w:val="none"/>
      <w:strike w:val="0"/>
      <w:smallCaps w:val="0"/>
      <w:sz w:val="15"/>
      <w:szCs w:val="15"/>
      <w:rFonts w:ascii="Times New Roman" w:eastAsia="Times New Roman" w:hAnsi="Times New Roman" w:cs="Times New Roman"/>
      <w:spacing w:val="10"/>
    </w:rPr>
  </w:style>
  <w:style w:type="character" w:customStyle="1" w:styleId="CharStyle34">
    <w:name w:val="Основной текст (6)"/>
    <w:basedOn w:val="CharStyle33"/>
    <w:rPr>
      <w:lang w:val="ru-RU" w:eastAsia="ru-RU" w:bidi="ru-RU"/>
      <w:u w:val="single"/>
      <w:w w:val="100"/>
      <w:color w:val="000000"/>
      <w:position w:val="0"/>
    </w:rPr>
  </w:style>
  <w:style w:type="character" w:customStyle="1" w:styleId="CharStyle35">
    <w:name w:val="Основной текст (6) + Lucida Sans Unicode,5,5 pt,Не полужирный,Интервал 0 pt"/>
    <w:basedOn w:val="CharStyle33"/>
    <w:rPr>
      <w:lang w:val="ru-RU" w:eastAsia="ru-RU" w:bidi="ru-RU"/>
      <w:b/>
      <w:bCs/>
      <w:sz w:val="11"/>
      <w:szCs w:val="11"/>
      <w:rFonts w:ascii="Lucida Sans Unicode" w:eastAsia="Lucida Sans Unicode" w:hAnsi="Lucida Sans Unicode" w:cs="Lucida Sans Unicode"/>
      <w:w w:val="100"/>
      <w:spacing w:val="0"/>
      <w:color w:val="000000"/>
      <w:position w:val="0"/>
    </w:rPr>
  </w:style>
  <w:style w:type="character" w:customStyle="1" w:styleId="CharStyle37">
    <w:name w:val="Основной текст (7)_"/>
    <w:basedOn w:val="DefaultParagraphFont"/>
    <w:link w:val="Style36"/>
    <w:rPr>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after="1200" w:line="0" w:lineRule="exact"/>
    </w:pPr>
    <w:rPr>
      <w:lang w:val="en-US" w:eastAsia="en-US" w:bidi="en-US"/>
      <w:b w:val="0"/>
      <w:bCs w:val="0"/>
      <w:i w:val="0"/>
      <w:iCs w:val="0"/>
      <w:u w:val="none"/>
      <w:strike w:val="0"/>
      <w:smallCaps w:val="0"/>
      <w:sz w:val="10"/>
      <w:szCs w:val="10"/>
      <w:rFonts w:ascii="Franklin Gothic Medium" w:eastAsia="Franklin Gothic Medium" w:hAnsi="Franklin Gothic Medium" w:cs="Franklin Gothic Medium"/>
      <w:spacing w:val="-10"/>
    </w:rPr>
  </w:style>
  <w:style w:type="paragraph" w:customStyle="1" w:styleId="Style7">
    <w:name w:val="Основной текст (3)"/>
    <w:basedOn w:val="Normal"/>
    <w:link w:val="CharStyle8"/>
    <w:pPr>
      <w:widowControl w:val="0"/>
      <w:shd w:val="clear" w:color="auto" w:fill="FFFFFF"/>
      <w:jc w:val="center"/>
      <w:spacing w:before="1200" w:after="60" w:line="27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60" w:after="960" w:line="25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960" w:line="0" w:lineRule="exact"/>
    </w:pPr>
    <w:rPr>
      <w:lang w:val="en-US" w:eastAsia="en-US" w:bidi="en-US"/>
      <w:b w:val="0"/>
      <w:bCs w:val="0"/>
      <w:i/>
      <w:iCs/>
      <w:u w:val="none"/>
      <w:strike w:val="0"/>
      <w:smallCaps w:val="0"/>
      <w:sz w:val="32"/>
      <w:szCs w:val="32"/>
      <w:rFonts w:ascii="Franklin Gothic Medium" w:eastAsia="Franklin Gothic Medium" w:hAnsi="Franklin Gothic Medium" w:cs="Franklin Gothic Medium"/>
    </w:rPr>
  </w:style>
  <w:style w:type="paragraph" w:customStyle="1" w:styleId="Style21">
    <w:name w:val="Основной текст"/>
    <w:basedOn w:val="Normal"/>
    <w:link w:val="CharStyle22"/>
    <w:pPr>
      <w:widowControl w:val="0"/>
      <w:shd w:val="clear" w:color="auto" w:fill="FFFFFF"/>
      <w:spacing w:line="313"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after="180" w:line="0" w:lineRule="exact"/>
    </w:pPr>
    <w:rPr>
      <w:b w:val="0"/>
      <w:bCs w:val="0"/>
      <w:i w:val="0"/>
      <w:iCs w:val="0"/>
      <w:u w:val="none"/>
      <w:strike w:val="0"/>
      <w:smallCaps w:val="0"/>
      <w:sz w:val="26"/>
      <w:szCs w:val="26"/>
      <w:rFonts w:ascii="Franklin Gothic Medium" w:eastAsia="Franklin Gothic Medium" w:hAnsi="Franklin Gothic Medium" w:cs="Franklin Gothic Medium"/>
      <w:spacing w:val="-20"/>
    </w:rPr>
  </w:style>
  <w:style w:type="paragraph" w:customStyle="1" w:styleId="Style28">
    <w:name w:val="Основной текст (5)"/>
    <w:basedOn w:val="Normal"/>
    <w:link w:val="CharStyle29"/>
    <w:pPr>
      <w:widowControl w:val="0"/>
      <w:shd w:val="clear" w:color="auto" w:fill="FFFFFF"/>
      <w:jc w:val="both"/>
      <w:spacing w:before="180"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jc w:val="right"/>
      <w:spacing w:before="660" w:line="227" w:lineRule="exact"/>
    </w:pPr>
    <w:rPr>
      <w:b/>
      <w:bCs/>
      <w:i w:val="0"/>
      <w:iCs w:val="0"/>
      <w:u w:val="none"/>
      <w:strike w:val="0"/>
      <w:smallCaps w:val="0"/>
      <w:sz w:val="15"/>
      <w:szCs w:val="15"/>
      <w:rFonts w:ascii="Times New Roman" w:eastAsia="Times New Roman" w:hAnsi="Times New Roman" w:cs="Times New Roman"/>
      <w:spacing w:val="10"/>
    </w:rPr>
  </w:style>
  <w:style w:type="paragraph" w:customStyle="1" w:styleId="Style36">
    <w:name w:val="Основной текст (7)"/>
    <w:basedOn w:val="Normal"/>
    <w:link w:val="CharStyle37"/>
    <w:pPr>
      <w:widowControl w:val="0"/>
      <w:shd w:val="clear" w:color="auto" w:fill="FFFFFF"/>
      <w:jc w:val="right"/>
      <w:spacing w:before="4380" w:line="0" w:lineRule="exact"/>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