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1124" w:line="260" w:lineRule="exact"/>
        <w:ind w:left="1020" w:right="0"/>
      </w:pPr>
      <w:r>
        <w:rPr>
          <w:lang w:val="en-US" w:eastAsia="en-US" w:bidi="en-US"/>
          <w:w w:val="100"/>
          <w:spacing w:val="0"/>
          <w:color w:val="000000"/>
          <w:position w:val="0"/>
        </w:rPr>
        <w:t>f !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213"/>
        <w:ind w:left="660" w:right="20" w:firstLine="660"/>
      </w:pPr>
      <w:r>
        <w:rPr>
          <w:lang w:val="en-US" w:eastAsia="en-US" w:bidi="en-US"/>
          <w:w w:val="100"/>
          <w:color w:val="000000"/>
          <w:position w:val="0"/>
        </w:rPr>
        <w:t xml:space="preserve">' ! </w:t>
      </w:r>
      <w:r>
        <w:rPr>
          <w:lang w:val="ru-RU" w:eastAsia="ru-RU" w:bidi="ru-RU"/>
          <w:w w:val="100"/>
          <w:color w:val="000000"/>
          <w:position w:val="0"/>
        </w:rPr>
        <w:t>ФЕ|ЕРАЙВ.-Р4Й'</w:t>
      </w:r>
      <w:r>
        <w:rPr>
          <w:lang w:val="ru-RU" w:eastAsia="ru-RU" w:bidi="ru-RU"/>
          <w:vertAlign w:val="superscript"/>
          <w:w w:val="100"/>
          <w:color w:val="000000"/>
          <w:position w:val="0"/>
        </w:rPr>
        <w:t>;</w:t>
      </w:r>
      <w:r>
        <w:rPr>
          <w:lang w:val="ru-RU" w:eastAsia="ru-RU" w:bidi="ru-RU"/>
          <w:w w:val="100"/>
          <w:color w:val="000000"/>
          <w:position w:val="0"/>
        </w:rPr>
        <w:t xml:space="preserve">. -: </w:t>
      </w:r>
      <w:r>
        <w:rPr>
          <w:lang w:val="en-US" w:eastAsia="en-US" w:bidi="en-US"/>
          <w:w w:val="100"/>
          <w:color w:val="000000"/>
          <w:position w:val="0"/>
        </w:rPr>
        <w:t xml:space="preserve">. i f </w:t>
      </w:r>
      <w:r>
        <w:rPr>
          <w:lang w:val="en-US" w:eastAsia="en-US" w:bidi="en-US"/>
          <w:vertAlign w:val="superscript"/>
          <w:w w:val="100"/>
          <w:color w:val="000000"/>
          <w:position w:val="0"/>
        </w:rPr>
        <w:t>!</w:t>
      </w:r>
      <w:r>
        <w:rPr>
          <w:lang w:val="en-US" w:eastAsia="en-US" w:bidi="en-US"/>
          <w:w w:val="100"/>
          <w:color w:val="000000"/>
          <w:position w:val="0"/>
        </w:rPr>
        <w:t xml:space="preserve"> -r </w:t>
      </w:r>
      <w:r>
        <w:rPr>
          <w:rStyle w:val="CharStyle7"/>
        </w:rPr>
        <w:t>АНТИМО</w:t>
      </w:r>
      <w:r>
        <w:rPr>
          <w:rStyle w:val="CharStyle7"/>
          <w:vertAlign w:val="superscript"/>
        </w:rPr>
        <w:t>:</w:t>
      </w:r>
      <w:r>
        <w:rPr>
          <w:rStyle w:val="CharStyle7"/>
        </w:rPr>
        <w:t xml:space="preserve">ВрЙбО|Ь|^=ШУЖБ{А| </w:t>
      </w:r>
      <w:r>
        <w:rPr>
          <w:rStyle w:val="CharStyle7"/>
          <w:lang w:val="en-US" w:eastAsia="en-US" w:bidi="en-US"/>
        </w:rPr>
        <w:t xml:space="preserve">• ; ” </w:t>
      </w:r>
      <w:r>
        <w:rPr>
          <w:rStyle w:val="CharStyle8"/>
        </w:rPr>
        <w:t>Щ</w:t>
      </w:r>
    </w:p>
    <w:p>
      <w:pPr>
        <w:pStyle w:val="Style3"/>
        <w:tabs>
          <w:tab w:leader="none" w:pos="3557" w:val="right"/>
          <w:tab w:leader="none" w:pos="4167" w:val="center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60" w:lineRule="exact"/>
        <w:ind w:left="1320" w:right="0" w:firstLine="0"/>
      </w:pPr>
      <w:r>
        <w:rPr>
          <w:lang w:val="en-US" w:eastAsia="en-US" w:bidi="en-US"/>
          <w:w w:val="100"/>
          <w:spacing w:val="0"/>
          <w:color w:val="000000"/>
          <w:position w:val="0"/>
        </w:rPr>
        <w:t>:</w:t>
        <w:tab/>
      </w:r>
      <w:r>
        <w:rPr>
          <w:lang w:val="en-US" w:eastAsia="en-US" w:bidi="en-US"/>
          <w:vertAlign w:val="superscript"/>
          <w:w w:val="100"/>
          <w:spacing w:val="0"/>
          <w:color w:val="000000"/>
          <w:position w:val="0"/>
        </w:rPr>
        <w:t>:</w:t>
      </w:r>
      <w:r>
        <w:rPr>
          <w:lang w:val="en-US" w:eastAsia="en-US" w:bidi="en-US"/>
          <w:w w:val="100"/>
          <w:spacing w:val="0"/>
          <w:color w:val="000000"/>
          <w:position w:val="0"/>
        </w:rPr>
        <w:tab/>
      </w:r>
      <w:r>
        <w:rPr>
          <w:rStyle w:val="CharStyle9"/>
        </w:rPr>
        <w:t>iJ.ij</w:t>
      </w:r>
    </w:p>
    <w:p>
      <w:pPr>
        <w:pStyle w:val="Style10"/>
        <w:tabs>
          <w:tab w:leader="none" w:pos="4167" w:val="center"/>
        </w:tabs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1020" w:right="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Федеральной а|гои^УЬц|л!|в)ной службы- по рРас^Ьейр^</w:t>
        <w:tab/>
        <w:t>I' !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60" w:lineRule="exact"/>
        <w:ind w:left="1920" w:right="0" w:firstLine="0"/>
      </w:pPr>
      <w:r>
        <w:rPr>
          <w:rStyle w:val="CharStyle9"/>
          <w:lang w:val="ru-RU" w:eastAsia="ru-RU" w:bidi="ru-RU"/>
        </w:rPr>
        <w:t>I</w:t>
      </w:r>
    </w:p>
    <w:p>
      <w:pPr>
        <w:pStyle w:val="Style12"/>
        <w:tabs>
          <w:tab w:leader="none" w:pos="4130" w:val="right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10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пр. В:ор0ш1^0всйн.й.!2|/2.;офвд </w:t>
      </w:r>
      <w:r>
        <w:rPr>
          <w:lang w:val="en-US" w:eastAsia="en-US" w:bidi="en-US"/>
          <w:w w:val="100"/>
          <w:spacing w:val="0"/>
          <w:color w:val="000000"/>
          <w:position w:val="0"/>
        </w:rPr>
        <w:t>403</w:t>
        <w:tab/>
        <w:t>;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660" w:right="720" w:firstLine="660"/>
      </w:pPr>
      <w:r>
        <w:rPr>
          <w:rStyle w:val="CharStyle14"/>
          <w:lang w:val="en-US" w:eastAsia="en-US" w:bidi="en-US"/>
        </w:rPr>
        <w:t xml:space="preserve">ii </w:t>
      </w:r>
      <w:r>
        <w:rPr>
          <w:rStyle w:val="CharStyle14"/>
        </w:rPr>
        <w:t xml:space="preserve">РосТфЬна-Дрн|уА440бб </w:t>
      </w:r>
      <w:r>
        <w:rPr>
          <w:rStyle w:val="CharStyle14"/>
          <w:lang w:val="en-US" w:eastAsia="en-US" w:bidi="en-US"/>
        </w:rPr>
        <w:t xml:space="preserve">j i.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тел.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(863)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263ЙЙ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-04:.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файе (8бЗ&gt; 240-99-59; </w:t>
      </w:r>
      <w:r>
        <w:rPr>
          <w:rStyle w:val="CharStyle15"/>
          <w:vertAlign w:val="subscript"/>
        </w:rPr>
        <w:t>;</w:t>
      </w:r>
      <w:r>
        <w:rPr>
          <w:rStyle w:val="CharStyle15"/>
        </w:rPr>
        <w:t>е-т^Ё</w:t>
      </w:r>
      <w:r>
        <w:rPr>
          <w:rStyle w:val="CharStyle15"/>
          <w:vertAlign w:val="superscript"/>
        </w:rPr>
        <w:t>:</w:t>
      </w:r>
      <w:r>
        <w:rPr>
          <w:rStyle w:val="CharStyle15"/>
        </w:rPr>
        <w:t>(обЩ^%ооЯ’.ги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left"/>
        <w:spacing w:before="0" w:after="319" w:line="26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ООО «Медфлагман»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left"/>
        <w:spacing w:before="0" w:after="0" w:line="331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432001, Ульяновская обл., г. Ульяновск, ул. Омская, д. 104 Адрес электронной почты: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left"/>
        <w:spacing w:before="0" w:after="0" w:line="331" w:lineRule="exact"/>
        <w:ind w:left="0" w:right="0" w:firstLine="0"/>
      </w:pPr>
      <w:r>
        <w:rPr>
          <w:lang w:val="en-US" w:eastAsia="en-US" w:bidi="en-US"/>
          <w:w w:val="100"/>
          <w:spacing w:val="0"/>
          <w:color w:val="000000"/>
          <w:position w:val="0"/>
        </w:rPr>
        <w:t>partners@med flagman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. </w:t>
      </w:r>
      <w:r>
        <w:rPr>
          <w:lang w:val="en-US" w:eastAsia="en-US" w:bidi="en-US"/>
          <w:w w:val="100"/>
          <w:spacing w:val="0"/>
          <w:color w:val="000000"/>
          <w:position w:val="0"/>
        </w:rPr>
        <w:t>ru i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0" w:line="210" w:lineRule="exact"/>
        <w:ind w:left="220" w:right="0" w:firstLine="0"/>
        <w:sectPr>
          <w:footnotePr>
            <w:pos w:val="pageBottom"/>
            <w:numFmt w:val="decimal"/>
            <w:numRestart w:val="continuous"/>
          </w:footnotePr>
          <w:type w:val="continuous"/>
          <w:pgSz w:w="16838" w:h="23810"/>
          <w:pgMar w:top="3719" w:left="3489" w:right="3494" w:bottom="3263" w:header="0" w:footer="3" w:gutter="0"/>
          <w:rtlGutter w:val="0"/>
          <w:cols w:num="2" w:space="720" w:equalWidth="0">
            <w:col w:w="4834" w:space="1210"/>
            <w:col w:w="3811"/>
          </w:cols>
          <w:noEndnote/>
          <w:docGrid w:linePitch="360"/>
        </w:sectPr>
      </w:pPr>
      <w:r>
        <w:rPr>
          <w:lang w:val="en-US" w:eastAsia="en-US" w:bidi="en-US"/>
          <w:w w:val="100"/>
          <w:color w:val="000000"/>
          <w:position w:val="0"/>
        </w:rPr>
        <w:t>i ' 11 i : ft I</w:t>
      </w:r>
    </w:p>
    <w:p>
      <w:pPr>
        <w:widowControl w:val="0"/>
        <w:spacing w:line="48" w:lineRule="exact"/>
        <w:rPr>
          <w:sz w:val="4"/>
          <w:szCs w:val="4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6838" w:h="23810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left"/>
        <w:spacing w:before="0" w:after="118" w:line="110" w:lineRule="exact"/>
        <w:ind w:left="40" w:right="0" w:firstLine="0"/>
      </w:pPr>
      <w:r>
        <w:rPr>
          <w:vertAlign w:val="superscript"/>
          <w:w w:val="100"/>
          <w:spacing w:val="0"/>
          <w:color w:val="000000"/>
          <w:position w:val="0"/>
        </w:rPr>
        <w:t>s</w:t>
      </w:r>
      <w:r>
        <w:rPr>
          <w:w w:val="100"/>
          <w:spacing w:val="0"/>
          <w:color w:val="000000"/>
          <w:position w:val="0"/>
        </w:rPr>
        <w:t>'i If</w:t>
      </w:r>
    </w:p>
    <w:p>
      <w:pPr>
        <w:pStyle w:val="Style20"/>
        <w:widowControl w:val="0"/>
        <w:keepNext/>
        <w:keepLines/>
        <w:shd w:val="clear" w:color="auto" w:fill="auto"/>
        <w:bidi w:val="0"/>
        <w:jc w:val="left"/>
        <w:spacing w:before="0" w:after="0" w:line="260" w:lineRule="exact"/>
        <w:ind w:left="40" w:right="0" w:firstLine="0"/>
        <w:sectPr>
          <w:type w:val="continuous"/>
          <w:pgSz w:w="16838" w:h="23810"/>
          <w:pgMar w:top="3719" w:left="5275" w:right="10281" w:bottom="3263" w:header="0" w:footer="3" w:gutter="0"/>
          <w:rtlGutter w:val="0"/>
          <w:cols w:space="720"/>
          <w:noEndnote/>
          <w:docGrid w:linePitch="360"/>
        </w:sectPr>
      </w:pPr>
      <w:bookmarkStart w:id="0" w:name="bookmark0"/>
      <w:r>
        <w:rPr>
          <w:lang w:val="ru-RU" w:eastAsia="ru-RU" w:bidi="ru-RU"/>
          <w:w w:val="100"/>
          <w:color w:val="000000"/>
          <w:position w:val="0"/>
        </w:rPr>
        <w:t xml:space="preserve">ЩЩ </w:t>
      </w:r>
      <w:r>
        <w:rPr>
          <w:lang w:val="en-US" w:eastAsia="en-US" w:bidi="en-US"/>
          <w:w w:val="100"/>
          <w:color w:val="000000"/>
          <w:position w:val="0"/>
        </w:rPr>
        <w:t>i</w:t>
      </w:r>
      <w:bookmarkEnd w:id="0"/>
    </w:p>
    <w:p>
      <w:pPr>
        <w:widowControl w:val="0"/>
        <w:spacing w:line="235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6838" w:h="23810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3"/>
        <w:framePr w:h="240" w:wrap="around" w:vAnchor="text" w:hAnchor="margin" w:x="1684" w:y="-38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100" w:right="0" w:firstLine="0"/>
      </w:pPr>
      <w:r>
        <w:rPr>
          <w:rStyle w:val="CharStyle23"/>
          <w:spacing w:val="0"/>
        </w:rPr>
        <w:t>/т</w:t>
      </w:r>
      <w:r>
        <w:rPr>
          <w:rStyle w:val="CharStyle22"/>
          <w:spacing w:val="0"/>
        </w:rPr>
        <w:t xml:space="preserve"> 1 </w:t>
      </w:r>
      <w:r>
        <w:rPr>
          <w:rStyle w:val="CharStyle24"/>
        </w:rPr>
        <w:t>:</w:t>
      </w:r>
    </w:p>
    <w:p>
      <w:pPr>
        <w:pStyle w:val="Style25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0" w:right="0" w:firstLine="0"/>
        <w:sectPr>
          <w:type w:val="continuous"/>
          <w:pgSz w:w="16838" w:h="23810"/>
          <w:pgMar w:top="3719" w:left="4017" w:right="11956" w:bottom="3263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№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60" w:lineRule="exact"/>
        <w:ind w:left="196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' </w:t>
      </w:r>
      <w:r>
        <w:rPr>
          <w:rStyle w:val="CharStyle30"/>
        </w:rPr>
        <w:t>\1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ЙТ</w:t>
      </w:r>
    </w:p>
    <w:p>
      <w:pPr>
        <w:pStyle w:val="Style18"/>
        <w:framePr w:h="138" w:wrap="around" w:vAnchor="text" w:hAnchor="margin" w:x="2865" w:y="78"/>
        <w:widowControl w:val="0"/>
        <w:keepNext w:val="0"/>
        <w:keepLines w:val="0"/>
        <w:shd w:val="clear" w:color="auto" w:fill="auto"/>
        <w:bidi w:val="0"/>
        <w:jc w:val="left"/>
        <w:spacing w:before="0" w:after="0" w:line="110" w:lineRule="exact"/>
        <w:ind w:left="100" w:right="0" w:firstLine="0"/>
      </w:pPr>
      <w:r>
        <w:rPr>
          <w:rStyle w:val="CharStyle28"/>
        </w:rPr>
        <w:t>1</w:t>
      </w:r>
      <w:r>
        <w:rPr>
          <w:rStyle w:val="CharStyle27"/>
          <w:spacing w:val="0"/>
        </w:rPr>
        <w:t xml:space="preserve">:; </w:t>
      </w:r>
      <w:r>
        <w:rPr>
          <w:rStyle w:val="CharStyle27"/>
          <w:lang w:val="en-US" w:eastAsia="en-US" w:bidi="en-US"/>
          <w:spacing w:val="0"/>
        </w:rPr>
        <w:t>HI:</w:t>
      </w:r>
    </w:p>
    <w:p>
      <w:pPr>
        <w:pStyle w:val="Style31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196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‘ ■ ■ . </w:t>
      </w:r>
      <w:r>
        <w:rPr>
          <w:lang w:val="en-US" w:eastAsia="en-US" w:bidi="en-US"/>
          <w:w w:val="100"/>
          <w:spacing w:val="0"/>
          <w:color w:val="000000"/>
          <w:position w:val="0"/>
        </w:rPr>
        <w:t>jfc</w:t>
      </w:r>
      <w:r>
        <w:rPr>
          <w:rStyle w:val="CharStyle33"/>
          <w:b w:val="0"/>
          <w:bCs w:val="0"/>
        </w:rPr>
        <w:t>.</w:t>
      </w:r>
    </w:p>
    <w:p>
      <w:pPr>
        <w:pStyle w:val="Style34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■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192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' </w:t>
      </w:r>
      <w:r>
        <w:rPr>
          <w:rStyle w:val="CharStyle30"/>
        </w:rPr>
        <w:t>Т</w:t>
      </w:r>
      <w:r>
        <w:rPr>
          <w:lang w:val="ru-RU" w:eastAsia="ru-RU" w:bidi="ru-RU"/>
          <w:w w:val="100"/>
          <w:spacing w:val="0"/>
          <w:color w:val="000000"/>
          <w:position w:val="0"/>
        </w:rPr>
        <w:t>-! '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6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I; </w:t>
      </w:r>
      <w:r>
        <w:rPr>
          <w:rStyle w:val="CharStyle30"/>
        </w:rPr>
        <w:t>Ь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i </w:t>
      </w:r>
      <w:r>
        <w:rPr>
          <w:lang w:val="ru-RU" w:eastAsia="ru-RU" w:bidi="ru-RU"/>
          <w:vertAlign w:val="superscript"/>
          <w:w w:val="100"/>
          <w:spacing w:val="0"/>
          <w:color w:val="000000"/>
          <w:position w:val="0"/>
        </w:rPr>
        <w:t>:</w:t>
      </w:r>
    </w:p>
    <w:p>
      <w:pPr>
        <w:pStyle w:val="Style36"/>
        <w:widowControl w:val="0"/>
        <w:keepNext/>
        <w:keepLines/>
        <w:shd w:val="clear" w:color="auto" w:fill="auto"/>
        <w:bidi w:val="0"/>
        <w:jc w:val="left"/>
        <w:spacing w:before="0" w:after="0" w:line="480" w:lineRule="exact"/>
        <w:ind w:left="20" w:right="0" w:firstLine="0"/>
      </w:pPr>
      <w:bookmarkStart w:id="1" w:name="bookmark1"/>
      <w:r>
        <w:rPr>
          <w:color w:val="000000"/>
          <w:position w:val="0"/>
        </w:rPr>
        <w:t>IS!:</w:t>
      </w:r>
      <w:bookmarkEnd w:id="1"/>
    </w:p>
    <w:p>
      <w:pPr>
        <w:pStyle w:val="Style3"/>
        <w:tabs>
          <w:tab w:leader="none" w:pos="4081" w:val="center"/>
          <w:tab w:leader="none" w:pos="4402" w:val="right"/>
          <w:tab w:leader="none" w:pos="4719" w:val="center"/>
          <w:tab w:leader="none" w:pos="5322" w:val="center"/>
          <w:tab w:leader="none" w:pos="5850" w:val="right"/>
          <w:tab w:leader="none" w:pos="6100" w:val="left"/>
          <w:tab w:leader="none" w:pos="9682" w:val="center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2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В Ростовское| У </w:t>
      </w:r>
      <w:r>
        <w:rPr>
          <w:rStyle w:val="CharStyle38"/>
        </w:rPr>
        <w:t xml:space="preserve">ФАС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России поступила жалоба ООО; «Медфлагмап» на действия Управления судебного департамента в Республике Калмыкия (далее - Заказчик) при проведении электронного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j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аукциона № 0105100000719000157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j </w:t>
      </w:r>
      <w:r>
        <w:rPr>
          <w:lang w:val="ru-RU" w:eastAsia="ru-RU" w:bidi="ru-RU"/>
          <w:w w:val="100"/>
          <w:spacing w:val="0"/>
          <w:color w:val="000000"/>
          <w:position w:val="0"/>
        </w:rPr>
        <w:t>«Оказание услуг по информационному у сопровождению и обновлению, рацее установленной справочно</w:t>
        <w:softHyphen/>
        <w:t>правовой системы «Консультант Плюс» для нужд судов общей Дорис дикции Республики Калмыкия» (далеечаукцион). '</w:t>
        <w:tab/>
        <w:t>-</w:t>
        <w:tab/>
        <w:t>И</w:t>
        <w:tab/>
        <w:t>А-</w:t>
        <w:tab/>
        <w:t>АдА</w:t>
        <w:tab/>
        <w:t>М</w:t>
        <w:tab/>
        <w:t xml:space="preserve">И ПН </w:t>
      </w:r>
      <w:r>
        <w:rPr>
          <w:rStyle w:val="CharStyle39"/>
        </w:rPr>
        <w:t>Шм§АА-А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'</w:t>
        <w:tab/>
        <w:t>•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2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силу ч.7 сту105 Федерального закона от 05.04.2013г. Ха 44-ФЗ «О контрактной системе в сфере закупок товаров, работ, услуг для обеспечения; государственных и муниципальных нужд»; (далее - Закон), участник закупки подает; [жалобу в письменной</w:t>
      </w:r>
    </w:p>
    <w:p>
      <w:pPr>
        <w:pStyle w:val="Style3"/>
        <w:tabs>
          <w:tab w:leader="none" w:pos="2074" w:val="left"/>
          <w:tab w:leader="none" w:pos="3318" w:val="right"/>
          <w:tab w:leader="none" w:pos="5322" w:val="center"/>
          <w:tab w:leader="none" w:pos="5314" w:val="center"/>
          <w:tab w:leader="none" w:pos="6018" w:val="left"/>
          <w:tab w:leader="none" w:pos="5948" w:val="left"/>
          <w:tab w:leader="none" w:pos="6529" w:val="left"/>
          <w:tab w:leader="none" w:pos="8617" w:val="right"/>
          <w:tab w:leader="none" w:pos="9039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6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форме.</w:t>
        <w:tab/>
        <w:t>|;|</w:t>
        <w:tab/>
        <w:t>.</w:t>
        <w:tab/>
        <w:t>'И</w:t>
        <w:tab/>
      </w:r>
      <w:r>
        <w:rPr>
          <w:rStyle w:val="CharStyle40"/>
        </w:rPr>
        <w:t>.-На</w:t>
      </w:r>
      <w:r>
        <w:rPr>
          <w:lang w:val="ru-RU" w:eastAsia="ru-RU" w:bidi="ru-RU"/>
          <w:w w:val="100"/>
          <w:spacing w:val="0"/>
          <w:color w:val="000000"/>
          <w:position w:val="0"/>
        </w:rPr>
        <w:tab/>
        <w:t>;</w:t>
        <w:tab/>
      </w:r>
      <w:r>
        <w:rPr>
          <w:rStyle w:val="CharStyle41"/>
        </w:rPr>
        <w:t>;;</w:t>
      </w:r>
      <w:r>
        <w:rPr>
          <w:lang w:val="ru-RU" w:eastAsia="ru-RU" w:bidi="ru-RU"/>
          <w:w w:val="100"/>
          <w:spacing w:val="0"/>
          <w:color w:val="000000"/>
          <w:position w:val="0"/>
        </w:rPr>
        <w:tab/>
      </w:r>
      <w:r>
        <w:rPr>
          <w:lang w:val="en-US" w:eastAsia="en-US" w:bidi="en-US"/>
          <w:w w:val="100"/>
          <w:spacing w:val="0"/>
          <w:color w:val="000000"/>
          <w:position w:val="0"/>
        </w:rPr>
        <w:t>I li i 1</w:t>
      </w:r>
      <w:r>
        <w:rPr>
          <w:lang w:val="ru-RU" w:eastAsia="ru-RU" w:bidi="ru-RU"/>
          <w:w w:val="100"/>
          <w:spacing w:val="0"/>
          <w:color w:val="000000"/>
          <w:position w:val="0"/>
        </w:rPr>
        <w:t>1 -</w:t>
        <w:tab/>
        <w:t>V</w:t>
        <w:tab/>
        <w:t>А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02" w:lineRule="exact"/>
        <w:ind w:left="20" w:right="2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.Согласно[ч. 10 [статьи 105 Закона жалоба </w:t>
      </w:r>
      <w:r>
        <w:rPr>
          <w:rStyle w:val="CharStyle42"/>
        </w:rPr>
        <w:t>подписывается подающим]ее лицом или его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</w:t>
      </w:r>
      <w:r>
        <w:rPr>
          <w:rStyle w:val="CharStyle42"/>
        </w:rPr>
        <w:t>представителем</w:t>
      </w:r>
      <w:r>
        <w:rPr>
          <w:lang w:val="ru-RU" w:eastAsia="ru-RU" w:bidi="ru-RU"/>
          <w:w w:val="100"/>
          <w:spacing w:val="0"/>
          <w:color w:val="000000"/>
          <w:position w:val="0"/>
        </w:rPr>
        <w:t>.</w:t>
      </w:r>
      <w:r>
        <w:rPr>
          <w:lang w:val="ru-RU" w:eastAsia="ru-RU" w:bidi="ru-RU"/>
          <w:vertAlign w:val="subscript"/>
          <w:w w:val="100"/>
          <w:spacing w:val="0"/>
          <w:color w:val="000000"/>
          <w:position w:val="0"/>
        </w:rPr>
        <w:t>: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Iff;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жалобе, поданной представителем, должцы </w:t>
      </w:r>
      <w:r>
        <w:rPr>
          <w:rStyle w:val="CharStyle30"/>
          <w:lang w:val="en-US" w:eastAsia="en-US" w:bidi="en-US"/>
        </w:rPr>
        <w:t>i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быть приложены доверенность или тфойтюДгверждающий его полномочия на подписание жалобы документ.</w:t>
      </w:r>
    </w:p>
    <w:p>
      <w:pPr>
        <w:pStyle w:val="Style3"/>
        <w:framePr w:w="2626" w:h="595" w:vSpace="6" w:wrap="around" w:vAnchor="text" w:hAnchor="margin" w:x="7734" w:y="-50"/>
        <w:widowControl w:val="0"/>
        <w:keepNext w:val="0"/>
        <w:keepLines w:val="0"/>
        <w:shd w:val="clear" w:color="auto" w:fill="auto"/>
        <w:bidi w:val="0"/>
        <w:jc w:val="right"/>
        <w:spacing w:before="0" w:after="0" w:line="298" w:lineRule="exact"/>
        <w:ind w:left="0" w:right="0" w:firstLine="0"/>
      </w:pPr>
      <w:r>
        <w:rPr>
          <w:rStyle w:val="CharStyle22"/>
          <w:spacing w:val="0"/>
        </w:rPr>
        <w:t xml:space="preserve">апреля 2011 г. </w:t>
      </w:r>
      <w:r>
        <w:rPr>
          <w:rStyle w:val="CharStyle22"/>
          <w:lang w:val="en-US" w:eastAsia="en-US" w:bidi="en-US"/>
          <w:spacing w:val="0"/>
        </w:rPr>
        <w:t xml:space="preserve">N </w:t>
      </w:r>
      <w:r>
        <w:rPr>
          <w:rStyle w:val="CharStyle22"/>
          <w:spacing w:val="0"/>
        </w:rPr>
        <w:t>63-ФЗ форме, подписанная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6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В соответствии: с </w:t>
      </w:r>
      <w:r>
        <w:rPr>
          <w:rStyle w:val="CharStyle42"/>
        </w:rPr>
        <w:t>частью I статьи 6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Федерального закона от 6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6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"Об электроннойГ подписи", информация ! в электронной;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6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квалифицированной; электронной подписью, признается электронным документом,</w:t>
      </w:r>
    </w:p>
    <w:p>
      <w:pPr>
        <w:pStyle w:val="Style3"/>
        <w:framePr w:h="250" w:vSpace="53" w:wrap="around" w:vAnchor="text" w:hAnchor="margin" w:x="7806" w:y="1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0" w:right="0" w:firstLine="0"/>
      </w:pPr>
      <w:r>
        <w:rPr>
          <w:rStyle w:val="CharStyle22"/>
          <w:spacing w:val="0"/>
        </w:rPr>
        <w:t xml:space="preserve">му </w:t>
      </w:r>
      <w:r>
        <w:rPr>
          <w:rStyle w:val="CharStyle29"/>
        </w:rPr>
        <w:t>f</w:t>
      </w:r>
      <w:r>
        <w:rPr>
          <w:rStyle w:val="CharStyle29"/>
          <w:lang w:val="ru-RU" w:eastAsia="ru-RU" w:bidi="ru-RU"/>
        </w:rPr>
        <w:t>:</w:t>
      </w:r>
      <w:r>
        <w:rPr>
          <w:rStyle w:val="CharStyle22"/>
          <w:spacing w:val="0"/>
        </w:rPr>
        <w:t xml:space="preserve"> собственноручной</w:t>
      </w:r>
    </w:p>
    <w:p>
      <w:pPr>
        <w:pStyle w:val="Style3"/>
        <w:tabs>
          <w:tab w:leader="none" w:pos="7782" w:val="right"/>
          <w:tab w:leader="none" w:pos="7215" w:val="right"/>
          <w:tab w:leader="none" w:pos="7782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07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равнозначным^ документу на бумажном</w:t>
      </w:r>
      <w:r>
        <w:rPr>
          <w:lang w:val="ru-RU" w:eastAsia="ru-RU" w:bidi="ru-RU"/>
          <w:vertAlign w:val="subscript"/>
          <w:w w:val="100"/>
          <w:spacing w:val="0"/>
          <w:color w:val="000000"/>
          <w:position w:val="0"/>
        </w:rPr>
        <w:t>;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д4ноеителе, подписално подписью.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vMtf! </w:t>
      </w:r>
      <w:r>
        <w:rPr>
          <w:lang w:val="ru-RU" w:eastAsia="ru-RU" w:bidi="ru-RU"/>
          <w:w w:val="100"/>
          <w:spacing w:val="0"/>
          <w:color w:val="000000"/>
          <w:position w:val="0"/>
        </w:rPr>
        <w:t>;А1 И К-П- АА А.У . ;</w:t>
        <w:tab/>
      </w:r>
      <w:r>
        <w:rPr>
          <w:rStyle w:val="CharStyle41"/>
          <w:lang w:val="en-US" w:eastAsia="en-US" w:bidi="en-US"/>
        </w:rPr>
        <w:t>-li:!</w:t>
        <w:tab/>
      </w:r>
      <w:r>
        <w:rPr>
          <w:rStyle w:val="CharStyle41"/>
        </w:rPr>
        <w:t>:</w:t>
        <w:tab/>
        <w:t>-НМ</w:t>
      </w:r>
    </w:p>
    <w:p>
      <w:pPr>
        <w:pStyle w:val="Style43"/>
        <w:widowControl w:val="0"/>
        <w:keepNext w:val="0"/>
        <w:keepLines w:val="0"/>
        <w:shd w:val="clear" w:color="auto" w:fill="auto"/>
        <w:bidi w:val="0"/>
        <w:spacing w:before="0" w:after="0" w:line="26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20" w:firstLine="580"/>
        <w:sectPr>
          <w:type w:val="continuous"/>
          <w:pgSz w:w="16838" w:h="23810"/>
          <w:pgMar w:top="3719" w:left="3177" w:right="3287" w:bottom="3263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Жалоба подана;но электронной почте. Электронная подпись;лица,; подавшего жалобу, в полученных документах'отсутствует. Следовательно, указанная жалоба не подписана.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98" w:lineRule="exact"/>
        <w:ind w:left="0" w:right="150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.Ввиду изложенного [и; на! основании п.п. 1,2 ч.11 ст. 105 Зак России принято решение о возврате ООО «Медфлагман» названной жалобы:—---. Решение о возврате может быть обжаловано в судебном порядке.:'. </w:t>
      </w:r>
      <w:r>
        <w:rPr>
          <w:lang w:val="ru-RU" w:eastAsia="ru-RU" w:bidi="ru-RU"/>
          <w:vertAlign w:val="superscript"/>
          <w:w w:val="100"/>
          <w:spacing w:val="0"/>
          <w:color w:val="000000"/>
          <w:position w:val="0"/>
        </w:rPr>
        <w:t>Г;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" </w:t>
      </w:r>
      <w:r>
        <w:rPr>
          <w:lang w:val="ru-RU" w:eastAsia="ru-RU" w:bidi="ru-RU"/>
          <w:vertAlign w:val="superscript"/>
          <w:w w:val="100"/>
          <w:spacing w:val="0"/>
          <w:color w:val="000000"/>
          <w:position w:val="0"/>
        </w:rPr>
        <w:t>: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right"/>
        <w:spacing w:before="0" w:after="335" w:line="260" w:lineRule="exact"/>
        <w:ind w:left="0" w:right="18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она Ростовским У ФАС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60" w:lineRule="exact"/>
        <w:ind w:left="9320" w:right="0" w:firstLine="0"/>
      </w:pPr>
      <w:r>
        <w:rPr>
          <w:lang w:val="en-US" w:eastAsia="en-US" w:bidi="en-US"/>
          <w:w w:val="100"/>
          <w:spacing w:val="0"/>
          <w:color w:val="000000"/>
          <w:position w:val="0"/>
        </w:rPr>
        <w:t>‘T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642" w:line="26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right"/>
        <w:spacing w:before="0" w:after="556" w:line="260" w:lineRule="exact"/>
        <w:ind w:left="0" w:right="18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Заместитель руководителя:</w:t>
      </w:r>
    </w:p>
    <w:p>
      <w:pPr>
        <w:pStyle w:val="Style45"/>
        <w:framePr w:h="320" w:wrap="notBeside" w:vAnchor="text" w:hAnchor="margin" w:x="9230" w:y="772"/>
        <w:widowControl w:val="0"/>
        <w:keepNext w:val="0"/>
        <w:keepLines w:val="0"/>
        <w:shd w:val="clear" w:color="auto" w:fill="auto"/>
        <w:bidi w:val="0"/>
        <w:jc w:val="left"/>
        <w:spacing w:before="0" w:after="0" w:line="32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025561</w:t>
      </w:r>
    </w:p>
    <w:p>
      <w:pPr>
        <w:pStyle w:val="Style31"/>
        <w:widowControl w:val="0"/>
        <w:keepNext w:val="0"/>
        <w:keepLines w:val="0"/>
        <w:shd w:val="clear" w:color="auto" w:fill="auto"/>
        <w:bidi w:val="0"/>
        <w:jc w:val="both"/>
        <w:spacing w:before="0" w:after="78" w:line="187" w:lineRule="exact"/>
        <w:ind w:left="0" w:right="940" w:firstLine="0"/>
      </w:pPr>
      <w:r>
        <w:rPr>
          <w:rStyle w:val="CharStyle47"/>
          <w:b w:val="0"/>
          <w:bCs w:val="0"/>
        </w:rPr>
        <w:t xml:space="preserve">"; Исп.Шапранова О.А.Й </w:t>
      </w:r>
      <w:r>
        <w:rPr>
          <w:rStyle w:val="CharStyle47"/>
          <w:lang w:val="en-US" w:eastAsia="en-US" w:bidi="en-US"/>
          <w:b w:val="0"/>
          <w:bCs w:val="0"/>
        </w:rPr>
        <w:t xml:space="preserve">j </w:t>
      </w:r>
      <w:r>
        <w:rPr>
          <w:rStyle w:val="CharStyle47"/>
          <w:lang w:val="en-US" w:eastAsia="en-US" w:bidi="en-US"/>
          <w:vertAlign w:val="superscript"/>
          <w:b w:val="0"/>
          <w:bCs w:val="0"/>
        </w:rPr>
        <w:t>:</w:t>
      </w:r>
      <w:r>
        <w:rPr>
          <w:rStyle w:val="CharStyle47"/>
          <w:lang w:val="en-US" w:eastAsia="en-US" w:bidi="en-US"/>
          <w:b w:val="0"/>
          <w:bCs w:val="0"/>
        </w:rPr>
        <w:t xml:space="preserve">s;i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Д (863)240-86-88 </w:t>
      </w:r>
      <w:r>
        <w:rPr>
          <w:lang w:val="ru-RU" w:eastAsia="ru-RU" w:bidi="ru-RU"/>
          <w:vertAlign w:val="superscript"/>
          <w:w w:val="100"/>
          <w:spacing w:val="0"/>
          <w:color w:val="000000"/>
          <w:position w:val="0"/>
        </w:rPr>
        <w:t>: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|;|] </w:t>
      </w:r>
      <w:r>
        <w:rPr>
          <w:rStyle w:val="CharStyle48"/>
          <w:b/>
          <w:bCs/>
        </w:rPr>
        <w:t xml:space="preserve">-Mli </w:t>
      </w:r>
      <w:r>
        <w:fldChar w:fldCharType="begin"/>
      </w:r>
      <w:r>
        <w:rPr>
          <w:color w:val="000000"/>
        </w:rPr>
        <w:instrText> HYPERLINK "mailto:to61-shapranova@fas.gpy.ru"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to61-shapranova@fas.gpy.ru</w:t>
      </w:r>
      <w:r>
        <w:fldChar w:fldCharType="end"/>
      </w:r>
      <w:r>
        <w:rPr>
          <w:lang w:val="en-US" w:eastAsia="en-US" w:bidi="en-US"/>
          <w:w w:val="100"/>
          <w:spacing w:val="0"/>
          <w:color w:val="000000"/>
          <w:position w:val="0"/>
        </w:rPr>
        <w:t>; i</w:t>
      </w:r>
    </w:p>
    <w:p>
      <w:pPr>
        <w:pStyle w:val="Style49"/>
        <w:widowControl w:val="0"/>
        <w:keepNext w:val="0"/>
        <w:keepLines w:val="0"/>
        <w:shd w:val="clear" w:color="auto" w:fill="auto"/>
        <w:bidi w:val="0"/>
        <w:spacing w:before="0" w:after="0" w:line="240" w:lineRule="exact"/>
        <w:ind w:left="0" w:right="0" w:firstLine="0"/>
      </w:pPr>
      <w:r>
        <w:rPr>
          <w:lang w:val="ru-RU" w:eastAsia="ru-RU" w:bidi="ru-RU"/>
          <w:sz w:val="24"/>
          <w:szCs w:val="24"/>
          <w:color w:val="000000"/>
          <w:position w:val="0"/>
        </w:rPr>
        <w:t>гг.</w:t>
      </w:r>
    </w:p>
    <w:sectPr>
      <w:type w:val="continuous"/>
      <w:pgSz w:w="16838" w:h="23810"/>
      <w:pgMar w:top="3719" w:left="3177" w:right="3105" w:bottom="3263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_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6">
    <w:name w:val="Основной текст (2)_"/>
    <w:basedOn w:val="DefaultParagraphFont"/>
    <w:link w:val="Style5"/>
    <w:rPr>
      <w:b w:val="0"/>
      <w:bCs w:val="0"/>
      <w:i w:val="0"/>
      <w:iCs w:val="0"/>
      <w:u w:val="none"/>
      <w:strike w:val="0"/>
      <w:smallCaps w:val="0"/>
      <w:sz w:val="21"/>
      <w:szCs w:val="21"/>
      <w:rFonts w:ascii="Tahoma" w:eastAsia="Tahoma" w:hAnsi="Tahoma" w:cs="Tahoma"/>
      <w:spacing w:val="-10"/>
    </w:rPr>
  </w:style>
  <w:style w:type="character" w:customStyle="1" w:styleId="CharStyle7">
    <w:name w:val="Основной текст (2) + Times New Roman,13 pt,Интервал 0 pt"/>
    <w:basedOn w:val="CharStyle6"/>
    <w:rPr>
      <w:lang w:val="ru-RU" w:eastAsia="ru-RU" w:bidi="ru-RU"/>
      <w:sz w:val="26"/>
      <w:szCs w:val="26"/>
      <w:rFonts w:ascii="Times New Roman" w:eastAsia="Times New Roman" w:hAnsi="Times New Roman" w:cs="Times New Roman"/>
      <w:w w:val="100"/>
      <w:spacing w:val="0"/>
      <w:color w:val="000000"/>
      <w:position w:val="0"/>
    </w:rPr>
  </w:style>
  <w:style w:type="character" w:customStyle="1" w:styleId="CharStyle8">
    <w:name w:val="Основной текст (2) + Times New Roman,13 pt,Курсив,Интервал 0 pt"/>
    <w:basedOn w:val="CharStyle6"/>
    <w:rPr>
      <w:lang w:val="ru-RU" w:eastAsia="ru-RU" w:bidi="ru-RU"/>
      <w:i/>
      <w:iCs/>
      <w:sz w:val="26"/>
      <w:szCs w:val="26"/>
      <w:rFonts w:ascii="Times New Roman" w:eastAsia="Times New Roman" w:hAnsi="Times New Roman" w:cs="Times New Roman"/>
      <w:w w:val="100"/>
      <w:spacing w:val="0"/>
      <w:color w:val="000000"/>
      <w:position w:val="0"/>
    </w:rPr>
  </w:style>
  <w:style w:type="character" w:customStyle="1" w:styleId="CharStyle9">
    <w:name w:val="Основной текст + Интервал 2 pt"/>
    <w:basedOn w:val="CharStyle4"/>
    <w:rPr>
      <w:lang w:val="en-US" w:eastAsia="en-US" w:bidi="en-US"/>
      <w:w w:val="100"/>
      <w:spacing w:val="40"/>
      <w:color w:val="000000"/>
      <w:position w:val="0"/>
    </w:rPr>
  </w:style>
  <w:style w:type="character" w:customStyle="1" w:styleId="CharStyle11">
    <w:name w:val="Основной текст (3)_"/>
    <w:basedOn w:val="DefaultParagraphFont"/>
    <w:link w:val="Style10"/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13">
    <w:name w:val="Основной текст (4)_"/>
    <w:basedOn w:val="DefaultParagraphFont"/>
    <w:link w:val="Style12"/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  <w:style w:type="character" w:customStyle="1" w:styleId="CharStyle14">
    <w:name w:val="Основной текст (4) + 4,5 pt"/>
    <w:basedOn w:val="CharStyle13"/>
    <w:rPr>
      <w:lang w:val="ru-RU" w:eastAsia="ru-RU" w:bidi="ru-RU"/>
      <w:sz w:val="9"/>
      <w:szCs w:val="9"/>
      <w:w w:val="100"/>
      <w:spacing w:val="0"/>
      <w:color w:val="000000"/>
      <w:position w:val="0"/>
    </w:rPr>
  </w:style>
  <w:style w:type="character" w:customStyle="1" w:styleId="CharStyle15">
    <w:name w:val="Основной текст (4) + 13 pt"/>
    <w:basedOn w:val="CharStyle13"/>
    <w:rPr>
      <w:lang w:val="ru-RU" w:eastAsia="ru-RU" w:bidi="ru-RU"/>
      <w:sz w:val="26"/>
      <w:szCs w:val="26"/>
      <w:w w:val="100"/>
      <w:spacing w:val="0"/>
      <w:color w:val="000000"/>
      <w:position w:val="0"/>
    </w:rPr>
  </w:style>
  <w:style w:type="character" w:customStyle="1" w:styleId="CharStyle17">
    <w:name w:val="Основной текст (5)_"/>
    <w:basedOn w:val="DefaultParagraphFont"/>
    <w:link w:val="Style16"/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19">
    <w:name w:val="Основной текст (6)_"/>
    <w:basedOn w:val="DefaultParagraphFont"/>
    <w:link w:val="Style18"/>
    <w:rPr>
      <w:lang w:val="en-US" w:eastAsia="en-US" w:bidi="en-US"/>
      <w:b w:val="0"/>
      <w:bCs w:val="0"/>
      <w:i w:val="0"/>
      <w:iCs w:val="0"/>
      <w:u w:val="none"/>
      <w:strike w:val="0"/>
      <w:smallCaps w:val="0"/>
      <w:sz w:val="11"/>
      <w:szCs w:val="11"/>
      <w:rFonts w:ascii="Tahoma" w:eastAsia="Tahoma" w:hAnsi="Tahoma" w:cs="Tahoma"/>
    </w:rPr>
  </w:style>
  <w:style w:type="character" w:customStyle="1" w:styleId="CharStyle21">
    <w:name w:val="Заголовок №2_"/>
    <w:basedOn w:val="DefaultParagraphFont"/>
    <w:link w:val="Style20"/>
    <w:rPr>
      <w:b w:val="0"/>
      <w:bCs w:val="0"/>
      <w:i/>
      <w:iCs/>
      <w:u w:val="none"/>
      <w:strike w:val="0"/>
      <w:smallCaps w:val="0"/>
      <w:sz w:val="26"/>
      <w:szCs w:val="26"/>
      <w:rFonts w:ascii="Times New Roman" w:eastAsia="Times New Roman" w:hAnsi="Times New Roman" w:cs="Times New Roman"/>
      <w:spacing w:val="-10"/>
    </w:rPr>
  </w:style>
  <w:style w:type="character" w:customStyle="1" w:styleId="CharStyle22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  <w:spacing w:val="-1"/>
    </w:rPr>
  </w:style>
  <w:style w:type="character" w:customStyle="1" w:styleId="CharStyle23">
    <w:name w:val="Основной текст + Курсив,Интервал 0 pt Exact"/>
    <w:basedOn w:val="CharStyle4"/>
    <w:rPr>
      <w:lang w:val="ru-RU" w:eastAsia="ru-RU" w:bidi="ru-RU"/>
      <w:i/>
      <w:iCs/>
      <w:sz w:val="24"/>
      <w:szCs w:val="24"/>
      <w:w w:val="100"/>
      <w:spacing w:val="-6"/>
      <w:color w:val="000000"/>
      <w:position w:val="0"/>
    </w:rPr>
  </w:style>
  <w:style w:type="character" w:customStyle="1" w:styleId="CharStyle24">
    <w:name w:val="Основной текст + 7 pt,Полужирный,Интервал 0 pt Exact"/>
    <w:basedOn w:val="CharStyle4"/>
    <w:rPr>
      <w:lang w:val="ru-RU" w:eastAsia="ru-RU" w:bidi="ru-RU"/>
      <w:b/>
      <w:bCs/>
      <w:sz w:val="14"/>
      <w:szCs w:val="14"/>
      <w:w w:val="100"/>
      <w:spacing w:val="0"/>
      <w:color w:val="000000"/>
      <w:position w:val="0"/>
    </w:rPr>
  </w:style>
  <w:style w:type="character" w:customStyle="1" w:styleId="CharStyle26">
    <w:name w:val="Основной текст (7)_"/>
    <w:basedOn w:val="DefaultParagraphFont"/>
    <w:link w:val="Style25"/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27">
    <w:name w:val="Основной текст (6) Exact"/>
    <w:basedOn w:val="DefaultParagraphFont"/>
    <w:rPr>
      <w:b w:val="0"/>
      <w:bCs w:val="0"/>
      <w:i w:val="0"/>
      <w:iCs w:val="0"/>
      <w:u w:val="none"/>
      <w:strike w:val="0"/>
      <w:smallCaps w:val="0"/>
      <w:sz w:val="9"/>
      <w:szCs w:val="9"/>
      <w:rFonts w:ascii="Tahoma" w:eastAsia="Tahoma" w:hAnsi="Tahoma" w:cs="Tahoma"/>
      <w:spacing w:val="8"/>
    </w:rPr>
  </w:style>
  <w:style w:type="character" w:customStyle="1" w:styleId="CharStyle28">
    <w:name w:val="Основной текст (6) + Times New Roman,5,5 pt,Интервал 0 pt Exact"/>
    <w:basedOn w:val="CharStyle19"/>
    <w:rPr>
      <w:lang w:val="ru-RU" w:eastAsia="ru-RU" w:bidi="ru-RU"/>
      <w:rFonts w:ascii="Times New Roman" w:eastAsia="Times New Roman" w:hAnsi="Times New Roman" w:cs="Times New Roman"/>
      <w:w w:val="100"/>
      <w:spacing w:val="0"/>
      <w:color w:val="000000"/>
      <w:position w:val="0"/>
    </w:rPr>
  </w:style>
  <w:style w:type="character" w:customStyle="1" w:styleId="CharStyle29">
    <w:name w:val="Основной текст + Интервал 3 pt Exact"/>
    <w:basedOn w:val="CharStyle4"/>
    <w:rPr>
      <w:lang w:val="en-US" w:eastAsia="en-US" w:bidi="en-US"/>
      <w:sz w:val="24"/>
      <w:szCs w:val="24"/>
      <w:w w:val="100"/>
      <w:spacing w:val="60"/>
      <w:color w:val="000000"/>
      <w:position w:val="0"/>
    </w:rPr>
  </w:style>
  <w:style w:type="character" w:customStyle="1" w:styleId="CharStyle30">
    <w:name w:val="Основной текст + Курсив"/>
    <w:basedOn w:val="CharStyle4"/>
    <w:rPr>
      <w:lang w:val="ru-RU" w:eastAsia="ru-RU" w:bidi="ru-RU"/>
      <w:i/>
      <w:iCs/>
      <w:w w:val="100"/>
      <w:spacing w:val="0"/>
      <w:color w:val="000000"/>
      <w:position w:val="0"/>
    </w:rPr>
  </w:style>
  <w:style w:type="character" w:customStyle="1" w:styleId="CharStyle32">
    <w:name w:val="Основной текст (8)_"/>
    <w:basedOn w:val="DefaultParagraphFont"/>
    <w:link w:val="Style31"/>
    <w:rPr>
      <w:b/>
      <w:bCs/>
      <w:i w:val="0"/>
      <w:iCs w:val="0"/>
      <w:u w:val="none"/>
      <w:strike w:val="0"/>
      <w:smallCaps w:val="0"/>
      <w:sz w:val="15"/>
      <w:szCs w:val="15"/>
      <w:rFonts w:ascii="Times New Roman" w:eastAsia="Times New Roman" w:hAnsi="Times New Roman" w:cs="Times New Roman"/>
    </w:rPr>
  </w:style>
  <w:style w:type="character" w:customStyle="1" w:styleId="CharStyle33">
    <w:name w:val="Основной текст (8) + Не полужирный,Курсив"/>
    <w:basedOn w:val="CharStyle32"/>
    <w:rPr>
      <w:lang w:val="ru-RU" w:eastAsia="ru-RU" w:bidi="ru-RU"/>
      <w:b/>
      <w:bCs/>
      <w:i/>
      <w:iCs/>
      <w:w w:val="100"/>
      <w:spacing w:val="0"/>
      <w:color w:val="000000"/>
      <w:position w:val="0"/>
    </w:rPr>
  </w:style>
  <w:style w:type="character" w:customStyle="1" w:styleId="CharStyle35">
    <w:name w:val="Основной текст (9)_"/>
    <w:basedOn w:val="DefaultParagraphFont"/>
    <w:link w:val="Style34"/>
    <w:rPr>
      <w:b w:val="0"/>
      <w:bCs w:val="0"/>
      <w:i/>
      <w:iCs/>
      <w:u w:val="none"/>
      <w:strike w:val="0"/>
      <w:smallCaps w:val="0"/>
      <w:sz w:val="8"/>
      <w:szCs w:val="8"/>
      <w:rFonts w:ascii="Times New Roman" w:eastAsia="Times New Roman" w:hAnsi="Times New Roman" w:cs="Times New Roman"/>
    </w:rPr>
  </w:style>
  <w:style w:type="character" w:customStyle="1" w:styleId="CharStyle37">
    <w:name w:val="Заголовок №1_"/>
    <w:basedOn w:val="DefaultParagraphFont"/>
    <w:link w:val="Style36"/>
    <w:rPr>
      <w:lang w:val="en-US" w:eastAsia="en-US" w:bidi="en-US"/>
      <w:b w:val="0"/>
      <w:bCs w:val="0"/>
      <w:i w:val="0"/>
      <w:iCs w:val="0"/>
      <w:u w:val="none"/>
      <w:strike w:val="0"/>
      <w:smallCaps w:val="0"/>
      <w:sz w:val="48"/>
      <w:szCs w:val="48"/>
      <w:rFonts w:ascii="Times New Roman" w:eastAsia="Times New Roman" w:hAnsi="Times New Roman" w:cs="Times New Roman"/>
      <w:w w:val="60"/>
      <w:spacing w:val="-10"/>
    </w:rPr>
  </w:style>
  <w:style w:type="character" w:customStyle="1" w:styleId="CharStyle38">
    <w:name w:val="Основной текст + 11,5 pt"/>
    <w:basedOn w:val="CharStyle4"/>
    <w:rPr>
      <w:lang w:val="ru-RU" w:eastAsia="ru-RU" w:bidi="ru-RU"/>
      <w:sz w:val="23"/>
      <w:szCs w:val="23"/>
      <w:w w:val="100"/>
      <w:spacing w:val="0"/>
      <w:color w:val="000000"/>
      <w:position w:val="0"/>
    </w:rPr>
  </w:style>
  <w:style w:type="character" w:customStyle="1" w:styleId="CharStyle39">
    <w:name w:val="Основной текст + Интервал 2 pt"/>
    <w:basedOn w:val="CharStyle4"/>
    <w:rPr>
      <w:lang w:val="ru-RU" w:eastAsia="ru-RU" w:bidi="ru-RU"/>
      <w:w w:val="100"/>
      <w:spacing w:val="40"/>
      <w:color w:val="000000"/>
      <w:position w:val="0"/>
    </w:rPr>
  </w:style>
  <w:style w:type="character" w:customStyle="1" w:styleId="CharStyle40">
    <w:name w:val="Основной текст + Малые прописные,Интервал 3 pt"/>
    <w:basedOn w:val="CharStyle4"/>
    <w:rPr>
      <w:lang w:val="ru-RU" w:eastAsia="ru-RU" w:bidi="ru-RU"/>
      <w:smallCaps/>
      <w:w w:val="100"/>
      <w:spacing w:val="60"/>
      <w:color w:val="000000"/>
      <w:position w:val="0"/>
    </w:rPr>
  </w:style>
  <w:style w:type="character" w:customStyle="1" w:styleId="CharStyle41">
    <w:name w:val="Основной текст + Интервал 3 pt"/>
    <w:basedOn w:val="CharStyle4"/>
    <w:rPr>
      <w:lang w:val="ru-RU" w:eastAsia="ru-RU" w:bidi="ru-RU"/>
      <w:w w:val="100"/>
      <w:spacing w:val="60"/>
      <w:color w:val="000000"/>
      <w:position w:val="0"/>
    </w:rPr>
  </w:style>
  <w:style w:type="character" w:customStyle="1" w:styleId="CharStyle42">
    <w:name w:val="Основной текст"/>
    <w:basedOn w:val="CharStyle4"/>
    <w:rPr>
      <w:lang w:val="ru-RU" w:eastAsia="ru-RU" w:bidi="ru-RU"/>
      <w:u w:val="single"/>
      <w:w w:val="100"/>
      <w:spacing w:val="0"/>
      <w:color w:val="000000"/>
      <w:position w:val="0"/>
    </w:rPr>
  </w:style>
  <w:style w:type="character" w:customStyle="1" w:styleId="CharStyle44">
    <w:name w:val="Основной текст (10)_"/>
    <w:basedOn w:val="DefaultParagraphFont"/>
    <w:link w:val="Style43"/>
    <w:rPr>
      <w:b w:val="0"/>
      <w:bCs w:val="0"/>
      <w:i/>
      <w:iCs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46">
    <w:name w:val="Основной текст (12) Exact"/>
    <w:basedOn w:val="DefaultParagraphFont"/>
    <w:link w:val="Style45"/>
    <w:rPr>
      <w:b w:val="0"/>
      <w:bCs w:val="0"/>
      <w:i w:val="0"/>
      <w:iCs w:val="0"/>
      <w:u w:val="none"/>
      <w:strike w:val="0"/>
      <w:smallCaps w:val="0"/>
      <w:sz w:val="32"/>
      <w:szCs w:val="32"/>
      <w:rFonts w:ascii="Times New Roman" w:eastAsia="Times New Roman" w:hAnsi="Times New Roman" w:cs="Times New Roman"/>
    </w:rPr>
  </w:style>
  <w:style w:type="character" w:customStyle="1" w:styleId="CharStyle47">
    <w:name w:val="Основной текст (8) + 7 pt,Не полужирный"/>
    <w:basedOn w:val="CharStyle32"/>
    <w:rPr>
      <w:lang w:val="ru-RU" w:eastAsia="ru-RU" w:bidi="ru-RU"/>
      <w:b/>
      <w:bCs/>
      <w:sz w:val="14"/>
      <w:szCs w:val="14"/>
      <w:w w:val="100"/>
      <w:spacing w:val="0"/>
      <w:color w:val="000000"/>
      <w:position w:val="0"/>
    </w:rPr>
  </w:style>
  <w:style w:type="character" w:customStyle="1" w:styleId="CharStyle48">
    <w:name w:val="Основной текст (8) + Интервал 1 pt"/>
    <w:basedOn w:val="CharStyle32"/>
    <w:rPr>
      <w:lang w:val="en-US" w:eastAsia="en-US" w:bidi="en-US"/>
      <w:w w:val="100"/>
      <w:spacing w:val="20"/>
      <w:color w:val="000000"/>
      <w:position w:val="0"/>
    </w:rPr>
  </w:style>
  <w:style w:type="character" w:customStyle="1" w:styleId="CharStyle50">
    <w:name w:val="Основной текст (11)_"/>
    <w:basedOn w:val="DefaultParagraphFont"/>
    <w:link w:val="Style49"/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  <w:w w:val="50"/>
      <w:spacing w:val="20"/>
    </w:rPr>
  </w:style>
  <w:style w:type="paragraph" w:customStyle="1" w:styleId="Style3">
    <w:name w:val="Основной текст"/>
    <w:basedOn w:val="Normal"/>
    <w:link w:val="CharStyle4"/>
    <w:pPr>
      <w:widowControl w:val="0"/>
      <w:shd w:val="clear" w:color="auto" w:fill="FFFFFF"/>
      <w:spacing w:after="1140" w:line="0" w:lineRule="exact"/>
      <w:ind w:hanging="980"/>
    </w:pPr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5">
    <w:name w:val="Основной текст (2)"/>
    <w:basedOn w:val="Normal"/>
    <w:link w:val="CharStyle6"/>
    <w:pPr>
      <w:widowControl w:val="0"/>
      <w:shd w:val="clear" w:color="auto" w:fill="FFFFFF"/>
      <w:spacing w:before="1140" w:after="240" w:line="226" w:lineRule="exact"/>
    </w:pPr>
    <w:rPr>
      <w:b w:val="0"/>
      <w:bCs w:val="0"/>
      <w:i w:val="0"/>
      <w:iCs w:val="0"/>
      <w:u w:val="none"/>
      <w:strike w:val="0"/>
      <w:smallCaps w:val="0"/>
      <w:sz w:val="21"/>
      <w:szCs w:val="21"/>
      <w:rFonts w:ascii="Tahoma" w:eastAsia="Tahoma" w:hAnsi="Tahoma" w:cs="Tahoma"/>
      <w:spacing w:val="-10"/>
    </w:rPr>
  </w:style>
  <w:style w:type="paragraph" w:customStyle="1" w:styleId="Style10">
    <w:name w:val="Основной текст (3)"/>
    <w:basedOn w:val="Normal"/>
    <w:link w:val="CharStyle11"/>
    <w:pPr>
      <w:widowControl w:val="0"/>
      <w:shd w:val="clear" w:color="auto" w:fill="FFFFFF"/>
      <w:spacing w:line="274" w:lineRule="exact"/>
      <w:ind w:hanging="980"/>
    </w:pPr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12">
    <w:name w:val="Основной текст (4)"/>
    <w:basedOn w:val="Normal"/>
    <w:link w:val="CharStyle13"/>
    <w:pPr>
      <w:widowControl w:val="0"/>
      <w:shd w:val="clear" w:color="auto" w:fill="FFFFFF"/>
      <w:jc w:val="both"/>
      <w:spacing w:line="187" w:lineRule="exact"/>
    </w:pPr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  <w:style w:type="paragraph" w:customStyle="1" w:styleId="Style16">
    <w:name w:val="Основной текст (5)"/>
    <w:basedOn w:val="Normal"/>
    <w:link w:val="CharStyle17"/>
    <w:pPr>
      <w:widowControl w:val="0"/>
      <w:shd w:val="clear" w:color="auto" w:fill="FFFFFF"/>
      <w:spacing w:after="420" w:line="0" w:lineRule="exact"/>
    </w:pPr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18">
    <w:name w:val="Основной текст (6)"/>
    <w:basedOn w:val="Normal"/>
    <w:link w:val="CharStyle19"/>
    <w:pPr>
      <w:widowControl w:val="0"/>
      <w:shd w:val="clear" w:color="auto" w:fill="FFFFFF"/>
      <w:spacing w:after="60" w:line="0" w:lineRule="exact"/>
    </w:pPr>
    <w:rPr>
      <w:lang w:val="en-US" w:eastAsia="en-US" w:bidi="en-US"/>
      <w:b w:val="0"/>
      <w:bCs w:val="0"/>
      <w:i w:val="0"/>
      <w:iCs w:val="0"/>
      <w:u w:val="none"/>
      <w:strike w:val="0"/>
      <w:smallCaps w:val="0"/>
      <w:sz w:val="11"/>
      <w:szCs w:val="11"/>
      <w:rFonts w:ascii="Tahoma" w:eastAsia="Tahoma" w:hAnsi="Tahoma" w:cs="Tahoma"/>
    </w:rPr>
  </w:style>
  <w:style w:type="paragraph" w:customStyle="1" w:styleId="Style20">
    <w:name w:val="Заголовок №2"/>
    <w:basedOn w:val="Normal"/>
    <w:link w:val="CharStyle21"/>
    <w:pPr>
      <w:widowControl w:val="0"/>
      <w:shd w:val="clear" w:color="auto" w:fill="FFFFFF"/>
      <w:outlineLvl w:val="1"/>
      <w:spacing w:before="60" w:line="0" w:lineRule="exact"/>
    </w:pPr>
    <w:rPr>
      <w:b w:val="0"/>
      <w:bCs w:val="0"/>
      <w:i/>
      <w:iCs/>
      <w:u w:val="none"/>
      <w:strike w:val="0"/>
      <w:smallCaps w:val="0"/>
      <w:sz w:val="26"/>
      <w:szCs w:val="26"/>
      <w:rFonts w:ascii="Times New Roman" w:eastAsia="Times New Roman" w:hAnsi="Times New Roman" w:cs="Times New Roman"/>
      <w:spacing w:val="-10"/>
    </w:rPr>
  </w:style>
  <w:style w:type="paragraph" w:customStyle="1" w:styleId="Style25">
    <w:name w:val="Основной текст (7)"/>
    <w:basedOn w:val="Normal"/>
    <w:link w:val="CharStyle26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31">
    <w:name w:val="Основной текст (8)"/>
    <w:basedOn w:val="Normal"/>
    <w:link w:val="CharStyle32"/>
    <w:pPr>
      <w:widowControl w:val="0"/>
      <w:shd w:val="clear" w:color="auto" w:fill="FFFFFF"/>
      <w:spacing w:line="192" w:lineRule="exact"/>
    </w:pPr>
    <w:rPr>
      <w:b/>
      <w:bCs/>
      <w:i w:val="0"/>
      <w:iCs w:val="0"/>
      <w:u w:val="none"/>
      <w:strike w:val="0"/>
      <w:smallCaps w:val="0"/>
      <w:sz w:val="15"/>
      <w:szCs w:val="15"/>
      <w:rFonts w:ascii="Times New Roman" w:eastAsia="Times New Roman" w:hAnsi="Times New Roman" w:cs="Times New Roman"/>
    </w:rPr>
  </w:style>
  <w:style w:type="paragraph" w:customStyle="1" w:styleId="Style34">
    <w:name w:val="Основной текст (9)"/>
    <w:basedOn w:val="Normal"/>
    <w:link w:val="CharStyle35"/>
    <w:pPr>
      <w:widowControl w:val="0"/>
      <w:shd w:val="clear" w:color="auto" w:fill="FFFFFF"/>
      <w:spacing w:line="192" w:lineRule="exact"/>
    </w:pPr>
    <w:rPr>
      <w:b w:val="0"/>
      <w:bCs w:val="0"/>
      <w:i/>
      <w:iCs/>
      <w:u w:val="none"/>
      <w:strike w:val="0"/>
      <w:smallCaps w:val="0"/>
      <w:sz w:val="8"/>
      <w:szCs w:val="8"/>
      <w:rFonts w:ascii="Times New Roman" w:eastAsia="Times New Roman" w:hAnsi="Times New Roman" w:cs="Times New Roman"/>
    </w:rPr>
  </w:style>
  <w:style w:type="paragraph" w:customStyle="1" w:styleId="Style36">
    <w:name w:val="Заголовок №1"/>
    <w:basedOn w:val="Normal"/>
    <w:link w:val="CharStyle37"/>
    <w:pPr>
      <w:widowControl w:val="0"/>
      <w:shd w:val="clear" w:color="auto" w:fill="FFFFFF"/>
      <w:outlineLvl w:val="0"/>
      <w:spacing w:line="0" w:lineRule="exact"/>
    </w:pPr>
    <w:rPr>
      <w:lang w:val="en-US" w:eastAsia="en-US" w:bidi="en-US"/>
      <w:b w:val="0"/>
      <w:bCs w:val="0"/>
      <w:i w:val="0"/>
      <w:iCs w:val="0"/>
      <w:u w:val="none"/>
      <w:strike w:val="0"/>
      <w:smallCaps w:val="0"/>
      <w:sz w:val="48"/>
      <w:szCs w:val="48"/>
      <w:rFonts w:ascii="Times New Roman" w:eastAsia="Times New Roman" w:hAnsi="Times New Roman" w:cs="Times New Roman"/>
      <w:w w:val="60"/>
      <w:spacing w:val="-10"/>
    </w:rPr>
  </w:style>
  <w:style w:type="paragraph" w:customStyle="1" w:styleId="Style43">
    <w:name w:val="Основной текст (10)"/>
    <w:basedOn w:val="Normal"/>
    <w:link w:val="CharStyle44"/>
    <w:pPr>
      <w:widowControl w:val="0"/>
      <w:shd w:val="clear" w:color="auto" w:fill="FFFFFF"/>
      <w:jc w:val="both"/>
      <w:spacing w:line="0" w:lineRule="exact"/>
    </w:pPr>
    <w:rPr>
      <w:b w:val="0"/>
      <w:bCs w:val="0"/>
      <w:i/>
      <w:iCs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45">
    <w:name w:val="Основной текст (12)"/>
    <w:basedOn w:val="Normal"/>
    <w:link w:val="CharStyle46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32"/>
      <w:szCs w:val="32"/>
      <w:rFonts w:ascii="Times New Roman" w:eastAsia="Times New Roman" w:hAnsi="Times New Roman" w:cs="Times New Roman"/>
    </w:rPr>
  </w:style>
  <w:style w:type="paragraph" w:customStyle="1" w:styleId="Style49">
    <w:name w:val="Основной текст (11)"/>
    <w:basedOn w:val="Normal"/>
    <w:link w:val="CharStyle50"/>
    <w:pPr>
      <w:widowControl w:val="0"/>
      <w:shd w:val="clear" w:color="auto" w:fill="FFFFFF"/>
      <w:jc w:val="both"/>
      <w:spacing w:before="120" w:line="0" w:lineRule="exact"/>
    </w:pPr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  <w:w w:val="50"/>
      <w:spacing w:val="20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