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5"/>
        <w:ind w:left="0" w:right="0" w:firstLine="0"/>
      </w:pPr>
      <w:r>
        <w:rPr>
          <w:rStyle w:val="CharStyle5"/>
        </w:rPr>
        <w:t xml:space="preserve">РЕШЕНИЕ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 возвращении жалобы</w:t>
      </w:r>
    </w:p>
    <w:p>
      <w:pPr>
        <w:pStyle w:val="Style3"/>
        <w:tabs>
          <w:tab w:leader="none" w:pos="3822" w:val="center"/>
          <w:tab w:leader="none" w:pos="6063" w:val="center"/>
          <w:tab w:leader="none" w:pos="7734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УФАС России рассмотрела Вашу жалобу от 20.10.2017 на действия заказчика - ГБУЗ «Специализированная психиатрическая больница №7» М3 КК при проведении электронного аукциона:</w:t>
        <w:tab/>
        <w:t>извещение</w:t>
        <w:tab/>
        <w:t>№0318200047817000328</w:t>
        <w:tab/>
        <w:t>и сообщает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88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следующее.</w:t>
      </w:r>
    </w:p>
    <w:p>
      <w:pPr>
        <w:pStyle w:val="Style3"/>
        <w:tabs>
          <w:tab w:leader="none" w:pos="4220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  <w:tab/>
        <w:t>.. '•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jc w:val="left"/>
        <w:spacing w:before="0" w:after="0" w:line="110" w:lineRule="exact"/>
        <w:ind w:left="4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• </w:t>
      </w:r>
      <w:r>
        <w:rPr>
          <w:rStyle w:val="CharStyle8"/>
        </w:rPr>
        <w:t>К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1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Жалоба ИП Кириленко Анны Андреевны, поступившая в Краснодарское УФАС России 20.10.2017 из ФАС России, 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5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4.1 ст. 6 Федерального закона от 06.04.2011 №63-Ф3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23.10.2017 Краснодарским УФАС России рассмотрены жалобы, по результатам рассмотрения приняты решения от 23.10.2017.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п.4) ч. 11 ст. 105 Закона о контрактной системе жалоба возвращается подавшему ее лицу без рассмотрения, если по жалобе на те же действия (бездействие) принято решение суда или контрольного органа в сфере закупок.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20" w:right="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п.2), п.4) ч.П ст.105 Закона о контрактной системе, жалоба ИП Кириленко Анны Андреевны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50" w:lineRule="exact"/>
        <w:ind w:left="20" w:right="20" w:firstLine="7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967" w:left="1335" w:right="1335" w:bottom="97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5">
    <w:name w:val="Основной текст + 13 pt"/>
    <w:basedOn w:val="CharStyle4"/>
    <w:rPr>
      <w:lang w:val="ru-RU" w:eastAsia="ru-RU" w:bidi="ru-RU"/>
      <w:sz w:val="26"/>
      <w:szCs w:val="26"/>
      <w:w w:val="100"/>
      <w:spacing w:val="0"/>
      <w:color w:val="000000"/>
      <w:position w:val="0"/>
    </w:rPr>
  </w:style>
  <w:style w:type="character" w:customStyle="1" w:styleId="CharStyle7">
    <w:name w:val="Основной текст (2)_"/>
    <w:basedOn w:val="DefaultParagraphFont"/>
    <w:link w:val="Style6"/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  <w:style w:type="character" w:customStyle="1" w:styleId="CharStyle8">
    <w:name w:val="Основной текст (2) + Lucida Sans Unicode,5,5 pt,Курсив"/>
    <w:basedOn w:val="CharStyle7"/>
    <w:rPr>
      <w:lang w:val="ru-RU" w:eastAsia="ru-RU" w:bidi="ru-RU"/>
      <w:i/>
      <w:iCs/>
      <w:sz w:val="11"/>
      <w:szCs w:val="11"/>
      <w:rFonts w:ascii="Lucida Sans Unicode" w:eastAsia="Lucida Sans Unicode" w:hAnsi="Lucida Sans Unicode" w:cs="Lucida Sans Unicod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307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6">
    <w:name w:val="Основной текст (2)"/>
    <w:basedOn w:val="Normal"/>
    <w:link w:val="CharStyle7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8"/>
      <w:szCs w:val="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