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2" w:after="6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 w:line="240" w:lineRule="exact"/>
        <w:ind w:left="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12" w:left="1770" w:right="2368" w:bottom="472" w:header="0" w:footer="3" w:gutter="0"/>
          <w:rtlGutter w:val="0"/>
          <w:cols w:num="2" w:space="720" w:equalWidth="0">
            <w:col w:w="3614" w:space="1332"/>
            <w:col w:w="2822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Директору ООО «Тренд» Подшивалову К.В. ул. Нижегородская, д. 15 г. Новосибирск, 630015,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color w:val="000000"/>
        </w:rPr>
        <w:instrText> HYPERLINK "mailto:zakupki@gczn.nsk.su"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zakupki@gczn.nsk.su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8 (383) 325-03-46</w:t>
      </w:r>
    </w:p>
    <w:p>
      <w:pPr>
        <w:widowControl w:val="0"/>
        <w:spacing w:line="42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 w:line="288" w:lineRule="exact"/>
        <w:ind w:left="2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  <w:bookmarkEnd w:id="1"/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98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13"/>
        <w:tabs>
          <w:tab w:leader="none" w:pos="3863" w:val="right"/>
        </w:tabs>
        <w:widowControl w:val="0"/>
        <w:keepNext w:val="0"/>
        <w:keepLines w:val="0"/>
        <w:shd w:val="clear" w:color="auto" w:fill="auto"/>
        <w:bidi w:val="0"/>
        <w:spacing w:before="0" w:after="258" w:line="200" w:lineRule="exact"/>
        <w:ind w:left="720" w:right="0" w:firstLine="0"/>
      </w:pPr>
      <w:r>
        <w:rPr>
          <w:rStyle w:val="CharStyle15"/>
        </w:rPr>
        <w:t>03?.i(.9u9&lt;^</w:t>
      </w:r>
      <w:r>
        <w:rPr>
          <w:rStyle w:val="CharStyle16"/>
          <w:lang w:val="en-US" w:eastAsia="en-US" w:bidi="en-US"/>
        </w:rPr>
        <w:tab/>
      </w:r>
      <w:r>
        <w:rPr>
          <w:rStyle w:val="CharStyle17"/>
        </w:rPr>
        <w:t>№</w:t>
      </w:r>
      <w:r>
        <w:rPr>
          <w:rStyle w:val="CharStyle18"/>
        </w:rPr>
        <w:t>D#-H-93l(</w:t>
      </w:r>
    </w:p>
    <w:p>
      <w:pPr>
        <w:pStyle w:val="Style9"/>
        <w:framePr w:h="200" w:wrap="around" w:vAnchor="text" w:hAnchor="margin" w:x="2307" w:y="-22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51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Вашу жалобу от 07.11.2017г. на действия заказчика - ГКУ НСО «Центр занятости населения города Новосибирска» при исполнении контракта, заключенного по результатам электронного аукциона на поставку бумаги для офисной техники (извещение № 0351200000317000204), установило следующее.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рассмотрении жалобы на предмет соответствия требованиям, установленным действующим законодательством о контрактной системе, было установлено, что Ваша жалоба подана с нарушением ч.б ст. 105 ФЗ № 44-ФЗ, а именно, обжалование действий (бездействия) заказчика допускается в порядке, установленном настоящей главой, не позднее даты заключения контракта.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фактических обстоятельств, контракт был заключен 15.08.2017г. Тем самым, срок, установленный законом для обжалования, подателем жалобы пропущен.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  <w:sectPr>
          <w:type w:val="continuous"/>
          <w:pgSz w:w="11906" w:h="16838"/>
          <w:pgMar w:top="512" w:left="1028" w:right="1028" w:bottom="47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не представляется возможным рассмотреть Вашу жалобу в соответствии с пп.1, 3 ч.П ст. 105 ФЗ № 44-ФЗ. В связи с этим, уведомляем Вас о принятии решения о возвращении Вашей жалобы.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6" w:after="7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h="210" w:wrap="around" w:vAnchor="text" w:hAnchor="margin" w:x="7739" w:y="1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9"/>
          <w:spacing w:val="0"/>
        </w:rPr>
        <w:t>А.Г. Швалов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3814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05" w:lineRule="exact"/>
        <w:ind w:left="20" w:right="320" w:firstLine="0"/>
        <w:sectPr>
          <w:type w:val="continuous"/>
          <w:pgSz w:w="11906" w:h="16838"/>
          <w:pgMar w:top="512" w:left="1035" w:right="7389" w:bottom="47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Можсйкин Михаил Андреевич (383)231-01-85</w:t>
      </w:r>
    </w:p>
    <w:p>
      <w:pPr>
        <w:pStyle w:val="Style11"/>
        <w:framePr w:h="156" w:wrap="around" w:vAnchor="text" w:hAnchor="margin" w:x="-7390" w:y="35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rStyle w:val="CharStyle20"/>
          <w:spacing w:val="0"/>
        </w:rPr>
        <w:t>отдел контроля закупок</w:t>
      </w:r>
    </w:p>
    <w:p>
      <w:pPr>
        <w:pStyle w:val="Style21"/>
        <w:widowControl w:val="0"/>
        <w:keepNext/>
        <w:keepLines/>
        <w:shd w:val="clear" w:color="auto" w:fill="auto"/>
        <w:bidi w:val="0"/>
        <w:jc w:val="left"/>
        <w:spacing w:before="0" w:after="0" w:line="360" w:lineRule="exact"/>
        <w:ind w:left="0" w:right="0" w:firstLine="0"/>
      </w:pPr>
      <w:bookmarkStart w:id="2" w:name="bookmark2"/>
      <w:r>
        <w:rPr>
          <w:rStyle w:val="CharStyle23"/>
          <w:b w:val="0"/>
          <w:bCs w:val="0"/>
        </w:rPr>
        <w:t xml:space="preserve">№ </w:t>
      </w:r>
      <w:r>
        <w:rPr>
          <w:lang w:val="ru-RU" w:eastAsia="ru-RU" w:bidi="ru-RU"/>
          <w:w w:val="100"/>
          <w:color w:val="000000"/>
          <w:position w:val="0"/>
        </w:rPr>
        <w:t>159758</w:t>
      </w:r>
      <w:bookmarkEnd w:id="2"/>
    </w:p>
    <w:sectPr>
      <w:type w:val="continuous"/>
      <w:pgSz w:w="11906" w:h="16838"/>
      <w:pgMar w:top="512" w:left="8441" w:right="1356" w:bottom="47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Заголовок №2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Основной текст (5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">
    <w:name w:val="Основной текст (3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4">
    <w:name w:val="Основной текст (4)_"/>
    <w:basedOn w:val="DefaultParagraphFont"/>
    <w:link w:val="Style1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20"/>
    </w:rPr>
  </w:style>
  <w:style w:type="character" w:customStyle="1" w:styleId="CharStyle15">
    <w:name w:val="Основной текст (4)"/>
    <w:basedOn w:val="CharStyle14"/>
    <w:rPr>
      <w:u w:val="single"/>
      <w:w w:val="100"/>
      <w:color w:val="000000"/>
      <w:position w:val="0"/>
    </w:rPr>
  </w:style>
  <w:style w:type="character" w:customStyle="1" w:styleId="CharStyle16">
    <w:name w:val="Основной текст (4)"/>
    <w:basedOn w:val="CharStyle14"/>
    <w:rPr>
      <w:lang w:val="1024"/>
      <w:w w:val="100"/>
      <w:color w:val="000000"/>
      <w:position w:val="0"/>
    </w:rPr>
  </w:style>
  <w:style w:type="character" w:customStyle="1" w:styleId="CharStyle17">
    <w:name w:val="Основной текст (4) + Bookman Old Style,9,5 pt,Полужирный,Малые прописные,Интервал 1 pt"/>
    <w:basedOn w:val="CharStyle14"/>
    <w:rPr>
      <w:b/>
      <w:bCs/>
      <w:smallCaps/>
      <w:sz w:val="19"/>
      <w:szCs w:val="19"/>
      <w:rFonts w:ascii="Bookman Old Style" w:eastAsia="Bookman Old Style" w:hAnsi="Bookman Old Style" w:cs="Bookman Old Style"/>
      <w:w w:val="100"/>
      <w:spacing w:val="30"/>
      <w:color w:val="000000"/>
      <w:position w:val="0"/>
    </w:rPr>
  </w:style>
  <w:style w:type="character" w:customStyle="1" w:styleId="CharStyle18">
    <w:name w:val="Основной текст (4) + Bookman Old Style,9,5 pt,Полужирный,Малые прописные,Интервал 1 pt"/>
    <w:basedOn w:val="CharStyle14"/>
    <w:rPr>
      <w:b/>
      <w:bCs/>
      <w:u w:val="single"/>
      <w:smallCaps/>
      <w:sz w:val="19"/>
      <w:szCs w:val="19"/>
      <w:rFonts w:ascii="Bookman Old Style" w:eastAsia="Bookman Old Style" w:hAnsi="Bookman Old Style" w:cs="Bookman Old Style"/>
      <w:w w:val="100"/>
      <w:spacing w:val="30"/>
      <w:color w:val="000000"/>
      <w:position w:val="0"/>
    </w:rPr>
  </w:style>
  <w:style w:type="character" w:customStyle="1" w:styleId="CharStyle1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20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6"/>
    </w:rPr>
  </w:style>
  <w:style w:type="character" w:customStyle="1" w:styleId="CharStyle22">
    <w:name w:val="Заголовок №1_"/>
    <w:basedOn w:val="DefaultParagraphFont"/>
    <w:link w:val="Style21"/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50"/>
    </w:rPr>
  </w:style>
  <w:style w:type="character" w:customStyle="1" w:styleId="CharStyle23">
    <w:name w:val="Заголовок №1 + Franklin Gothic Medium,14 pt,Не полужирный,Интервал 0 pt"/>
    <w:basedOn w:val="CharStyle22"/>
    <w:rPr>
      <w:lang w:val="ru-RU" w:eastAsia="ru-RU" w:bidi="ru-RU"/>
      <w:b/>
      <w:bCs/>
      <w:sz w:val="28"/>
      <w:szCs w:val="28"/>
      <w:rFonts w:ascii="Franklin Gothic Medium" w:eastAsia="Franklin Gothic Medium" w:hAnsi="Franklin Gothic Medium" w:cs="Franklin Gothic Medium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60" w:line="248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Заголовок №2"/>
    <w:basedOn w:val="Normal"/>
    <w:link w:val="CharStyle6"/>
    <w:pPr>
      <w:widowControl w:val="0"/>
      <w:shd w:val="clear" w:color="auto" w:fill="FFFFFF"/>
      <w:jc w:val="center"/>
      <w:outlineLvl w:val="1"/>
      <w:spacing w:before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line="277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center"/>
      <w:spacing w:after="300" w:line="198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both"/>
      <w:spacing w:before="300" w:after="30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20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FFFFFF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5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