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466" w:rsidRDefault="00526466" w:rsidP="00526466">
      <w:pPr>
        <w:jc w:val="center"/>
      </w:pPr>
      <w:r>
        <w:rPr>
          <w:noProof/>
          <w:lang w:eastAsia="ru-RU"/>
        </w:rPr>
        <w:drawing>
          <wp:anchor distT="0" distB="0" distL="114935" distR="114935" simplePos="0" relativeHeight="251660288" behindDoc="0" locked="0" layoutInCell="1" allowOverlap="1" wp14:anchorId="58336002" wp14:editId="5334FE16">
            <wp:simplePos x="0" y="0"/>
            <wp:positionH relativeFrom="column">
              <wp:posOffset>2811145</wp:posOffset>
            </wp:positionH>
            <wp:positionV relativeFrom="paragraph">
              <wp:posOffset>-26670</wp:posOffset>
            </wp:positionV>
            <wp:extent cx="513715" cy="589915"/>
            <wp:effectExtent l="0" t="0" r="635" b="635"/>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3715" cy="58991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935" distR="114935" simplePos="0" relativeHeight="251658240" behindDoc="0" locked="0" layoutInCell="1" allowOverlap="1" wp14:anchorId="65E44BD6" wp14:editId="023E4BC7">
            <wp:simplePos x="0" y="0"/>
            <wp:positionH relativeFrom="column">
              <wp:posOffset>2808605</wp:posOffset>
            </wp:positionH>
            <wp:positionV relativeFrom="paragraph">
              <wp:posOffset>-31750</wp:posOffset>
            </wp:positionV>
            <wp:extent cx="513715" cy="589915"/>
            <wp:effectExtent l="0" t="0" r="635" b="63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513715" cy="58991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526466" w:rsidRDefault="00526466" w:rsidP="00526466">
      <w:pPr>
        <w:jc w:val="center"/>
        <w:rPr>
          <w:b/>
          <w:bCs/>
        </w:rPr>
      </w:pPr>
      <w:r>
        <w:rPr>
          <w:b/>
          <w:bCs/>
        </w:rPr>
        <w:t>ФЕДЕРАЛЬНАЯ АНТИМОНОПОЛЬНАЯ СЛУЖБА</w:t>
      </w:r>
    </w:p>
    <w:p w:rsidR="00526466" w:rsidRDefault="00526466" w:rsidP="00526466">
      <w:pPr>
        <w:pStyle w:val="1"/>
        <w:numPr>
          <w:ilvl w:val="0"/>
          <w:numId w:val="1"/>
        </w:numPr>
        <w:tabs>
          <w:tab w:val="left" w:pos="0"/>
        </w:tabs>
        <w:jc w:val="center"/>
        <w:rPr>
          <w:b/>
          <w:iCs/>
          <w:sz w:val="24"/>
          <w:szCs w:val="24"/>
        </w:rPr>
      </w:pPr>
      <w:r>
        <w:rPr>
          <w:b/>
          <w:iCs/>
          <w:sz w:val="24"/>
          <w:szCs w:val="24"/>
        </w:rPr>
        <w:t>УПРАВЛЕНИЕ ФЕДЕРАЛЬНОЙ АНТИМОНОПОЛЬНОЙ СЛУЖБЫ</w:t>
      </w:r>
    </w:p>
    <w:p w:rsidR="00526466" w:rsidRDefault="00526466" w:rsidP="00526466">
      <w:pPr>
        <w:pStyle w:val="1"/>
        <w:numPr>
          <w:ilvl w:val="0"/>
          <w:numId w:val="1"/>
        </w:numPr>
        <w:tabs>
          <w:tab w:val="left" w:pos="0"/>
          <w:tab w:val="center" w:pos="4535"/>
          <w:tab w:val="right" w:pos="9071"/>
        </w:tabs>
        <w:jc w:val="center"/>
        <w:rPr>
          <w:b/>
          <w:iCs/>
          <w:sz w:val="24"/>
          <w:szCs w:val="24"/>
        </w:rPr>
      </w:pPr>
      <w:r>
        <w:rPr>
          <w:b/>
          <w:iCs/>
          <w:sz w:val="24"/>
          <w:szCs w:val="24"/>
        </w:rPr>
        <w:t>ПО АСТРАХАНСКОЙ ОБЛАСТИ</w:t>
      </w:r>
    </w:p>
    <w:p w:rsidR="00526466" w:rsidRDefault="00526466" w:rsidP="00526466">
      <w:pPr>
        <w:pBdr>
          <w:top w:val="single" w:sz="8" w:space="1" w:color="000000"/>
        </w:pBdr>
        <w:jc w:val="center"/>
      </w:pPr>
      <w:r>
        <w:t xml:space="preserve">414000, г. Астрахань, ул. Шаумяна, 47, а/я 267, тел (851-2) 39-05-80 </w:t>
      </w:r>
      <w:r>
        <w:rPr>
          <w:lang w:val="en-US"/>
        </w:rPr>
        <w:t>e</w:t>
      </w:r>
      <w:r>
        <w:t>-</w:t>
      </w:r>
      <w:r>
        <w:rPr>
          <w:lang w:val="en-US"/>
        </w:rPr>
        <w:t>mail</w:t>
      </w:r>
      <w:r>
        <w:t xml:space="preserve">: </w:t>
      </w:r>
      <w:r>
        <w:rPr>
          <w:lang w:val="en-US"/>
        </w:rPr>
        <w:t>to</w:t>
      </w:r>
      <w:r>
        <w:t>30@</w:t>
      </w:r>
      <w:proofErr w:type="spellStart"/>
      <w:r>
        <w:rPr>
          <w:lang w:val="en-US"/>
        </w:rPr>
        <w:t>fas</w:t>
      </w:r>
      <w:proofErr w:type="spellEnd"/>
      <w:r>
        <w:t>.</w:t>
      </w:r>
      <w:proofErr w:type="spellStart"/>
      <w:r>
        <w:rPr>
          <w:lang w:val="en-US"/>
        </w:rPr>
        <w:t>gov</w:t>
      </w:r>
      <w:proofErr w:type="spellEnd"/>
      <w:r>
        <w:t>.</w:t>
      </w:r>
      <w:proofErr w:type="spellStart"/>
      <w:r>
        <w:rPr>
          <w:lang w:val="en-US"/>
        </w:rPr>
        <w:t>ru</w:t>
      </w:r>
      <w:proofErr w:type="spellEnd"/>
    </w:p>
    <w:p w:rsidR="00526466" w:rsidRDefault="00526466" w:rsidP="00526466">
      <w:pPr>
        <w:jc w:val="both"/>
      </w:pPr>
    </w:p>
    <w:p w:rsidR="00526466" w:rsidRDefault="00007DCB" w:rsidP="00526466">
      <w:pPr>
        <w:pStyle w:val="3"/>
        <w:numPr>
          <w:ilvl w:val="2"/>
          <w:numId w:val="1"/>
        </w:numPr>
        <w:tabs>
          <w:tab w:val="left" w:pos="0"/>
        </w:tabs>
        <w:rPr>
          <w:b/>
          <w:bCs/>
          <w:sz w:val="24"/>
          <w:szCs w:val="24"/>
        </w:rPr>
      </w:pPr>
      <w:r>
        <w:rPr>
          <w:b/>
          <w:bCs/>
          <w:sz w:val="24"/>
          <w:szCs w:val="24"/>
        </w:rPr>
        <w:t>РЕШЕНИЕ №481</w:t>
      </w:r>
      <w:r w:rsidR="00526466">
        <w:rPr>
          <w:b/>
          <w:bCs/>
          <w:sz w:val="24"/>
          <w:szCs w:val="24"/>
        </w:rPr>
        <w:t>-РЗ-04-17</w:t>
      </w:r>
    </w:p>
    <w:p w:rsidR="00526466" w:rsidRDefault="00526466" w:rsidP="00526466">
      <w:pPr>
        <w:tabs>
          <w:tab w:val="left" w:pos="0"/>
        </w:tabs>
        <w:jc w:val="center"/>
        <w:rPr>
          <w:b/>
          <w:bCs/>
        </w:rPr>
      </w:pPr>
      <w:r>
        <w:rPr>
          <w:b/>
          <w:bCs/>
        </w:rPr>
        <w:t>по делу о нарушении законодательства о контрактной системе</w:t>
      </w:r>
    </w:p>
    <w:p w:rsidR="00526466" w:rsidRDefault="00526466" w:rsidP="00526466">
      <w:pPr>
        <w:tabs>
          <w:tab w:val="left" w:pos="0"/>
        </w:tabs>
        <w:ind w:right="-3"/>
        <w:jc w:val="center"/>
      </w:pPr>
    </w:p>
    <w:p w:rsidR="00526466" w:rsidRDefault="00007DCB" w:rsidP="00526466">
      <w:pPr>
        <w:tabs>
          <w:tab w:val="left" w:pos="19"/>
        </w:tabs>
        <w:ind w:right="-3"/>
        <w:jc w:val="both"/>
        <w:rPr>
          <w:b/>
          <w:bCs/>
        </w:rPr>
      </w:pPr>
      <w:r>
        <w:rPr>
          <w:b/>
          <w:bCs/>
        </w:rPr>
        <w:t>«10</w:t>
      </w:r>
      <w:r w:rsidR="00526466">
        <w:rPr>
          <w:b/>
          <w:bCs/>
        </w:rPr>
        <w:t>» ноября   2017 г.                                                                                                г. Астрахань</w:t>
      </w:r>
    </w:p>
    <w:p w:rsidR="00526466" w:rsidRDefault="00526466" w:rsidP="00526466">
      <w:pPr>
        <w:tabs>
          <w:tab w:val="left" w:pos="0"/>
        </w:tabs>
        <w:jc w:val="both"/>
        <w:rPr>
          <w:b/>
          <w:bCs/>
        </w:rPr>
      </w:pPr>
    </w:p>
    <w:p w:rsidR="00526466" w:rsidRDefault="00526466" w:rsidP="00526466">
      <w:pPr>
        <w:tabs>
          <w:tab w:val="left" w:pos="0"/>
        </w:tabs>
        <w:ind w:firstLine="567"/>
        <w:jc w:val="both"/>
      </w:pPr>
      <w:r>
        <w:t>Комиссия по контролю в сфере закупок на территории Астраханской области, утвержденная приказом руководителя Астраханского УФАС России (далее – Комиссия), в составе:</w:t>
      </w:r>
    </w:p>
    <w:p w:rsidR="00526466" w:rsidRDefault="00526466" w:rsidP="00526466">
      <w:pPr>
        <w:tabs>
          <w:tab w:val="left" w:pos="0"/>
        </w:tabs>
        <w:ind w:firstLine="567"/>
        <w:jc w:val="both"/>
        <w:rPr>
          <w:b/>
        </w:rPr>
      </w:pPr>
      <w:r>
        <w:rPr>
          <w:b/>
        </w:rPr>
        <w:t>председателя  комиссии</w:t>
      </w:r>
    </w:p>
    <w:p w:rsidR="00526466" w:rsidRDefault="00007DCB" w:rsidP="00526466">
      <w:pPr>
        <w:tabs>
          <w:tab w:val="left" w:pos="0"/>
        </w:tabs>
        <w:ind w:firstLine="567"/>
        <w:jc w:val="both"/>
      </w:pPr>
      <w:r>
        <w:t>Меркулова Н.С.</w:t>
      </w:r>
      <w:r w:rsidR="00526466">
        <w:t>– руководителя Астраханского УФАС России (далее также – Управление);</w:t>
      </w:r>
    </w:p>
    <w:p w:rsidR="00526466" w:rsidRDefault="00526466" w:rsidP="00526466">
      <w:pPr>
        <w:tabs>
          <w:tab w:val="left" w:pos="0"/>
        </w:tabs>
        <w:ind w:firstLine="567"/>
        <w:jc w:val="both"/>
        <w:rPr>
          <w:b/>
        </w:rPr>
      </w:pPr>
      <w:r>
        <w:rPr>
          <w:b/>
        </w:rPr>
        <w:t>членов комиссии:</w:t>
      </w:r>
    </w:p>
    <w:p w:rsidR="00526466" w:rsidRDefault="00526466" w:rsidP="00526466">
      <w:pPr>
        <w:tabs>
          <w:tab w:val="left" w:pos="0"/>
        </w:tabs>
        <w:spacing w:line="0" w:lineRule="atLeast"/>
        <w:ind w:firstLine="567"/>
        <w:jc w:val="both"/>
      </w:pPr>
      <w:r>
        <w:t>Федотова А.В. – главного специалиста-эксперта отдела контроля в сфере закупок и антимонопольного контроля органов власти Управления;</w:t>
      </w:r>
    </w:p>
    <w:p w:rsidR="00526466" w:rsidRDefault="00526466" w:rsidP="00526466">
      <w:pPr>
        <w:tabs>
          <w:tab w:val="left" w:pos="0"/>
        </w:tabs>
        <w:spacing w:line="20" w:lineRule="atLeast"/>
        <w:ind w:firstLine="567"/>
        <w:jc w:val="both"/>
      </w:pPr>
      <w:proofErr w:type="spellStart"/>
      <w:r>
        <w:t>Умеровой</w:t>
      </w:r>
      <w:proofErr w:type="spellEnd"/>
      <w:r>
        <w:t xml:space="preserve"> Р.Р. - ведущего специалиста-эксперта отдела контроля в сфере закупок и антимонопольного контроля органов власти Управления,</w:t>
      </w:r>
    </w:p>
    <w:p w:rsidR="00526466" w:rsidRDefault="00526466" w:rsidP="00526466">
      <w:pPr>
        <w:tabs>
          <w:tab w:val="left" w:pos="0"/>
        </w:tabs>
        <w:spacing w:line="20" w:lineRule="atLeast"/>
        <w:jc w:val="both"/>
      </w:pPr>
      <w:r>
        <w:t xml:space="preserve">в отсутствие представителя ООО </w:t>
      </w:r>
      <w:r w:rsidR="00007DCB">
        <w:t xml:space="preserve">«Петербургская Торговая Компания «Аврора» </w:t>
      </w:r>
      <w:r>
        <w:t>(надлежащим образом уведомлено), в прису</w:t>
      </w:r>
      <w:r w:rsidR="00007DCB">
        <w:t>тствии представителя</w:t>
      </w:r>
      <w:r>
        <w:t xml:space="preserve">  </w:t>
      </w:r>
      <w:r w:rsidR="00007DCB">
        <w:t xml:space="preserve">государственного </w:t>
      </w:r>
      <w:r>
        <w:t>заказчика –</w:t>
      </w:r>
      <w:r w:rsidR="00007DCB">
        <w:t xml:space="preserve"> </w:t>
      </w:r>
      <w:r w:rsidR="00A26F81">
        <w:t>ГБУЗ АО АМОКБ</w:t>
      </w:r>
      <w:r w:rsidR="00A26F81" w:rsidRPr="00A26F81">
        <w:t xml:space="preserve"> </w:t>
      </w:r>
      <w:r w:rsidR="00007DCB">
        <w:t>Данилова С.А. (доверенность от 09.11.2017 №90)</w:t>
      </w:r>
      <w:r>
        <w:t>, в связи с поступлением жалобы</w:t>
      </w:r>
      <w:r w:rsidR="00007DCB" w:rsidRPr="00007DCB">
        <w:t xml:space="preserve"> ООО «Петербургская Торговая Компания «Аврора» </w:t>
      </w:r>
      <w:r>
        <w:t xml:space="preserve"> (адрес:</w:t>
      </w:r>
      <w:r w:rsidR="00007DCB">
        <w:t xml:space="preserve"> 196143, </w:t>
      </w:r>
      <w:proofErr w:type="spellStart"/>
      <w:r w:rsidR="00007DCB">
        <w:t>г</w:t>
      </w:r>
      <w:proofErr w:type="gramStart"/>
      <w:r w:rsidR="00007DCB">
        <w:t>.С</w:t>
      </w:r>
      <w:proofErr w:type="gramEnd"/>
      <w:r w:rsidR="00007DCB">
        <w:t>анкт</w:t>
      </w:r>
      <w:proofErr w:type="spellEnd"/>
      <w:r w:rsidR="00007DCB">
        <w:t>-Петербург, проспект Юрия Гагарина, д.34. корпус 6 литер А, квартира (офис) 13</w:t>
      </w:r>
      <w:r>
        <w:t xml:space="preserve">) </w:t>
      </w:r>
      <w:r>
        <w:rPr>
          <w:rFonts w:eastAsia="Arial Unicode MS"/>
        </w:rPr>
        <w:t>на</w:t>
      </w:r>
      <w:r>
        <w:t xml:space="preserve"> действия аукционной комиссии </w:t>
      </w:r>
      <w:r w:rsidR="00A26F81">
        <w:t xml:space="preserve">государственного </w:t>
      </w:r>
      <w:r>
        <w:t xml:space="preserve">заказчика </w:t>
      </w:r>
      <w:r w:rsidR="00A26F81">
        <w:t xml:space="preserve">ГБУЗ АО </w:t>
      </w:r>
      <w:proofErr w:type="gramStart"/>
      <w:r w:rsidR="00A26F81">
        <w:t xml:space="preserve">АМОКБ </w:t>
      </w:r>
      <w:r>
        <w:rPr>
          <w:rFonts w:eastAsia="Arial Unicode MS"/>
        </w:rPr>
        <w:t xml:space="preserve">при проведении электронного аукциона на право заключить контракт на  </w:t>
      </w:r>
      <w:r w:rsidR="00A26F81" w:rsidRPr="00A26F81">
        <w:rPr>
          <w:rFonts w:eastAsia="Arial Unicode MS"/>
        </w:rPr>
        <w:t>оказание услуг по техническому обслуживанию и ремонту аппаратов искусственной вентиляции легких с заменой запасных частей и расходных материалов (реестровый №0325200000617000308)</w:t>
      </w:r>
      <w:r>
        <w:rPr>
          <w:rFonts w:eastAsia="Arial Unicode MS"/>
        </w:rPr>
        <w:t xml:space="preserve">, </w:t>
      </w:r>
      <w:r>
        <w:t xml:space="preserve">на основании ст.99 </w:t>
      </w:r>
      <w:r>
        <w:rPr>
          <w:rFonts w:eastAsia="Lucida Sans Unicode"/>
          <w:lang w:eastAsia="ru-RU" w:bidi="ru-RU"/>
        </w:rPr>
        <w:t>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roofErr w:type="gramEnd"/>
    </w:p>
    <w:p w:rsidR="00526466" w:rsidRDefault="00526466" w:rsidP="00526466">
      <w:pPr>
        <w:tabs>
          <w:tab w:val="left" w:pos="0"/>
        </w:tabs>
        <w:ind w:firstLine="567"/>
        <w:jc w:val="both"/>
      </w:pPr>
    </w:p>
    <w:p w:rsidR="00526466" w:rsidRDefault="00526466" w:rsidP="00526466">
      <w:pPr>
        <w:tabs>
          <w:tab w:val="left" w:pos="0"/>
        </w:tabs>
        <w:ind w:firstLine="567"/>
        <w:jc w:val="center"/>
        <w:rPr>
          <w:b/>
          <w:bCs/>
        </w:rPr>
      </w:pPr>
      <w:r>
        <w:rPr>
          <w:b/>
          <w:bCs/>
        </w:rPr>
        <w:t>УСТАНОВИЛА:</w:t>
      </w:r>
    </w:p>
    <w:p w:rsidR="00526466" w:rsidRDefault="00526466" w:rsidP="00526466">
      <w:pPr>
        <w:tabs>
          <w:tab w:val="left" w:pos="0"/>
        </w:tabs>
        <w:ind w:firstLine="680"/>
        <w:jc w:val="center"/>
      </w:pPr>
    </w:p>
    <w:p w:rsidR="00526466" w:rsidRDefault="00526466" w:rsidP="00526466">
      <w:pPr>
        <w:jc w:val="both"/>
        <w:rPr>
          <w:rFonts w:eastAsia="Arial Unicode MS"/>
        </w:rPr>
      </w:pPr>
      <w:r>
        <w:tab/>
        <w:t>В Астра</w:t>
      </w:r>
      <w:r w:rsidR="00A26F81">
        <w:t>ханское УФАС России 02.11</w:t>
      </w:r>
      <w:r>
        <w:t xml:space="preserve">.2017 поступила жалоба </w:t>
      </w:r>
      <w:r w:rsidR="00A26F81">
        <w:t xml:space="preserve"> </w:t>
      </w:r>
      <w:r w:rsidR="00A26F81" w:rsidRPr="00A26F81">
        <w:t xml:space="preserve">ООО «Петербургская Торговая Компания «Аврора»  </w:t>
      </w:r>
      <w:r>
        <w:t xml:space="preserve">(далее – Заявитель, Общество) </w:t>
      </w:r>
      <w:r>
        <w:rPr>
          <w:rFonts w:eastAsia="Arial Unicode MS"/>
        </w:rPr>
        <w:t>на</w:t>
      </w:r>
      <w:r>
        <w:t xml:space="preserve"> действия аукционной комиссии муниципального заказчика – </w:t>
      </w:r>
      <w:r w:rsidR="00297CA4">
        <w:t xml:space="preserve">ГБУЗ АО АМОКБ </w:t>
      </w:r>
      <w:r w:rsidR="00297CA4">
        <w:rPr>
          <w:rFonts w:eastAsia="Arial Unicode MS"/>
        </w:rPr>
        <w:t xml:space="preserve">при проведении электронного аукциона на право заключить контракт на  </w:t>
      </w:r>
      <w:r w:rsidR="00297CA4" w:rsidRPr="00A26F81">
        <w:rPr>
          <w:rFonts w:eastAsia="Arial Unicode MS"/>
        </w:rPr>
        <w:t>оказание услуг по техническому обслуживанию и ремонту аппаратов искусственной вентиляции легких с заменой запасных частей и расходных материалов (реестровый №0325200000617000308)</w:t>
      </w:r>
      <w:r w:rsidR="00297CA4">
        <w:t xml:space="preserve"> </w:t>
      </w:r>
      <w:r>
        <w:t>(</w:t>
      </w:r>
      <w:r>
        <w:rPr>
          <w:rFonts w:eastAsia="Arial Unicode MS"/>
        </w:rPr>
        <w:t xml:space="preserve">далее </w:t>
      </w:r>
      <w:proofErr w:type="gramStart"/>
      <w:r>
        <w:rPr>
          <w:rFonts w:eastAsia="Arial Unicode MS"/>
        </w:rPr>
        <w:t>—</w:t>
      </w:r>
      <w:r>
        <w:t>э</w:t>
      </w:r>
      <w:proofErr w:type="gramEnd"/>
      <w:r>
        <w:t>лектронный аукцион</w:t>
      </w:r>
      <w:r>
        <w:rPr>
          <w:rFonts w:eastAsia="Arial Unicode MS"/>
        </w:rPr>
        <w:t>), в которой сообщалось, что аукционная комиссия незаконно отказала Обществу в допуске к участию в электронном аукционе.</w:t>
      </w:r>
    </w:p>
    <w:p w:rsidR="00526466" w:rsidRDefault="00526466" w:rsidP="00526466">
      <w:pPr>
        <w:ind w:firstLine="709"/>
        <w:jc w:val="both"/>
        <w:rPr>
          <w:color w:val="000000"/>
          <w:lang w:eastAsia="ru-RU" w:bidi="ru-RU"/>
        </w:rPr>
      </w:pPr>
      <w:r>
        <w:rPr>
          <w:rFonts w:eastAsia="Arial Unicode MS"/>
        </w:rPr>
        <w:t xml:space="preserve"> </w:t>
      </w:r>
      <w:r>
        <w:rPr>
          <w:color w:val="000000"/>
          <w:lang w:eastAsia="ru-RU" w:bidi="ru-RU"/>
        </w:rPr>
        <w:t xml:space="preserve">На основании </w:t>
      </w:r>
      <w:proofErr w:type="gramStart"/>
      <w:r>
        <w:rPr>
          <w:color w:val="000000"/>
          <w:lang w:eastAsia="ru-RU" w:bidi="ru-RU"/>
        </w:rPr>
        <w:t>вышеизложенного</w:t>
      </w:r>
      <w:proofErr w:type="gramEnd"/>
      <w:r>
        <w:rPr>
          <w:color w:val="000000"/>
          <w:lang w:eastAsia="ru-RU" w:bidi="ru-RU"/>
        </w:rPr>
        <w:t>, Заявитель просит рассмотреть жалобу по существу и принять меры в соответствии с действующим законодательством Российской Федерации.</w:t>
      </w:r>
    </w:p>
    <w:p w:rsidR="003230FF" w:rsidRDefault="00526466" w:rsidP="00526466">
      <w:pPr>
        <w:ind w:firstLine="709"/>
        <w:jc w:val="both"/>
        <w:rPr>
          <w:color w:val="000000"/>
          <w:lang w:eastAsia="ru-RU" w:bidi="ru-RU"/>
        </w:rPr>
      </w:pPr>
      <w:r>
        <w:rPr>
          <w:color w:val="000000"/>
          <w:lang w:eastAsia="ru-RU" w:bidi="ru-RU"/>
        </w:rPr>
        <w:lastRenderedPageBreak/>
        <w:t xml:space="preserve">Комиссия, изучив документы, составленные и полученные в ходе проведения электронного аукциона, установила, </w:t>
      </w:r>
      <w:r w:rsidR="003230FF">
        <w:rPr>
          <w:color w:val="000000"/>
          <w:lang w:eastAsia="ru-RU" w:bidi="ru-RU"/>
        </w:rPr>
        <w:t>что 03.10</w:t>
      </w:r>
      <w:r>
        <w:rPr>
          <w:color w:val="000000"/>
          <w:lang w:eastAsia="ru-RU" w:bidi="ru-RU"/>
        </w:rPr>
        <w:t>.2017 на официальном сайте единой информационной системы в сфере закупок www.zakupki.gov.ru (далее – официальный сайт) размещены извещение о проведении</w:t>
      </w:r>
      <w:r>
        <w:t xml:space="preserve"> электронного аукциона </w:t>
      </w:r>
      <w:r w:rsidR="003230FF">
        <w:rPr>
          <w:color w:val="000000"/>
          <w:lang w:eastAsia="ru-RU" w:bidi="ru-RU"/>
        </w:rPr>
        <w:t>и документация о нем.</w:t>
      </w:r>
    </w:p>
    <w:p w:rsidR="00526466" w:rsidRDefault="00526466" w:rsidP="00526466">
      <w:pPr>
        <w:ind w:firstLine="709"/>
        <w:jc w:val="both"/>
        <w:rPr>
          <w:color w:val="000000"/>
          <w:lang w:eastAsia="ru-RU" w:bidi="ru-RU"/>
        </w:rPr>
      </w:pPr>
      <w:r>
        <w:rPr>
          <w:color w:val="000000"/>
          <w:lang w:eastAsia="ru-RU" w:bidi="ru-RU"/>
        </w:rPr>
        <w:t>Начальная (максимальная) цена контракта –</w:t>
      </w:r>
      <w:r w:rsidR="003230FF">
        <w:rPr>
          <w:color w:val="000000"/>
          <w:lang w:eastAsia="ru-RU" w:bidi="ru-RU"/>
        </w:rPr>
        <w:t xml:space="preserve"> 3 384 433,28 </w:t>
      </w:r>
      <w:r>
        <w:rPr>
          <w:color w:val="000000"/>
          <w:lang w:eastAsia="ru-RU" w:bidi="ru-RU"/>
        </w:rPr>
        <w:t>руб.</w:t>
      </w:r>
    </w:p>
    <w:p w:rsidR="00526466" w:rsidRDefault="00526466" w:rsidP="00526466">
      <w:pPr>
        <w:suppressAutoHyphens w:val="0"/>
        <w:autoSpaceDE w:val="0"/>
        <w:autoSpaceDN w:val="0"/>
        <w:adjustRightInd w:val="0"/>
        <w:ind w:firstLine="720"/>
        <w:jc w:val="both"/>
        <w:rPr>
          <w:color w:val="000000"/>
          <w:lang w:eastAsia="ru-RU" w:bidi="ru-RU"/>
        </w:rPr>
      </w:pPr>
      <w:r>
        <w:rPr>
          <w:color w:val="000000"/>
          <w:lang w:eastAsia="ru-RU" w:bidi="ru-RU"/>
        </w:rPr>
        <w:t>В ходе проведения заседания по рассмотрению жалобы Комиссией было принято решение об объявлении пере</w:t>
      </w:r>
      <w:r w:rsidR="003230FF">
        <w:rPr>
          <w:color w:val="000000"/>
          <w:lang w:eastAsia="ru-RU" w:bidi="ru-RU"/>
        </w:rPr>
        <w:t>рыва в рассмотрении жалобы до 10.11.2017 до  09.00</w:t>
      </w:r>
      <w:r>
        <w:rPr>
          <w:color w:val="000000"/>
          <w:lang w:eastAsia="ru-RU" w:bidi="ru-RU"/>
        </w:rPr>
        <w:t xml:space="preserve">  с целью запросить у оператора торговой электронной площадки  </w:t>
      </w:r>
      <w:r w:rsidR="003230FF" w:rsidRPr="003230FF">
        <w:rPr>
          <w:color w:val="000000"/>
          <w:lang w:eastAsia="ru-RU" w:bidi="ru-RU"/>
        </w:rPr>
        <w:t>ЗАО «Сбербанк-АСТ»</w:t>
      </w:r>
      <w:r w:rsidR="003230FF">
        <w:rPr>
          <w:color w:val="000000"/>
          <w:lang w:eastAsia="ru-RU" w:bidi="ru-RU"/>
        </w:rPr>
        <w:t xml:space="preserve"> </w:t>
      </w:r>
      <w:r>
        <w:rPr>
          <w:color w:val="000000"/>
          <w:lang w:eastAsia="ru-RU" w:bidi="ru-RU"/>
        </w:rPr>
        <w:t>первых и вторых частей заявок, поданных на участие в данном электронном аукционе.</w:t>
      </w:r>
    </w:p>
    <w:p w:rsidR="00526466" w:rsidRDefault="00526466" w:rsidP="00526466">
      <w:pPr>
        <w:suppressAutoHyphens w:val="0"/>
        <w:autoSpaceDE w:val="0"/>
        <w:autoSpaceDN w:val="0"/>
        <w:adjustRightInd w:val="0"/>
        <w:ind w:firstLine="720"/>
        <w:jc w:val="both"/>
        <w:rPr>
          <w:color w:val="000000"/>
          <w:lang w:eastAsia="ru-RU" w:bidi="ru-RU"/>
        </w:rPr>
      </w:pPr>
      <w:r>
        <w:rPr>
          <w:color w:val="000000"/>
          <w:lang w:eastAsia="ru-RU" w:bidi="ru-RU"/>
        </w:rPr>
        <w:t>В указа</w:t>
      </w:r>
      <w:r w:rsidR="003230FF">
        <w:rPr>
          <w:color w:val="000000"/>
          <w:lang w:eastAsia="ru-RU" w:bidi="ru-RU"/>
        </w:rPr>
        <w:t>нное время в Управление  прибыл тот же представитель</w:t>
      </w:r>
      <w:r>
        <w:rPr>
          <w:color w:val="000000"/>
          <w:lang w:eastAsia="ru-RU" w:bidi="ru-RU"/>
        </w:rPr>
        <w:t>.</w:t>
      </w:r>
    </w:p>
    <w:p w:rsidR="00526466" w:rsidRDefault="00526466" w:rsidP="00526466">
      <w:pPr>
        <w:suppressAutoHyphens w:val="0"/>
        <w:autoSpaceDE w:val="0"/>
        <w:autoSpaceDN w:val="0"/>
        <w:adjustRightInd w:val="0"/>
        <w:ind w:firstLine="720"/>
        <w:jc w:val="both"/>
        <w:rPr>
          <w:color w:val="000000"/>
          <w:lang w:eastAsia="ru-RU" w:bidi="ru-RU"/>
        </w:rPr>
      </w:pPr>
      <w:r>
        <w:rPr>
          <w:color w:val="000000"/>
          <w:lang w:eastAsia="ru-RU" w:bidi="ru-RU"/>
        </w:rPr>
        <w:t>Комиссия, изучив заявки участников закупки, поступившие от оператора, установила, чт</w:t>
      </w:r>
      <w:proofErr w:type="gramStart"/>
      <w:r>
        <w:rPr>
          <w:color w:val="000000"/>
          <w:lang w:eastAsia="ru-RU" w:bidi="ru-RU"/>
        </w:rPr>
        <w:t xml:space="preserve">о </w:t>
      </w:r>
      <w:r w:rsidR="003230FF" w:rsidRPr="003230FF">
        <w:rPr>
          <w:color w:val="000000"/>
          <w:lang w:eastAsia="ru-RU" w:bidi="ru-RU"/>
        </w:rPr>
        <w:t>ООО</w:t>
      </w:r>
      <w:proofErr w:type="gramEnd"/>
      <w:r w:rsidR="003230FF" w:rsidRPr="003230FF">
        <w:rPr>
          <w:color w:val="000000"/>
          <w:lang w:eastAsia="ru-RU" w:bidi="ru-RU"/>
        </w:rPr>
        <w:t xml:space="preserve"> «Петербургская Торговая Компания «Аврора»</w:t>
      </w:r>
      <w:r w:rsidR="003230FF">
        <w:rPr>
          <w:color w:val="000000"/>
          <w:lang w:eastAsia="ru-RU" w:bidi="ru-RU"/>
        </w:rPr>
        <w:t xml:space="preserve">  </w:t>
      </w:r>
      <w:r>
        <w:rPr>
          <w:color w:val="000000"/>
          <w:lang w:eastAsia="ru-RU" w:bidi="ru-RU"/>
        </w:rPr>
        <w:t>не подавало заявку на участие в электронном аукционе.</w:t>
      </w:r>
    </w:p>
    <w:p w:rsidR="00526466" w:rsidRDefault="00526466" w:rsidP="00526466">
      <w:pPr>
        <w:suppressAutoHyphens w:val="0"/>
        <w:autoSpaceDE w:val="0"/>
        <w:autoSpaceDN w:val="0"/>
        <w:adjustRightInd w:val="0"/>
        <w:ind w:firstLine="720"/>
        <w:jc w:val="both"/>
        <w:rPr>
          <w:color w:val="000000"/>
          <w:lang w:eastAsia="ru-RU" w:bidi="ru-RU"/>
        </w:rPr>
      </w:pPr>
      <w:proofErr w:type="gramStart"/>
      <w:r>
        <w:rPr>
          <w:color w:val="000000"/>
          <w:lang w:eastAsia="ru-RU" w:bidi="ru-RU"/>
        </w:rPr>
        <w:t>Ч.4 ст.105 Закона о контрактной  системе установлено,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w:t>
      </w:r>
      <w:proofErr w:type="gramEnd"/>
      <w:r>
        <w:rPr>
          <w:color w:val="000000"/>
          <w:lang w:eastAsia="ru-RU" w:bidi="ru-RU"/>
        </w:rPr>
        <w:t xml:space="preserve"> поставщика (подрядчика, исполнителя), а также в период аккредитации на электронной площадке, но не позднее чем через десять дней </w:t>
      </w:r>
      <w:proofErr w:type="gramStart"/>
      <w:r>
        <w:rPr>
          <w:color w:val="000000"/>
          <w:lang w:eastAsia="ru-RU" w:bidi="ru-RU"/>
        </w:rPr>
        <w:t>с даты размещения</w:t>
      </w:r>
      <w:proofErr w:type="gramEnd"/>
      <w:r>
        <w:rPr>
          <w:color w:val="000000"/>
          <w:lang w:eastAsia="ru-RU" w:bidi="ru-RU"/>
        </w:rPr>
        <w:t xml:space="preserve">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w:t>
      </w:r>
      <w:proofErr w:type="gramStart"/>
      <w:r>
        <w:rPr>
          <w:color w:val="000000"/>
          <w:lang w:eastAsia="ru-RU" w:bidi="ru-RU"/>
        </w:rPr>
        <w:t>,</w:t>
      </w:r>
      <w:proofErr w:type="gramEnd"/>
      <w:r>
        <w:rPr>
          <w:color w:val="000000"/>
          <w:lang w:eastAsia="ru-RU" w:bidi="ru-RU"/>
        </w:rPr>
        <w:t xml:space="preserve">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526466" w:rsidRDefault="00526466" w:rsidP="00526466">
      <w:pPr>
        <w:suppressAutoHyphens w:val="0"/>
        <w:autoSpaceDE w:val="0"/>
        <w:autoSpaceDN w:val="0"/>
        <w:adjustRightInd w:val="0"/>
        <w:ind w:firstLine="720"/>
        <w:jc w:val="both"/>
        <w:rPr>
          <w:color w:val="000000"/>
          <w:lang w:eastAsia="ru-RU" w:bidi="ru-RU"/>
        </w:rPr>
      </w:pPr>
      <w:r>
        <w:rPr>
          <w:color w:val="000000"/>
          <w:lang w:eastAsia="ru-RU" w:bidi="ru-RU"/>
        </w:rPr>
        <w:t>Указанные обстоятельства свидетельствуют об отсутствии оснований для рассмотрения жалобы по существу.</w:t>
      </w:r>
    </w:p>
    <w:p w:rsidR="00526466" w:rsidRDefault="00526466" w:rsidP="00526466">
      <w:pPr>
        <w:suppressAutoHyphens w:val="0"/>
        <w:autoSpaceDE w:val="0"/>
        <w:autoSpaceDN w:val="0"/>
        <w:adjustRightInd w:val="0"/>
        <w:ind w:firstLine="720"/>
        <w:jc w:val="both"/>
        <w:rPr>
          <w:lang w:eastAsia="ru-RU"/>
        </w:rPr>
      </w:pPr>
      <w:r>
        <w:rPr>
          <w:lang w:eastAsia="ru-RU"/>
        </w:rPr>
        <w:t xml:space="preserve">На основании </w:t>
      </w:r>
      <w:proofErr w:type="gramStart"/>
      <w:r>
        <w:rPr>
          <w:lang w:eastAsia="ru-RU"/>
        </w:rPr>
        <w:t>вышеизложенного</w:t>
      </w:r>
      <w:proofErr w:type="gramEnd"/>
      <w:r>
        <w:rPr>
          <w:lang w:eastAsia="ru-RU"/>
        </w:rPr>
        <w:t xml:space="preserve">, Комиссия   </w:t>
      </w:r>
    </w:p>
    <w:p w:rsidR="00526466" w:rsidRDefault="00526466" w:rsidP="00526466">
      <w:pPr>
        <w:rPr>
          <w:lang w:eastAsia="ru-RU"/>
        </w:rPr>
      </w:pPr>
    </w:p>
    <w:p w:rsidR="00526466" w:rsidRDefault="00526466" w:rsidP="00526466">
      <w:pPr>
        <w:jc w:val="both"/>
        <w:rPr>
          <w:lang w:eastAsia="ru-RU"/>
        </w:rPr>
      </w:pPr>
    </w:p>
    <w:p w:rsidR="00526466" w:rsidRDefault="00526466" w:rsidP="00526466">
      <w:pPr>
        <w:autoSpaceDE w:val="0"/>
        <w:ind w:firstLine="720"/>
        <w:jc w:val="center"/>
        <w:rPr>
          <w:b/>
          <w:bCs/>
        </w:rPr>
      </w:pPr>
      <w:r>
        <w:rPr>
          <w:b/>
          <w:bCs/>
        </w:rPr>
        <w:t>РЕШИЛА:</w:t>
      </w:r>
    </w:p>
    <w:p w:rsidR="00526466" w:rsidRDefault="00526466" w:rsidP="00526466">
      <w:pPr>
        <w:autoSpaceDE w:val="0"/>
        <w:ind w:firstLine="720"/>
        <w:jc w:val="center"/>
      </w:pPr>
    </w:p>
    <w:p w:rsidR="00526466" w:rsidRDefault="003230FF" w:rsidP="00526466">
      <w:pPr>
        <w:autoSpaceDE w:val="0"/>
        <w:ind w:firstLine="720"/>
        <w:jc w:val="both"/>
      </w:pPr>
      <w:r>
        <w:t>Жалоб</w:t>
      </w:r>
      <w:proofErr w:type="gramStart"/>
      <w:r>
        <w:t xml:space="preserve">у </w:t>
      </w:r>
      <w:r w:rsidRPr="003230FF">
        <w:t>ООО</w:t>
      </w:r>
      <w:proofErr w:type="gramEnd"/>
      <w:r w:rsidRPr="003230FF">
        <w:t xml:space="preserve"> «Петербургская Торговая Компания «Аврора»  на действия аукционной комиссии муниципального заказчика – ГБУЗ АО АМОКБ при проведении электронного аукциона на право заключить контракт на  оказание услуг по техническому обслуживанию и ремонту аппаратов искусственной вентиляции легких с заменой запасных частей и расходных материалов (реестровый №0325200000617000308)</w:t>
      </w:r>
      <w:r>
        <w:t xml:space="preserve"> </w:t>
      </w:r>
      <w:r w:rsidR="00526466">
        <w:t>оставить без рассмотрения.</w:t>
      </w:r>
    </w:p>
    <w:p w:rsidR="00526466" w:rsidRDefault="00526466" w:rsidP="00526466">
      <w:pPr>
        <w:jc w:val="both"/>
      </w:pPr>
      <w:r>
        <w:tab/>
      </w:r>
    </w:p>
    <w:p w:rsidR="00526466" w:rsidRDefault="00526466" w:rsidP="00526466">
      <w:pPr>
        <w:autoSpaceDE w:val="0"/>
        <w:ind w:left="40"/>
        <w:jc w:val="both"/>
      </w:pPr>
      <w:r>
        <w:lastRenderedPageBreak/>
        <w:tab/>
        <w:t>Решение может быть обжаловано в арбитражный суд в течение трех месяцев со дня его принятия.</w:t>
      </w:r>
    </w:p>
    <w:p w:rsidR="00526466" w:rsidRDefault="00526466" w:rsidP="00526466">
      <w:pPr>
        <w:autoSpaceDE w:val="0"/>
        <w:ind w:left="360" w:firstLine="348"/>
        <w:jc w:val="both"/>
      </w:pPr>
    </w:p>
    <w:p w:rsidR="00526466" w:rsidRDefault="00526466" w:rsidP="00526466">
      <w:pPr>
        <w:autoSpaceDE w:val="0"/>
        <w:ind w:left="360" w:firstLine="348"/>
        <w:jc w:val="both"/>
      </w:pPr>
    </w:p>
    <w:p w:rsidR="00526466" w:rsidRDefault="00526466" w:rsidP="00526466">
      <w:pPr>
        <w:autoSpaceDE w:val="0"/>
        <w:spacing w:before="108" w:after="108"/>
        <w:jc w:val="both"/>
      </w:pPr>
      <w:r>
        <w:t xml:space="preserve">Председатель комиссии </w:t>
      </w:r>
      <w:r>
        <w:tab/>
      </w:r>
      <w:r>
        <w:tab/>
      </w:r>
      <w:r>
        <w:tab/>
      </w:r>
      <w:r>
        <w:tab/>
      </w:r>
      <w:r>
        <w:tab/>
        <w:t xml:space="preserve">                                 </w:t>
      </w:r>
      <w:r w:rsidR="003230FF">
        <w:t xml:space="preserve">  </w:t>
      </w:r>
      <w:bookmarkStart w:id="0" w:name="_GoBack"/>
      <w:bookmarkEnd w:id="0"/>
      <w:proofErr w:type="spellStart"/>
      <w:r w:rsidR="003230FF">
        <w:t>Н.С.Меркулов</w:t>
      </w:r>
      <w:proofErr w:type="spellEnd"/>
    </w:p>
    <w:p w:rsidR="00526466" w:rsidRDefault="00526466" w:rsidP="00526466">
      <w:pPr>
        <w:autoSpaceDE w:val="0"/>
        <w:spacing w:before="108" w:after="108"/>
        <w:jc w:val="both"/>
      </w:pPr>
    </w:p>
    <w:p w:rsidR="00526466" w:rsidRDefault="00526466" w:rsidP="00526466">
      <w:pPr>
        <w:autoSpaceDE w:val="0"/>
        <w:spacing w:before="108" w:after="108"/>
        <w:jc w:val="both"/>
      </w:pPr>
      <w:r>
        <w:t xml:space="preserve">Члены комиссии:   </w:t>
      </w:r>
      <w:r>
        <w:tab/>
      </w:r>
      <w:r>
        <w:tab/>
      </w:r>
      <w:r>
        <w:tab/>
      </w:r>
      <w:r>
        <w:tab/>
      </w:r>
      <w:r>
        <w:tab/>
      </w:r>
      <w:r>
        <w:tab/>
      </w:r>
      <w:r>
        <w:tab/>
      </w:r>
      <w:r>
        <w:tab/>
      </w:r>
      <w:r>
        <w:tab/>
        <w:t xml:space="preserve">  </w:t>
      </w:r>
      <w:proofErr w:type="spellStart"/>
      <w:r>
        <w:t>А.В.Федотов</w:t>
      </w:r>
      <w:proofErr w:type="spellEnd"/>
    </w:p>
    <w:p w:rsidR="00526466" w:rsidRDefault="00526466" w:rsidP="00526466">
      <w:pPr>
        <w:autoSpaceDE w:val="0"/>
        <w:spacing w:before="108" w:after="108"/>
        <w:jc w:val="right"/>
      </w:pPr>
    </w:p>
    <w:p w:rsidR="00526466" w:rsidRDefault="00526466" w:rsidP="00526466">
      <w:pPr>
        <w:ind w:left="7090" w:firstLine="709"/>
        <w:jc w:val="right"/>
      </w:pPr>
      <w:r>
        <w:t xml:space="preserve"> </w:t>
      </w:r>
      <w:proofErr w:type="spellStart"/>
      <w:r>
        <w:t>Р.Р.Умерова</w:t>
      </w:r>
      <w:proofErr w:type="spellEnd"/>
      <w:r>
        <w:tab/>
      </w:r>
      <w:r>
        <w:tab/>
      </w:r>
      <w:r>
        <w:tab/>
      </w:r>
      <w:r>
        <w:tab/>
      </w:r>
      <w:r>
        <w:tab/>
      </w:r>
      <w:r>
        <w:tab/>
      </w:r>
      <w:r>
        <w:tab/>
      </w:r>
      <w:r>
        <w:tab/>
      </w:r>
      <w:r>
        <w:tab/>
      </w:r>
      <w:r>
        <w:tab/>
      </w:r>
      <w:r>
        <w:tab/>
      </w:r>
      <w:r>
        <w:tab/>
      </w:r>
      <w:r>
        <w:tab/>
      </w:r>
    </w:p>
    <w:p w:rsidR="00526466" w:rsidRDefault="00526466" w:rsidP="00526466">
      <w:pPr>
        <w:jc w:val="right"/>
      </w:pPr>
      <w:r>
        <w:tab/>
      </w:r>
      <w:r>
        <w:tab/>
      </w:r>
      <w:r>
        <w:tab/>
      </w:r>
      <w:r>
        <w:tab/>
      </w:r>
      <w:r>
        <w:tab/>
      </w:r>
      <w:r>
        <w:tab/>
      </w:r>
      <w:r>
        <w:tab/>
      </w:r>
      <w:r>
        <w:tab/>
        <w:t xml:space="preserve">                                       </w:t>
      </w:r>
    </w:p>
    <w:p w:rsidR="007B4619" w:rsidRDefault="00526466" w:rsidP="00526466">
      <w:r>
        <w:tab/>
      </w:r>
      <w:r>
        <w:tab/>
      </w:r>
      <w:r>
        <w:tab/>
      </w:r>
      <w:r>
        <w:tab/>
      </w:r>
      <w:r>
        <w:tab/>
      </w:r>
      <w:r>
        <w:tab/>
      </w:r>
      <w:r>
        <w:tab/>
      </w:r>
      <w:r>
        <w:tab/>
      </w:r>
      <w:r>
        <w:tab/>
      </w:r>
      <w:r>
        <w:tab/>
      </w:r>
      <w:r>
        <w:tab/>
        <w:t xml:space="preserve">   </w:t>
      </w:r>
      <w:r>
        <w:tab/>
      </w:r>
      <w:r>
        <w:tab/>
      </w:r>
    </w:p>
    <w:sectPr w:rsidR="007B46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540"/>
    <w:rsid w:val="00007DCB"/>
    <w:rsid w:val="00273540"/>
    <w:rsid w:val="00297CA4"/>
    <w:rsid w:val="003230FF"/>
    <w:rsid w:val="00526466"/>
    <w:rsid w:val="007B4619"/>
    <w:rsid w:val="00A26F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466"/>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526466"/>
    <w:pPr>
      <w:keepNext/>
      <w:tabs>
        <w:tab w:val="num" w:pos="360"/>
      </w:tabs>
      <w:jc w:val="right"/>
      <w:outlineLvl w:val="0"/>
    </w:pPr>
    <w:rPr>
      <w:rFonts w:eastAsia="Arial Unicode MS"/>
      <w:sz w:val="26"/>
      <w:szCs w:val="20"/>
    </w:rPr>
  </w:style>
  <w:style w:type="paragraph" w:styleId="3">
    <w:name w:val="heading 3"/>
    <w:basedOn w:val="a"/>
    <w:next w:val="a"/>
    <w:link w:val="30"/>
    <w:semiHidden/>
    <w:unhideWhenUsed/>
    <w:qFormat/>
    <w:rsid w:val="00526466"/>
    <w:pPr>
      <w:keepNext/>
      <w:tabs>
        <w:tab w:val="num" w:pos="360"/>
      </w:tabs>
      <w:jc w:val="center"/>
      <w:outlineLvl w:val="2"/>
    </w:pPr>
    <w:rPr>
      <w:rFonts w:eastAsia="Arial Unicode MS"/>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6466"/>
    <w:rPr>
      <w:rFonts w:ascii="Times New Roman" w:eastAsia="Arial Unicode MS" w:hAnsi="Times New Roman" w:cs="Times New Roman"/>
      <w:sz w:val="26"/>
      <w:szCs w:val="20"/>
      <w:lang w:eastAsia="ar-SA"/>
    </w:rPr>
  </w:style>
  <w:style w:type="character" w:customStyle="1" w:styleId="30">
    <w:name w:val="Заголовок 3 Знак"/>
    <w:basedOn w:val="a0"/>
    <w:link w:val="3"/>
    <w:semiHidden/>
    <w:rsid w:val="00526466"/>
    <w:rPr>
      <w:rFonts w:ascii="Times New Roman" w:eastAsia="Arial Unicode MS" w:hAnsi="Times New Roman" w:cs="Times New Roman"/>
      <w:sz w:val="26"/>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466"/>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526466"/>
    <w:pPr>
      <w:keepNext/>
      <w:tabs>
        <w:tab w:val="num" w:pos="360"/>
      </w:tabs>
      <w:jc w:val="right"/>
      <w:outlineLvl w:val="0"/>
    </w:pPr>
    <w:rPr>
      <w:rFonts w:eastAsia="Arial Unicode MS"/>
      <w:sz w:val="26"/>
      <w:szCs w:val="20"/>
    </w:rPr>
  </w:style>
  <w:style w:type="paragraph" w:styleId="3">
    <w:name w:val="heading 3"/>
    <w:basedOn w:val="a"/>
    <w:next w:val="a"/>
    <w:link w:val="30"/>
    <w:semiHidden/>
    <w:unhideWhenUsed/>
    <w:qFormat/>
    <w:rsid w:val="00526466"/>
    <w:pPr>
      <w:keepNext/>
      <w:tabs>
        <w:tab w:val="num" w:pos="360"/>
      </w:tabs>
      <w:jc w:val="center"/>
      <w:outlineLvl w:val="2"/>
    </w:pPr>
    <w:rPr>
      <w:rFonts w:eastAsia="Arial Unicode MS"/>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6466"/>
    <w:rPr>
      <w:rFonts w:ascii="Times New Roman" w:eastAsia="Arial Unicode MS" w:hAnsi="Times New Roman" w:cs="Times New Roman"/>
      <w:sz w:val="26"/>
      <w:szCs w:val="20"/>
      <w:lang w:eastAsia="ar-SA"/>
    </w:rPr>
  </w:style>
  <w:style w:type="character" w:customStyle="1" w:styleId="30">
    <w:name w:val="Заголовок 3 Знак"/>
    <w:basedOn w:val="a0"/>
    <w:link w:val="3"/>
    <w:semiHidden/>
    <w:rsid w:val="00526466"/>
    <w:rPr>
      <w:rFonts w:ascii="Times New Roman" w:eastAsia="Arial Unicode MS" w:hAnsi="Times New Roman" w:cs="Times New Roman"/>
      <w:sz w:val="26"/>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29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3</Pages>
  <Words>945</Words>
  <Characters>5387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cp:lastPrinted>2017-11-14T11:36:00Z</cp:lastPrinted>
  <dcterms:created xsi:type="dcterms:W3CDTF">2017-11-07T12:11:00Z</dcterms:created>
  <dcterms:modified xsi:type="dcterms:W3CDTF">2017-11-14T11:37:00Z</dcterms:modified>
</cp:coreProperties>
</file>