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5FF6F" w14:textId="77777777" w:rsidR="00B36660" w:rsidRPr="00B36660" w:rsidRDefault="00B36660" w:rsidP="00B366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ПРЕДПИСАНИЕ</w:t>
      </w:r>
    </w:p>
    <w:p w14:paraId="467544A1" w14:textId="0D5C604C" w:rsidR="00B36660" w:rsidRPr="00B36660" w:rsidRDefault="00A967AF" w:rsidP="00B366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по</w:t>
      </w:r>
      <w:r w:rsidR="00923FD8">
        <w:rPr>
          <w:sz w:val="28"/>
          <w:szCs w:val="28"/>
        </w:rPr>
        <w:t xml:space="preserve"> </w:t>
      </w:r>
      <w:r>
        <w:rPr>
          <w:sz w:val="28"/>
          <w:szCs w:val="28"/>
        </w:rPr>
        <w:t>делу</w:t>
      </w:r>
      <w:r w:rsidR="00923FD8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923FD8">
        <w:rPr>
          <w:sz w:val="28"/>
          <w:szCs w:val="28"/>
        </w:rPr>
        <w:t xml:space="preserve"> </w:t>
      </w:r>
      <w:r>
        <w:rPr>
          <w:sz w:val="28"/>
          <w:szCs w:val="28"/>
        </w:rPr>
        <w:t>28/06/105-</w:t>
      </w:r>
      <w:r w:rsidR="000D3323">
        <w:rPr>
          <w:sz w:val="28"/>
          <w:szCs w:val="28"/>
        </w:rPr>
        <w:t>4202</w:t>
      </w:r>
      <w:r w:rsidR="00B36660" w:rsidRPr="00B36660">
        <w:rPr>
          <w:sz w:val="28"/>
          <w:szCs w:val="28"/>
        </w:rPr>
        <w:t>/2026</w:t>
      </w:r>
      <w:r w:rsidR="00923FD8">
        <w:rPr>
          <w:sz w:val="28"/>
          <w:szCs w:val="28"/>
        </w:rPr>
        <w:t xml:space="preserve"> </w:t>
      </w:r>
      <w:r w:rsidR="00B36660" w:rsidRPr="00B36660">
        <w:rPr>
          <w:sz w:val="28"/>
          <w:szCs w:val="28"/>
        </w:rPr>
        <w:t>о</w:t>
      </w:r>
      <w:r w:rsidR="00923FD8">
        <w:rPr>
          <w:sz w:val="28"/>
          <w:szCs w:val="28"/>
        </w:rPr>
        <w:t xml:space="preserve"> </w:t>
      </w:r>
      <w:r w:rsidR="00B36660" w:rsidRPr="00B36660">
        <w:rPr>
          <w:sz w:val="28"/>
          <w:szCs w:val="28"/>
        </w:rPr>
        <w:t>нарушении</w:t>
      </w:r>
      <w:r w:rsidR="00923FD8">
        <w:rPr>
          <w:sz w:val="28"/>
          <w:szCs w:val="28"/>
        </w:rPr>
        <w:t xml:space="preserve"> </w:t>
      </w:r>
    </w:p>
    <w:p w14:paraId="1BD69F45" w14:textId="28F6E212" w:rsidR="00B36660" w:rsidRPr="00B36660" w:rsidRDefault="00B36660" w:rsidP="00B366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законодательства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Российской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Федерации</w:t>
      </w:r>
      <w:r w:rsidR="00923FD8">
        <w:rPr>
          <w:sz w:val="28"/>
          <w:szCs w:val="28"/>
        </w:rPr>
        <w:t xml:space="preserve"> </w:t>
      </w:r>
    </w:p>
    <w:p w14:paraId="13A8D82F" w14:textId="790DEF37" w:rsidR="00B36660" w:rsidRPr="00B36660" w:rsidRDefault="00B36660" w:rsidP="00B366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36660">
        <w:rPr>
          <w:sz w:val="28"/>
          <w:szCs w:val="28"/>
        </w:rPr>
        <w:t>о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контрактной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системе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сфере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B36660" w:rsidRPr="00B36660" w14:paraId="5AF3541B" w14:textId="77777777" w:rsidTr="002F1264">
        <w:trPr>
          <w:trHeight w:val="269"/>
        </w:trPr>
        <w:tc>
          <w:tcPr>
            <w:tcW w:w="4691" w:type="dxa"/>
            <w:hideMark/>
          </w:tcPr>
          <w:p w14:paraId="4F7A4CCE" w14:textId="160B22A1" w:rsidR="00B36660" w:rsidRPr="00B36660" w:rsidRDefault="000D3323" w:rsidP="00B36660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16.10.</w:t>
            </w:r>
            <w:r w:rsidR="00B36660" w:rsidRPr="00B36660">
              <w:rPr>
                <w:sz w:val="28"/>
                <w:szCs w:val="28"/>
                <w:lang w:eastAsia="en-US"/>
              </w:rPr>
              <w:t>2026</w:t>
            </w:r>
          </w:p>
        </w:tc>
        <w:tc>
          <w:tcPr>
            <w:tcW w:w="6542" w:type="dxa"/>
            <w:hideMark/>
          </w:tcPr>
          <w:p w14:paraId="21E14A7D" w14:textId="1B3BD1CD" w:rsidR="00B36660" w:rsidRPr="00B36660" w:rsidRDefault="00923FD8" w:rsidP="000D3323">
            <w:pPr>
              <w:widowControl w:val="0"/>
              <w:tabs>
                <w:tab w:val="left" w:pos="3882"/>
                <w:tab w:val="left" w:pos="4024"/>
              </w:tabs>
              <w:autoSpaceDE w:val="0"/>
              <w:autoSpaceDN w:val="0"/>
              <w:adjustRightInd w:val="0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r w:rsidR="00B36660" w:rsidRPr="00B36660">
              <w:rPr>
                <w:sz w:val="28"/>
                <w:szCs w:val="28"/>
              </w:rPr>
              <w:t>Москва</w:t>
            </w:r>
          </w:p>
        </w:tc>
      </w:tr>
      <w:tr w:rsidR="00B36660" w:rsidRPr="00B36660" w14:paraId="1109A0C2" w14:textId="77777777" w:rsidTr="002F1264">
        <w:trPr>
          <w:trHeight w:val="282"/>
        </w:trPr>
        <w:tc>
          <w:tcPr>
            <w:tcW w:w="4691" w:type="dxa"/>
          </w:tcPr>
          <w:p w14:paraId="43EE8093" w14:textId="77777777" w:rsidR="00B36660" w:rsidRPr="00B36660" w:rsidRDefault="00B36660" w:rsidP="00B3666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2FC76F67" w14:textId="77777777" w:rsidR="00B36660" w:rsidRPr="00B36660" w:rsidRDefault="00B36660" w:rsidP="00B36660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6C762CF9" w14:textId="53709BEC" w:rsidR="000D3323" w:rsidRDefault="000D3323" w:rsidP="00054271">
      <w:pPr>
        <w:spacing w:line="380" w:lineRule="exact"/>
        <w:ind w:firstLine="709"/>
        <w:jc w:val="both"/>
        <w:rPr>
          <w:sz w:val="28"/>
          <w:szCs w:val="28"/>
        </w:rPr>
      </w:pPr>
      <w:r w:rsidRPr="00B36660">
        <w:rPr>
          <w:sz w:val="28"/>
          <w:szCs w:val="28"/>
        </w:rPr>
        <w:t>Комиссия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Федеральной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антимонопольной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службы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по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контролю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сфере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закупок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(далее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–</w:t>
      </w:r>
      <w:r w:rsidR="00923FD8">
        <w:rPr>
          <w:sz w:val="28"/>
          <w:szCs w:val="28"/>
        </w:rPr>
        <w:t xml:space="preserve"> </w:t>
      </w:r>
      <w:r w:rsidRPr="00B36660">
        <w:rPr>
          <w:sz w:val="28"/>
          <w:szCs w:val="28"/>
        </w:rPr>
        <w:t>Комиссия</w:t>
      </w:r>
      <w:r w:rsidR="00054271">
        <w:rPr>
          <w:sz w:val="28"/>
          <w:szCs w:val="28"/>
        </w:rPr>
        <w:t>),</w:t>
      </w:r>
    </w:p>
    <w:p w14:paraId="0CA83702" w14:textId="318C7416" w:rsidR="000D3323" w:rsidRPr="00C2201F" w:rsidRDefault="000D3323" w:rsidP="000D3323">
      <w:pPr>
        <w:spacing w:line="35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на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основании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решения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16.10.2026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делу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28/06/105-4202/2026,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принятого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Комиссией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итогам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рассмотрения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жалобы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ООО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«Компания</w:t>
      </w:r>
      <w:r w:rsidR="00923FD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Фармстор</w:t>
      </w:r>
      <w:proofErr w:type="spellEnd"/>
      <w:r>
        <w:rPr>
          <w:bCs/>
          <w:sz w:val="28"/>
          <w:szCs w:val="28"/>
        </w:rPr>
        <w:t>»</w:t>
      </w:r>
      <w:r w:rsidR="00923FD8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(далее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Заявитель)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действия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АО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«АГЗ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РТ»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Оператор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электронной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площадки)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при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проведении</w:t>
      </w:r>
      <w:r w:rsidR="00923FD8">
        <w:rPr>
          <w:bCs/>
          <w:sz w:val="28"/>
          <w:szCs w:val="28"/>
        </w:rPr>
        <w:t xml:space="preserve"> </w:t>
      </w:r>
      <w:r w:rsidR="00923FD8" w:rsidRPr="00923FD8">
        <w:rPr>
          <w:rFonts w:eastAsiaTheme="minorHAnsi"/>
          <w:sz w:val="28"/>
          <w:szCs w:val="28"/>
          <w:lang w:eastAsia="en-US"/>
        </w:rPr>
        <w:t>БУЗ</w:t>
      </w:r>
      <w:r w:rsidR="00923FD8">
        <w:rPr>
          <w:rFonts w:eastAsiaTheme="minorHAnsi"/>
          <w:sz w:val="28"/>
          <w:szCs w:val="28"/>
          <w:lang w:eastAsia="en-US"/>
        </w:rPr>
        <w:t xml:space="preserve"> </w:t>
      </w:r>
      <w:r w:rsidR="00923FD8" w:rsidRPr="00923FD8">
        <w:rPr>
          <w:rFonts w:eastAsiaTheme="minorHAnsi"/>
          <w:sz w:val="28"/>
          <w:szCs w:val="28"/>
          <w:lang w:eastAsia="en-US"/>
        </w:rPr>
        <w:t>УР</w:t>
      </w:r>
      <w:r w:rsidR="00923FD8">
        <w:rPr>
          <w:rFonts w:eastAsiaTheme="minorHAnsi"/>
          <w:sz w:val="28"/>
          <w:szCs w:val="28"/>
          <w:lang w:eastAsia="en-US"/>
        </w:rPr>
        <w:t xml:space="preserve"> </w:t>
      </w:r>
      <w:r w:rsidR="00923FD8" w:rsidRPr="00923FD8">
        <w:rPr>
          <w:rFonts w:eastAsiaTheme="minorHAnsi"/>
          <w:sz w:val="28"/>
          <w:szCs w:val="28"/>
          <w:lang w:eastAsia="en-US"/>
        </w:rPr>
        <w:t>«Первая</w:t>
      </w:r>
      <w:r w:rsidR="00923FD8">
        <w:rPr>
          <w:rFonts w:eastAsiaTheme="minorHAnsi"/>
          <w:sz w:val="28"/>
          <w:szCs w:val="28"/>
          <w:lang w:eastAsia="en-US"/>
        </w:rPr>
        <w:t xml:space="preserve"> </w:t>
      </w:r>
      <w:r w:rsidR="00923FD8" w:rsidRPr="00923FD8">
        <w:rPr>
          <w:rFonts w:eastAsiaTheme="minorHAnsi"/>
          <w:sz w:val="28"/>
          <w:szCs w:val="28"/>
          <w:lang w:eastAsia="en-US"/>
        </w:rPr>
        <w:t>республиканская</w:t>
      </w:r>
      <w:r w:rsidR="00923FD8">
        <w:rPr>
          <w:rFonts w:eastAsiaTheme="minorHAnsi"/>
          <w:sz w:val="28"/>
          <w:szCs w:val="28"/>
          <w:lang w:eastAsia="en-US"/>
        </w:rPr>
        <w:t xml:space="preserve"> </w:t>
      </w:r>
      <w:r w:rsidR="00923FD8" w:rsidRPr="00923FD8">
        <w:rPr>
          <w:rFonts w:eastAsiaTheme="minorHAnsi"/>
          <w:sz w:val="28"/>
          <w:szCs w:val="28"/>
          <w:lang w:eastAsia="en-US"/>
        </w:rPr>
        <w:t>клиническая</w:t>
      </w:r>
      <w:r w:rsidR="00923FD8">
        <w:rPr>
          <w:rFonts w:eastAsiaTheme="minorHAnsi"/>
          <w:sz w:val="28"/>
          <w:szCs w:val="28"/>
          <w:lang w:eastAsia="en-US"/>
        </w:rPr>
        <w:t xml:space="preserve"> </w:t>
      </w:r>
      <w:r w:rsidR="00923FD8" w:rsidRPr="00923FD8">
        <w:rPr>
          <w:rFonts w:eastAsiaTheme="minorHAnsi"/>
          <w:sz w:val="28"/>
          <w:szCs w:val="28"/>
          <w:lang w:eastAsia="en-US"/>
        </w:rPr>
        <w:t>больница</w:t>
      </w:r>
      <w:r w:rsidR="00923FD8">
        <w:rPr>
          <w:rFonts w:eastAsiaTheme="minorHAnsi"/>
          <w:sz w:val="28"/>
          <w:szCs w:val="28"/>
          <w:lang w:eastAsia="en-US"/>
        </w:rPr>
        <w:t xml:space="preserve"> </w:t>
      </w:r>
      <w:r w:rsidR="00923FD8" w:rsidRPr="00923FD8">
        <w:rPr>
          <w:rFonts w:eastAsiaTheme="minorHAnsi"/>
          <w:sz w:val="28"/>
          <w:szCs w:val="28"/>
          <w:lang w:eastAsia="en-US"/>
        </w:rPr>
        <w:t>МЗ</w:t>
      </w:r>
      <w:r w:rsidR="00923FD8">
        <w:rPr>
          <w:rFonts w:eastAsiaTheme="minorHAnsi"/>
          <w:sz w:val="28"/>
          <w:szCs w:val="28"/>
          <w:lang w:eastAsia="en-US"/>
        </w:rPr>
        <w:t xml:space="preserve"> </w:t>
      </w:r>
      <w:r w:rsidR="00923FD8" w:rsidRPr="00923FD8">
        <w:rPr>
          <w:rFonts w:eastAsiaTheme="minorHAnsi"/>
          <w:sz w:val="28"/>
          <w:szCs w:val="28"/>
          <w:lang w:eastAsia="en-US"/>
        </w:rPr>
        <w:t>УР</w:t>
      </w:r>
      <w:r>
        <w:rPr>
          <w:bCs/>
          <w:sz w:val="28"/>
          <w:szCs w:val="28"/>
        </w:rPr>
        <w:t>»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Заказчик),</w:t>
      </w:r>
      <w:r w:rsidR="00923FD8">
        <w:rPr>
          <w:bCs/>
          <w:sz w:val="28"/>
          <w:szCs w:val="28"/>
        </w:rPr>
        <w:t xml:space="preserve"> </w:t>
      </w:r>
      <w:r w:rsidR="00923FD8" w:rsidRPr="00923FD8">
        <w:rPr>
          <w:rFonts w:eastAsiaTheme="minorHAnsi"/>
          <w:sz w:val="28"/>
          <w:szCs w:val="28"/>
          <w:lang w:eastAsia="en-US"/>
        </w:rPr>
        <w:t xml:space="preserve">ГКУ УР </w:t>
      </w:r>
      <w:r w:rsidR="00923FD8">
        <w:rPr>
          <w:rFonts w:eastAsiaTheme="minorHAnsi"/>
          <w:sz w:val="28"/>
          <w:szCs w:val="28"/>
          <w:lang w:eastAsia="en-US"/>
        </w:rPr>
        <w:t>«</w:t>
      </w:r>
      <w:r w:rsidR="00923FD8" w:rsidRPr="00923FD8">
        <w:rPr>
          <w:rFonts w:eastAsiaTheme="minorHAnsi"/>
          <w:sz w:val="28"/>
          <w:szCs w:val="28"/>
          <w:lang w:eastAsia="en-US"/>
        </w:rPr>
        <w:t>РЦЗ УР</w:t>
      </w:r>
      <w:r w:rsidR="00923FD8">
        <w:rPr>
          <w:rFonts w:eastAsiaTheme="minorHAnsi"/>
          <w:sz w:val="28"/>
          <w:szCs w:val="28"/>
          <w:lang w:eastAsia="en-US"/>
        </w:rPr>
        <w:t>»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Уполномоченный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орган),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комиссией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осуществлению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закупок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Уполномоченного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органа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Комиссия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осуществлению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закупок),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Оператором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электронной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площадки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электронного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аукциона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право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заключения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контракта</w:t>
      </w:r>
      <w:r w:rsidR="00923FD8">
        <w:rPr>
          <w:bCs/>
          <w:sz w:val="28"/>
          <w:szCs w:val="28"/>
        </w:rPr>
        <w:t xml:space="preserve"> </w:t>
      </w:r>
      <w:bookmarkStart w:id="0" w:name="_Hlk243331925"/>
      <w:r>
        <w:rPr>
          <w:bCs/>
          <w:sz w:val="28"/>
          <w:szCs w:val="28"/>
        </w:rPr>
        <w:t>на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поставку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лекарственного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препарата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БРЕНТУКСИМАБ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ВЕДОТИН</w:t>
      </w:r>
      <w:r w:rsidR="00BB671D">
        <w:rPr>
          <w:bCs/>
          <w:sz w:val="28"/>
          <w:szCs w:val="28"/>
        </w:rPr>
        <w:t xml:space="preserve"> </w:t>
      </w:r>
      <w:r w:rsidR="00923FD8" w:rsidRPr="00923FD8">
        <w:rPr>
          <w:bCs/>
          <w:sz w:val="28"/>
          <w:szCs w:val="28"/>
        </w:rPr>
        <w:t xml:space="preserve">зз-0019-38456 </w:t>
      </w:r>
      <w:r w:rsidR="00923FD8">
        <w:rPr>
          <w:bCs/>
          <w:sz w:val="28"/>
          <w:szCs w:val="28"/>
        </w:rPr>
        <w:t>–</w:t>
      </w:r>
      <w:r w:rsidR="00923FD8" w:rsidRPr="00923FD8">
        <w:rPr>
          <w:bCs/>
          <w:sz w:val="28"/>
          <w:szCs w:val="28"/>
        </w:rPr>
        <w:t xml:space="preserve"> 2026</w:t>
      </w:r>
      <w:r w:rsidR="00923FD8">
        <w:rPr>
          <w:bCs/>
          <w:sz w:val="28"/>
          <w:szCs w:val="28"/>
        </w:rPr>
        <w:t xml:space="preserve"> </w:t>
      </w:r>
      <w:bookmarkEnd w:id="0"/>
      <w:r>
        <w:rPr>
          <w:bCs/>
          <w:sz w:val="28"/>
          <w:szCs w:val="28"/>
        </w:rPr>
        <w:t>(номер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извещения</w:t>
      </w:r>
      <w:r w:rsidR="00BB67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единой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информационной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системе</w:t>
      </w:r>
      <w:r w:rsidR="00BB67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сфере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закупок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www.zakupki.gov.ru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ЕИС)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0813500000126018363)</w:t>
      </w:r>
      <w:r w:rsidR="00BB67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Аукцион,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Извещение),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результате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осуществления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внеплановой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проверки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части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действий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Оператора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электронной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площадки</w:t>
      </w:r>
      <w:r w:rsidR="00BB671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в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соответствии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пунктом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</w:t>
      </w:r>
      <w:r w:rsidR="00BB67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части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15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статьи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99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Федерального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закона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05.04.2013</w:t>
      </w:r>
      <w:r w:rsidR="00BB671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№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44-ФЗ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«О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контрактной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системе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сфере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закупок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товаров,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работ,</w:t>
      </w:r>
      <w:r w:rsidR="00BB671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услуг</w:t>
      </w:r>
      <w:r w:rsidR="00BB67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для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обеспечения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государственных</w:t>
      </w:r>
      <w:r w:rsidR="00BB67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нужд»</w:t>
      </w:r>
      <w:r w:rsidR="00BB671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(далее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Закон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контрактной</w:t>
      </w:r>
      <w:r w:rsidR="00923FD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системе),</w:t>
      </w:r>
      <w:hyperlink r:id="rId7" w:tgtFrame="_blank" w:history="1"/>
    </w:p>
    <w:p w14:paraId="1125FB5A" w14:textId="77777777" w:rsidR="00A967AF" w:rsidRDefault="00A967AF" w:rsidP="00A967AF">
      <w:pPr>
        <w:spacing w:line="360" w:lineRule="exact"/>
        <w:ind w:firstLine="567"/>
        <w:jc w:val="both"/>
        <w:rPr>
          <w:sz w:val="28"/>
          <w:szCs w:val="28"/>
        </w:rPr>
      </w:pPr>
    </w:p>
    <w:p w14:paraId="3B375DE0" w14:textId="2E56FF30" w:rsidR="00D47FC1" w:rsidRDefault="00D47FC1" w:rsidP="00A967AF">
      <w:pPr>
        <w:spacing w:line="360" w:lineRule="exact"/>
        <w:ind w:left="3540" w:firstLine="708"/>
        <w:jc w:val="both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B36660">
      <w:pPr>
        <w:tabs>
          <w:tab w:val="center" w:pos="4961"/>
          <w:tab w:val="left" w:pos="6987"/>
        </w:tabs>
        <w:spacing w:line="360" w:lineRule="exact"/>
        <w:ind w:firstLine="851"/>
        <w:jc w:val="center"/>
        <w:rPr>
          <w:sz w:val="28"/>
          <w:szCs w:val="28"/>
        </w:rPr>
      </w:pPr>
    </w:p>
    <w:p w14:paraId="583F45C6" w14:textId="157A3C60" w:rsidR="000B780A" w:rsidRPr="000B780A" w:rsidRDefault="000B780A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>1.</w:t>
      </w:r>
      <w:r w:rsidR="00923FD8">
        <w:rPr>
          <w:sz w:val="28"/>
          <w:szCs w:val="28"/>
        </w:rPr>
        <w:t> </w:t>
      </w:r>
      <w:r w:rsidRPr="000B780A">
        <w:rPr>
          <w:sz w:val="28"/>
          <w:szCs w:val="28"/>
        </w:rPr>
        <w:t>Заказчику,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Уполномоченному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органу,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Комиссии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осуществлению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закупок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отменить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протокол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подведения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итогов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определения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поставщика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(подрядчика,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исполнителя</w:t>
      </w:r>
      <w:r w:rsidR="006E6D3A">
        <w:rPr>
          <w:sz w:val="28"/>
          <w:szCs w:val="28"/>
        </w:rPr>
        <w:t>) 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назначить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новую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дату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окончания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срока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подачи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заявок</w:t>
      </w:r>
      <w:r w:rsidR="00923FD8">
        <w:rPr>
          <w:sz w:val="28"/>
          <w:szCs w:val="28"/>
        </w:rPr>
        <w:br/>
      </w:r>
      <w:r w:rsidRPr="000B780A">
        <w:rPr>
          <w:sz w:val="28"/>
          <w:szCs w:val="28"/>
        </w:rPr>
        <w:t>на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участие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Аукционе,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также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разместить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ЕИС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информацию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об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отмене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протоколов.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этом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дата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окончания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срока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подачи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заявок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участие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Аукционе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должна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быть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назначена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позднее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3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рабочих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дней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дня,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следующего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датой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отмены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протоколов.</w:t>
      </w:r>
    </w:p>
    <w:p w14:paraId="0E64A250" w14:textId="4AB1E7D5" w:rsidR="000B780A" w:rsidRPr="000B780A" w:rsidRDefault="000B780A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>2.</w:t>
      </w:r>
      <w:r w:rsidRPr="000B780A">
        <w:rPr>
          <w:sz w:val="28"/>
          <w:szCs w:val="28"/>
        </w:rPr>
        <w:tab/>
      </w:r>
      <w:r w:rsidR="00923FD8">
        <w:rPr>
          <w:sz w:val="28"/>
          <w:szCs w:val="28"/>
        </w:rPr>
        <w:t> </w:t>
      </w:r>
      <w:r w:rsidRPr="000B780A">
        <w:rPr>
          <w:sz w:val="28"/>
          <w:szCs w:val="28"/>
        </w:rPr>
        <w:t>Оператору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электронной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площадки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позднее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1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рабочего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дня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дня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исполнения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пункта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1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настоящего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предписания:</w:t>
      </w:r>
    </w:p>
    <w:p w14:paraId="45B38152" w14:textId="220EA540" w:rsidR="000B780A" w:rsidRPr="000B780A" w:rsidRDefault="000B780A" w:rsidP="001E64F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>–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отменить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протокол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подачи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ценовых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предложений;</w:t>
      </w:r>
    </w:p>
    <w:p w14:paraId="303554AD" w14:textId="60CF15B8" w:rsidR="000B780A" w:rsidRPr="000B780A" w:rsidRDefault="000B780A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>–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вернуть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участникам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закупки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ранее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поданные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заявки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участие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Аукционе;</w:t>
      </w:r>
    </w:p>
    <w:p w14:paraId="08FE375C" w14:textId="07E115B5" w:rsidR="000B780A" w:rsidRPr="000B780A" w:rsidRDefault="000B780A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>–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назначить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время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подачи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ценовых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предложений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разместить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информацию</w:t>
      </w:r>
      <w:r w:rsidR="00923FD8">
        <w:rPr>
          <w:sz w:val="28"/>
          <w:szCs w:val="28"/>
        </w:rPr>
        <w:br/>
      </w:r>
      <w:r w:rsidRPr="000B780A">
        <w:rPr>
          <w:sz w:val="28"/>
          <w:szCs w:val="28"/>
        </w:rPr>
        <w:t>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времени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подачи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ценовых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предложений;</w:t>
      </w:r>
    </w:p>
    <w:p w14:paraId="5D880FC2" w14:textId="67683EE4" w:rsidR="000B780A" w:rsidRPr="000B780A" w:rsidRDefault="000B780A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lastRenderedPageBreak/>
        <w:t>–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уведомить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участников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закупки,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допущенных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к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участию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Аукционе,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том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числе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Заявителя,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об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отмене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протоколов,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новой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дате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времени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окончания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срока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подачи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заявок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участие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Аукционе,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также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необходимости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наличия</w:t>
      </w:r>
      <w:r w:rsidR="00923FD8">
        <w:rPr>
          <w:sz w:val="28"/>
          <w:szCs w:val="28"/>
        </w:rPr>
        <w:br/>
      </w:r>
      <w:r w:rsidRPr="000B780A">
        <w:rPr>
          <w:sz w:val="28"/>
          <w:szCs w:val="28"/>
        </w:rPr>
        <w:t>на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специальных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счетах,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открытых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участниками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закупки,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денежных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средств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размере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обеспечения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заявок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участие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Аукционе,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блокировании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операций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отношении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указанных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средств,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случае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если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их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отношении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блокирование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прекращено,</w:t>
      </w:r>
      <w:r w:rsidR="00923FD8">
        <w:rPr>
          <w:sz w:val="28"/>
          <w:szCs w:val="28"/>
        </w:rPr>
        <w:br/>
      </w:r>
      <w:r w:rsidRPr="000B780A">
        <w:rPr>
          <w:sz w:val="28"/>
          <w:szCs w:val="28"/>
        </w:rPr>
        <w:t>либо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необходимости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наличия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участников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закупки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независимой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гарантии,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соответствующей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требованиям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Закона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контрактной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системе.</w:t>
      </w:r>
    </w:p>
    <w:p w14:paraId="1B9E74FA" w14:textId="5F26ABA5" w:rsidR="000B780A" w:rsidRPr="000B780A" w:rsidRDefault="000B780A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>3.</w:t>
      </w:r>
      <w:r w:rsidR="00923FD8">
        <w:rPr>
          <w:sz w:val="28"/>
          <w:szCs w:val="28"/>
        </w:rPr>
        <w:t> </w:t>
      </w:r>
      <w:r w:rsidRPr="000B780A">
        <w:rPr>
          <w:sz w:val="28"/>
          <w:szCs w:val="28"/>
        </w:rPr>
        <w:t>Заказчику,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Уполномоченному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органу,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Комиссии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осуществлению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закупок,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Оператору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электронной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площадки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осуществить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дальнейшее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проведение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процедуры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определения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поставщика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(подрядчика,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исполнителя)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соответствии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требованиями,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установленными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законодательством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Российской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Федерации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контрактной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системе</w:t>
      </w:r>
      <w:r w:rsidR="00923FD8">
        <w:rPr>
          <w:sz w:val="28"/>
          <w:szCs w:val="28"/>
        </w:rPr>
        <w:br/>
      </w:r>
      <w:r w:rsidRPr="000B780A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сфере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закупок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учетом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решения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от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16.10.2026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делу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№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28/06/105-4202/2026.</w:t>
      </w:r>
    </w:p>
    <w:p w14:paraId="28FA6946" w14:textId="638345B6" w:rsidR="000B780A" w:rsidRPr="000B780A" w:rsidRDefault="000B780A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>4.</w:t>
      </w:r>
      <w:r w:rsidR="00923FD8">
        <w:rPr>
          <w:sz w:val="28"/>
          <w:szCs w:val="28"/>
        </w:rPr>
        <w:t> </w:t>
      </w:r>
      <w:r w:rsidRPr="000B780A">
        <w:rPr>
          <w:sz w:val="28"/>
          <w:szCs w:val="28"/>
        </w:rPr>
        <w:t>Заказчику,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Уполномоченному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органу,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Комиссии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осуществлению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закупок,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Оператору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электронной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площадки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срок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до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02.11.2026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исполнить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настоящее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предписание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представить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ФАС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России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подтверждение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исполнения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настоящего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предписания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электронной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почте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на</w:t>
      </w:r>
      <w:r w:rsidR="00923FD8">
        <w:rPr>
          <w:sz w:val="28"/>
          <w:szCs w:val="28"/>
        </w:rPr>
        <w:t xml:space="preserve"> </w:t>
      </w:r>
      <w:r w:rsidRPr="000B780A">
        <w:rPr>
          <w:sz w:val="28"/>
          <w:szCs w:val="28"/>
        </w:rPr>
        <w:t>smisabekov@fas.gov.ru.</w:t>
      </w:r>
    </w:p>
    <w:p w14:paraId="5D3730C4" w14:textId="77777777" w:rsidR="00687C30" w:rsidRDefault="00687C30" w:rsidP="00B3666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7D89B171" w14:textId="7DECE4DC" w:rsidR="00F03DFE" w:rsidRDefault="00D47FC1" w:rsidP="00B3666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соответствии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с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частью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23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статьи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99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Закона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о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контрактной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системе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контракт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не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может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быть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заключен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до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даты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исполнения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предписания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об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устранении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нарушений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законодательства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Российской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Федерации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о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контрактной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системе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сфере</w:t>
      </w:r>
      <w:r w:rsidR="00923FD8">
        <w:rPr>
          <w:sz w:val="28"/>
          <w:szCs w:val="28"/>
        </w:rPr>
        <w:t xml:space="preserve"> </w:t>
      </w:r>
      <w:r w:rsidRPr="006E53A9">
        <w:rPr>
          <w:sz w:val="28"/>
          <w:szCs w:val="28"/>
        </w:rPr>
        <w:t>закупок.</w:t>
      </w:r>
    </w:p>
    <w:p w14:paraId="60CA9C53" w14:textId="1770B3D8" w:rsidR="00D47FC1" w:rsidRDefault="00D47FC1" w:rsidP="00054271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установленный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срок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предписания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влечет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наложение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административного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штрафа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на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должностных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лиц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в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соответствии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с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частью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7</w:t>
      </w:r>
      <w:r w:rsidR="00923FD8">
        <w:rPr>
          <w:sz w:val="28"/>
          <w:szCs w:val="28"/>
        </w:rPr>
        <w:t xml:space="preserve">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19.5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Кодекса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Российской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Федерации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об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административных</w:t>
      </w:r>
      <w:r w:rsidR="00923FD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правонарушениях.</w:t>
      </w:r>
    </w:p>
    <w:sectPr w:rsidR="00D47FC1" w:rsidSect="00632754">
      <w:headerReference w:type="default" r:id="rId8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35652" w14:textId="77777777" w:rsidR="00671A66" w:rsidRDefault="00671A66" w:rsidP="000C6BA6">
      <w:r>
        <w:separator/>
      </w:r>
    </w:p>
  </w:endnote>
  <w:endnote w:type="continuationSeparator" w:id="0">
    <w:p w14:paraId="234D41D7" w14:textId="77777777" w:rsidR="00671A66" w:rsidRDefault="00671A66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EB12B" w14:textId="77777777" w:rsidR="00671A66" w:rsidRDefault="00671A66" w:rsidP="000C6BA6">
      <w:r>
        <w:separator/>
      </w:r>
    </w:p>
  </w:footnote>
  <w:footnote w:type="continuationSeparator" w:id="0">
    <w:p w14:paraId="354AE00B" w14:textId="77777777" w:rsidR="00671A66" w:rsidRDefault="00671A66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7BDC">
          <w:rPr>
            <w:noProof/>
          </w:rPr>
          <w:t>3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C10C7E"/>
    <w:multiLevelType w:val="hybridMultilevel"/>
    <w:tmpl w:val="318C2FC2"/>
    <w:lvl w:ilvl="0" w:tplc="817A8566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72437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DBF"/>
    <w:rsid w:val="000058A7"/>
    <w:rsid w:val="00037FAF"/>
    <w:rsid w:val="00054271"/>
    <w:rsid w:val="00085BA7"/>
    <w:rsid w:val="000B1D70"/>
    <w:rsid w:val="000B4393"/>
    <w:rsid w:val="000B780A"/>
    <w:rsid w:val="000C6BA6"/>
    <w:rsid w:val="000D3323"/>
    <w:rsid w:val="001658D0"/>
    <w:rsid w:val="001823E4"/>
    <w:rsid w:val="00192899"/>
    <w:rsid w:val="001A2A91"/>
    <w:rsid w:val="001D7194"/>
    <w:rsid w:val="001E64FA"/>
    <w:rsid w:val="001F3AA1"/>
    <w:rsid w:val="00200590"/>
    <w:rsid w:val="00212386"/>
    <w:rsid w:val="00216280"/>
    <w:rsid w:val="00222CC7"/>
    <w:rsid w:val="00227DF1"/>
    <w:rsid w:val="00230DAC"/>
    <w:rsid w:val="00256DCF"/>
    <w:rsid w:val="00262E90"/>
    <w:rsid w:val="0027614D"/>
    <w:rsid w:val="002826BF"/>
    <w:rsid w:val="002B2A21"/>
    <w:rsid w:val="002C4BDF"/>
    <w:rsid w:val="002D482D"/>
    <w:rsid w:val="002F3559"/>
    <w:rsid w:val="003156D5"/>
    <w:rsid w:val="003255CE"/>
    <w:rsid w:val="00343281"/>
    <w:rsid w:val="00344658"/>
    <w:rsid w:val="00381133"/>
    <w:rsid w:val="003811DD"/>
    <w:rsid w:val="00387CDC"/>
    <w:rsid w:val="003B5F73"/>
    <w:rsid w:val="003E69DA"/>
    <w:rsid w:val="0044140A"/>
    <w:rsid w:val="00466D28"/>
    <w:rsid w:val="004670BF"/>
    <w:rsid w:val="00484FB3"/>
    <w:rsid w:val="00491B57"/>
    <w:rsid w:val="0049304B"/>
    <w:rsid w:val="004B12D4"/>
    <w:rsid w:val="004B248F"/>
    <w:rsid w:val="004C13BC"/>
    <w:rsid w:val="004C192C"/>
    <w:rsid w:val="004C28D6"/>
    <w:rsid w:val="004C2C9A"/>
    <w:rsid w:val="004D7197"/>
    <w:rsid w:val="00523193"/>
    <w:rsid w:val="00527E6B"/>
    <w:rsid w:val="00533BE7"/>
    <w:rsid w:val="00536DBF"/>
    <w:rsid w:val="00544CE7"/>
    <w:rsid w:val="005467DA"/>
    <w:rsid w:val="00551752"/>
    <w:rsid w:val="005650A5"/>
    <w:rsid w:val="00575771"/>
    <w:rsid w:val="00593E3F"/>
    <w:rsid w:val="00594FAE"/>
    <w:rsid w:val="0059617A"/>
    <w:rsid w:val="005D0072"/>
    <w:rsid w:val="005E321D"/>
    <w:rsid w:val="005E6A35"/>
    <w:rsid w:val="005F1E0B"/>
    <w:rsid w:val="0062491B"/>
    <w:rsid w:val="00632754"/>
    <w:rsid w:val="006357AA"/>
    <w:rsid w:val="006411CD"/>
    <w:rsid w:val="006450A6"/>
    <w:rsid w:val="00671A66"/>
    <w:rsid w:val="00687C30"/>
    <w:rsid w:val="006B0180"/>
    <w:rsid w:val="006C3FE6"/>
    <w:rsid w:val="006D68F3"/>
    <w:rsid w:val="006E6D3A"/>
    <w:rsid w:val="006F3F36"/>
    <w:rsid w:val="00721013"/>
    <w:rsid w:val="00747F8F"/>
    <w:rsid w:val="00773610"/>
    <w:rsid w:val="00786476"/>
    <w:rsid w:val="007A5808"/>
    <w:rsid w:val="00807052"/>
    <w:rsid w:val="00807ADB"/>
    <w:rsid w:val="00807CE8"/>
    <w:rsid w:val="00824348"/>
    <w:rsid w:val="0085718A"/>
    <w:rsid w:val="00863CCA"/>
    <w:rsid w:val="00872F44"/>
    <w:rsid w:val="00880492"/>
    <w:rsid w:val="008A309A"/>
    <w:rsid w:val="008C06CC"/>
    <w:rsid w:val="008C3697"/>
    <w:rsid w:val="008C41DA"/>
    <w:rsid w:val="008E098E"/>
    <w:rsid w:val="008E5FCB"/>
    <w:rsid w:val="008F728A"/>
    <w:rsid w:val="008F7E16"/>
    <w:rsid w:val="00923FD8"/>
    <w:rsid w:val="00962B83"/>
    <w:rsid w:val="00974851"/>
    <w:rsid w:val="009757CE"/>
    <w:rsid w:val="00980ED0"/>
    <w:rsid w:val="009831FD"/>
    <w:rsid w:val="009A553F"/>
    <w:rsid w:val="009C7E90"/>
    <w:rsid w:val="009E5D6F"/>
    <w:rsid w:val="009F6CFC"/>
    <w:rsid w:val="00A07BDC"/>
    <w:rsid w:val="00A21C6F"/>
    <w:rsid w:val="00A25004"/>
    <w:rsid w:val="00A36803"/>
    <w:rsid w:val="00A4089C"/>
    <w:rsid w:val="00A567D1"/>
    <w:rsid w:val="00A6032D"/>
    <w:rsid w:val="00A777C7"/>
    <w:rsid w:val="00A83DE2"/>
    <w:rsid w:val="00A953DB"/>
    <w:rsid w:val="00A967AF"/>
    <w:rsid w:val="00AA4A4C"/>
    <w:rsid w:val="00AA7EE2"/>
    <w:rsid w:val="00AD0ECD"/>
    <w:rsid w:val="00AE584B"/>
    <w:rsid w:val="00B16D54"/>
    <w:rsid w:val="00B36660"/>
    <w:rsid w:val="00B463C1"/>
    <w:rsid w:val="00BA3B50"/>
    <w:rsid w:val="00BA3C95"/>
    <w:rsid w:val="00BB46FB"/>
    <w:rsid w:val="00BB671D"/>
    <w:rsid w:val="00BC3E90"/>
    <w:rsid w:val="00BF1AAF"/>
    <w:rsid w:val="00BF3999"/>
    <w:rsid w:val="00C04270"/>
    <w:rsid w:val="00C11E4A"/>
    <w:rsid w:val="00C21527"/>
    <w:rsid w:val="00C33C10"/>
    <w:rsid w:val="00C6697D"/>
    <w:rsid w:val="00C83471"/>
    <w:rsid w:val="00CD483F"/>
    <w:rsid w:val="00CE1457"/>
    <w:rsid w:val="00D20B98"/>
    <w:rsid w:val="00D33E81"/>
    <w:rsid w:val="00D41DB6"/>
    <w:rsid w:val="00D46847"/>
    <w:rsid w:val="00D47D73"/>
    <w:rsid w:val="00D47FC1"/>
    <w:rsid w:val="00D96C9F"/>
    <w:rsid w:val="00DA193F"/>
    <w:rsid w:val="00DA55C0"/>
    <w:rsid w:val="00DB30D8"/>
    <w:rsid w:val="00DE3B36"/>
    <w:rsid w:val="00E031FA"/>
    <w:rsid w:val="00E118C3"/>
    <w:rsid w:val="00E33DEF"/>
    <w:rsid w:val="00E33E47"/>
    <w:rsid w:val="00E644F2"/>
    <w:rsid w:val="00E7356D"/>
    <w:rsid w:val="00E92D8A"/>
    <w:rsid w:val="00E93477"/>
    <w:rsid w:val="00EA113E"/>
    <w:rsid w:val="00EC443E"/>
    <w:rsid w:val="00EC57AC"/>
    <w:rsid w:val="00EE0AF6"/>
    <w:rsid w:val="00EF27DA"/>
    <w:rsid w:val="00EF2C84"/>
    <w:rsid w:val="00EF5802"/>
    <w:rsid w:val="00F00F85"/>
    <w:rsid w:val="00F01AC3"/>
    <w:rsid w:val="00F03DFE"/>
    <w:rsid w:val="00F25389"/>
    <w:rsid w:val="00F3259C"/>
    <w:rsid w:val="00F371D9"/>
    <w:rsid w:val="00F56C19"/>
    <w:rsid w:val="00F72641"/>
    <w:rsid w:val="00F80F76"/>
    <w:rsid w:val="00F855C1"/>
    <w:rsid w:val="00FB368F"/>
    <w:rsid w:val="00FF1089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table" w:customStyle="1" w:styleId="1">
    <w:name w:val="Сетка таблицы1"/>
    <w:basedOn w:val="a1"/>
    <w:next w:val="ab"/>
    <w:uiPriority w:val="39"/>
    <w:rsid w:val="00B36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0B78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ea20/view/common-info.html?regNumber=03732001276250000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Исабеков Султан Маратович</cp:lastModifiedBy>
  <cp:revision>3</cp:revision>
  <cp:lastPrinted>2026-10-19T16:54:00Z</cp:lastPrinted>
  <dcterms:created xsi:type="dcterms:W3CDTF">2026-10-21T18:53:00Z</dcterms:created>
  <dcterms:modified xsi:type="dcterms:W3CDTF">2026-10-21T18:53:00Z</dcterms:modified>
</cp:coreProperties>
</file>