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5FF6F" w14:textId="77777777" w:rsidR="00B36660" w:rsidRPr="00B36660" w:rsidRDefault="00B36660" w:rsidP="00B3666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36660">
        <w:rPr>
          <w:sz w:val="28"/>
          <w:szCs w:val="28"/>
        </w:rPr>
        <w:t>ПРЕДПИСАНИЕ</w:t>
      </w:r>
    </w:p>
    <w:p w14:paraId="467544A1" w14:textId="0352CAC9" w:rsidR="00B36660" w:rsidRPr="00B36660" w:rsidRDefault="00A967AF" w:rsidP="00B3666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по</w:t>
      </w:r>
      <w:r w:rsidR="002249B1">
        <w:rPr>
          <w:sz w:val="28"/>
          <w:szCs w:val="28"/>
        </w:rPr>
        <w:t xml:space="preserve"> </w:t>
      </w:r>
      <w:r>
        <w:rPr>
          <w:sz w:val="28"/>
          <w:szCs w:val="28"/>
        </w:rPr>
        <w:t>делу</w:t>
      </w:r>
      <w:r w:rsidR="002249B1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2249B1">
        <w:rPr>
          <w:sz w:val="28"/>
          <w:szCs w:val="28"/>
        </w:rPr>
        <w:t xml:space="preserve"> </w:t>
      </w:r>
      <w:r>
        <w:rPr>
          <w:sz w:val="28"/>
          <w:szCs w:val="28"/>
        </w:rPr>
        <w:t>28/06/105-</w:t>
      </w:r>
      <w:r w:rsidR="000D3323">
        <w:rPr>
          <w:sz w:val="28"/>
          <w:szCs w:val="28"/>
        </w:rPr>
        <w:t>4203</w:t>
      </w:r>
      <w:r w:rsidR="00B36660" w:rsidRPr="00B36660">
        <w:rPr>
          <w:sz w:val="28"/>
          <w:szCs w:val="28"/>
        </w:rPr>
        <w:t>/2026</w:t>
      </w:r>
      <w:r w:rsidR="002249B1">
        <w:rPr>
          <w:sz w:val="28"/>
          <w:szCs w:val="28"/>
        </w:rPr>
        <w:t xml:space="preserve"> </w:t>
      </w:r>
      <w:r w:rsidR="00B36660" w:rsidRPr="00B36660">
        <w:rPr>
          <w:sz w:val="28"/>
          <w:szCs w:val="28"/>
        </w:rPr>
        <w:t>о</w:t>
      </w:r>
      <w:r w:rsidR="002249B1">
        <w:rPr>
          <w:sz w:val="28"/>
          <w:szCs w:val="28"/>
        </w:rPr>
        <w:t xml:space="preserve"> </w:t>
      </w:r>
      <w:r w:rsidR="00B36660" w:rsidRPr="00B36660">
        <w:rPr>
          <w:sz w:val="28"/>
          <w:szCs w:val="28"/>
        </w:rPr>
        <w:t>нарушении</w:t>
      </w:r>
      <w:r w:rsidR="002249B1">
        <w:rPr>
          <w:sz w:val="28"/>
          <w:szCs w:val="28"/>
        </w:rPr>
        <w:t xml:space="preserve"> </w:t>
      </w:r>
    </w:p>
    <w:p w14:paraId="1BD69F45" w14:textId="513BE290" w:rsidR="00B36660" w:rsidRPr="00B36660" w:rsidRDefault="00B36660" w:rsidP="00B3666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36660">
        <w:rPr>
          <w:sz w:val="28"/>
          <w:szCs w:val="28"/>
        </w:rPr>
        <w:t>законодательства</w:t>
      </w:r>
      <w:r w:rsidR="002249B1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Российской</w:t>
      </w:r>
      <w:r w:rsidR="002249B1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Федерации</w:t>
      </w:r>
      <w:r w:rsidR="002249B1">
        <w:rPr>
          <w:sz w:val="28"/>
          <w:szCs w:val="28"/>
        </w:rPr>
        <w:t xml:space="preserve"> </w:t>
      </w:r>
    </w:p>
    <w:p w14:paraId="13A8D82F" w14:textId="754E823E" w:rsidR="00B36660" w:rsidRPr="00B36660" w:rsidRDefault="00B36660" w:rsidP="00B3666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36660">
        <w:rPr>
          <w:sz w:val="28"/>
          <w:szCs w:val="28"/>
        </w:rPr>
        <w:t>о</w:t>
      </w:r>
      <w:r w:rsidR="002249B1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контрактной</w:t>
      </w:r>
      <w:r w:rsidR="002249B1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системе</w:t>
      </w:r>
      <w:r w:rsidR="002249B1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в</w:t>
      </w:r>
      <w:r w:rsidR="002249B1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сфере</w:t>
      </w:r>
      <w:r w:rsidR="002249B1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B36660" w:rsidRPr="00B36660" w14:paraId="5AF3541B" w14:textId="77777777" w:rsidTr="002F1264">
        <w:trPr>
          <w:trHeight w:val="269"/>
        </w:trPr>
        <w:tc>
          <w:tcPr>
            <w:tcW w:w="4691" w:type="dxa"/>
            <w:hideMark/>
          </w:tcPr>
          <w:p w14:paraId="4F7A4CCE" w14:textId="160B22A1" w:rsidR="00B36660" w:rsidRPr="00B36660" w:rsidRDefault="000D3323" w:rsidP="00B36660">
            <w:pPr>
              <w:widowControl w:val="0"/>
              <w:autoSpaceDE w:val="0"/>
              <w:autoSpaceDN w:val="0"/>
              <w:adjustRightInd w:val="0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16.10.</w:t>
            </w:r>
            <w:r w:rsidR="00B36660" w:rsidRPr="00B36660">
              <w:rPr>
                <w:sz w:val="28"/>
                <w:szCs w:val="28"/>
                <w:lang w:eastAsia="en-US"/>
              </w:rPr>
              <w:t>2026</w:t>
            </w:r>
          </w:p>
        </w:tc>
        <w:tc>
          <w:tcPr>
            <w:tcW w:w="6542" w:type="dxa"/>
            <w:hideMark/>
          </w:tcPr>
          <w:p w14:paraId="21E14A7D" w14:textId="18FC06F5" w:rsidR="00B36660" w:rsidRPr="00B36660" w:rsidRDefault="002249B1" w:rsidP="000D3323">
            <w:pPr>
              <w:widowControl w:val="0"/>
              <w:tabs>
                <w:tab w:val="left" w:pos="3882"/>
                <w:tab w:val="left" w:pos="4024"/>
              </w:tabs>
              <w:autoSpaceDE w:val="0"/>
              <w:autoSpaceDN w:val="0"/>
              <w:adjustRightInd w:val="0"/>
              <w:ind w:right="74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</w:t>
            </w:r>
            <w:r w:rsidR="00B36660" w:rsidRPr="00B36660">
              <w:rPr>
                <w:sz w:val="28"/>
                <w:szCs w:val="28"/>
              </w:rPr>
              <w:t>Москва</w:t>
            </w:r>
          </w:p>
        </w:tc>
      </w:tr>
      <w:tr w:rsidR="00B36660" w:rsidRPr="00B36660" w14:paraId="1109A0C2" w14:textId="77777777" w:rsidTr="002F1264">
        <w:trPr>
          <w:trHeight w:val="282"/>
        </w:trPr>
        <w:tc>
          <w:tcPr>
            <w:tcW w:w="4691" w:type="dxa"/>
          </w:tcPr>
          <w:p w14:paraId="43EE8093" w14:textId="77777777" w:rsidR="00B36660" w:rsidRPr="00B36660" w:rsidRDefault="00B36660" w:rsidP="00B3666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2FC76F67" w14:textId="77777777" w:rsidR="00B36660" w:rsidRPr="00B36660" w:rsidRDefault="00B36660" w:rsidP="00B36660">
            <w:pPr>
              <w:widowControl w:val="0"/>
              <w:autoSpaceDE w:val="0"/>
              <w:autoSpaceDN w:val="0"/>
              <w:adjustRightInd w:val="0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6C762CF9" w14:textId="17C4EC95" w:rsidR="000D3323" w:rsidRDefault="000D3323" w:rsidP="00E9021C">
      <w:pPr>
        <w:spacing w:line="380" w:lineRule="exact"/>
        <w:ind w:firstLine="709"/>
        <w:jc w:val="both"/>
        <w:rPr>
          <w:sz w:val="28"/>
          <w:szCs w:val="28"/>
        </w:rPr>
      </w:pPr>
      <w:r w:rsidRPr="00B36660">
        <w:rPr>
          <w:sz w:val="28"/>
          <w:szCs w:val="28"/>
        </w:rPr>
        <w:t>Комиссия</w:t>
      </w:r>
      <w:r w:rsidR="002249B1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Федеральной</w:t>
      </w:r>
      <w:r w:rsidR="002249B1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антимонопольной</w:t>
      </w:r>
      <w:r w:rsidR="002249B1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службы</w:t>
      </w:r>
      <w:r w:rsidR="002249B1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по</w:t>
      </w:r>
      <w:r w:rsidR="002249B1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контролю</w:t>
      </w:r>
      <w:r w:rsidR="002249B1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в</w:t>
      </w:r>
      <w:r w:rsidR="002249B1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сфере</w:t>
      </w:r>
      <w:r w:rsidR="002249B1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закупок</w:t>
      </w:r>
      <w:r w:rsidR="002249B1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(далее</w:t>
      </w:r>
      <w:r w:rsidR="002249B1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–</w:t>
      </w:r>
      <w:r w:rsidR="002249B1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Комиссия)</w:t>
      </w:r>
      <w:r w:rsidR="00E9021C">
        <w:rPr>
          <w:sz w:val="28"/>
          <w:szCs w:val="28"/>
        </w:rPr>
        <w:t>,</w:t>
      </w:r>
    </w:p>
    <w:p w14:paraId="0CA83702" w14:textId="428BA6E5" w:rsidR="000D3323" w:rsidRPr="002249B1" w:rsidRDefault="000D3323" w:rsidP="0089099B">
      <w:pPr>
        <w:spacing w:line="35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основании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решения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от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16.10.2026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по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делу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№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28/06/105-4203/2026,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принятого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Комиссией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по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итогам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рассмотрения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жалобы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ООО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«Ремедиум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Фарм»</w:t>
      </w:r>
      <w:r w:rsidR="002249B1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(далее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Заявитель)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на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действия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АО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«АГЗ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РТ»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(далее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Оператор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электронной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площадки)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при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проведении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БУЗ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УР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«РКДЦ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МЗ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УР»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(далее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Заказчик),</w:t>
      </w:r>
      <w:r w:rsidR="002249B1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ГКУ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УР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«РЦЗ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УР»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(далее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Уполномоченный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орган),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комиссией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по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осуществлению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закупок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Уполномоченного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органа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(далее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Комиссия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по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осуществлению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закупок),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Оператором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электронной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площадки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электронного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аукциона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на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право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заключения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контракта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на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поставку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лекарственного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препарата</w:t>
      </w:r>
      <w:r w:rsidR="002249B1">
        <w:rPr>
          <w:bCs/>
          <w:sz w:val="28"/>
          <w:szCs w:val="28"/>
        </w:rPr>
        <w:t xml:space="preserve"> </w:t>
      </w:r>
      <w:r w:rsidR="002249B1">
        <w:rPr>
          <w:sz w:val="28"/>
          <w:szCs w:val="28"/>
        </w:rPr>
        <w:t>ЭМПАГЛИФЛОЗИН</w:t>
      </w:r>
      <w:r w:rsidR="002249B1">
        <w:rPr>
          <w:sz w:val="28"/>
          <w:szCs w:val="28"/>
        </w:rPr>
        <w:br/>
      </w:r>
      <w:r w:rsidR="002249B1" w:rsidRPr="0085794E">
        <w:rPr>
          <w:sz w:val="28"/>
          <w:szCs w:val="28"/>
        </w:rPr>
        <w:t xml:space="preserve">зз-0019-38746 </w:t>
      </w:r>
      <w:r w:rsidR="002249B1">
        <w:rPr>
          <w:sz w:val="28"/>
          <w:szCs w:val="28"/>
        </w:rPr>
        <w:t>–</w:t>
      </w:r>
      <w:r w:rsidR="002249B1" w:rsidRPr="0085794E">
        <w:rPr>
          <w:sz w:val="28"/>
          <w:szCs w:val="28"/>
        </w:rPr>
        <w:t xml:space="preserve"> 2026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(номер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извещения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единой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информационной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системе</w:t>
      </w:r>
      <w:r w:rsidR="002249B1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в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сфере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закупок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www.zakupki.gov.ru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(далее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ЕИС)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0813500000126018473)</w:t>
      </w:r>
      <w:r w:rsidR="002249B1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(далее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Аукцион,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Извещение),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результате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осуществления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внеплановой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проверки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части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действий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Оператора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электронной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площадки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соответствии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пунктом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</w:t>
      </w:r>
      <w:r w:rsidR="002249B1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части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15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статьи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99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Федерального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закона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от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05.04.2013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№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44-ФЗ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«О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контрактной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системе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сфере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закупок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товаров,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работ,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услуг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для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обеспечения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государственных</w:t>
      </w:r>
      <w:r w:rsidR="002249B1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и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муниципальных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нужд»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(далее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Закон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контрактной</w:t>
      </w:r>
      <w:r w:rsidR="002249B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системе),</w:t>
      </w:r>
      <w:hyperlink r:id="rId7" w:tgtFrame="_blank" w:history="1"/>
    </w:p>
    <w:p w14:paraId="1125FB5A" w14:textId="77777777" w:rsidR="00A967AF" w:rsidRDefault="00A967AF" w:rsidP="00A967AF">
      <w:pPr>
        <w:spacing w:line="360" w:lineRule="exact"/>
        <w:ind w:firstLine="567"/>
        <w:jc w:val="both"/>
        <w:rPr>
          <w:sz w:val="28"/>
          <w:szCs w:val="28"/>
        </w:rPr>
      </w:pPr>
    </w:p>
    <w:p w14:paraId="3B375DE0" w14:textId="2E56FF30" w:rsidR="00D47FC1" w:rsidRDefault="00D47FC1" w:rsidP="00A967AF">
      <w:pPr>
        <w:spacing w:line="360" w:lineRule="exact"/>
        <w:ind w:left="3540" w:firstLine="708"/>
        <w:jc w:val="both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56193BC8" w14:textId="77777777" w:rsidR="00D47FC1" w:rsidRPr="003F1288" w:rsidRDefault="00D47FC1" w:rsidP="00B36660">
      <w:pPr>
        <w:tabs>
          <w:tab w:val="center" w:pos="4961"/>
          <w:tab w:val="left" w:pos="6987"/>
        </w:tabs>
        <w:spacing w:line="360" w:lineRule="exact"/>
        <w:ind w:firstLine="851"/>
        <w:jc w:val="center"/>
        <w:rPr>
          <w:sz w:val="28"/>
          <w:szCs w:val="28"/>
        </w:rPr>
      </w:pPr>
    </w:p>
    <w:p w14:paraId="583F45C6" w14:textId="57247E39" w:rsidR="000B780A" w:rsidRPr="000B780A" w:rsidRDefault="000B780A" w:rsidP="0089099B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B780A">
        <w:rPr>
          <w:sz w:val="28"/>
          <w:szCs w:val="28"/>
        </w:rPr>
        <w:t>1.</w:t>
      </w:r>
      <w:r w:rsidR="00AB6A7C">
        <w:rPr>
          <w:sz w:val="28"/>
          <w:szCs w:val="28"/>
        </w:rPr>
        <w:t> </w:t>
      </w:r>
      <w:r w:rsidRPr="000B780A">
        <w:rPr>
          <w:sz w:val="28"/>
          <w:szCs w:val="28"/>
        </w:rPr>
        <w:t>Заказчику,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Уполномоченному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органу,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Комиссии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осуществлению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закупок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отменить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протокол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подведения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итогов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определения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поставщика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(подрядчика,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исполнителя)</w:t>
      </w:r>
      <w:r w:rsidR="0089099B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назначить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новую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дату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окончания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срока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подачи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заявок</w:t>
      </w:r>
      <w:r w:rsidR="002249B1">
        <w:rPr>
          <w:sz w:val="28"/>
          <w:szCs w:val="28"/>
        </w:rPr>
        <w:br/>
      </w:r>
      <w:r w:rsidRPr="000B780A">
        <w:rPr>
          <w:sz w:val="28"/>
          <w:szCs w:val="28"/>
        </w:rPr>
        <w:t>на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участие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Аукционе,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а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также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разместить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ЕИС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информацию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об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отмене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протоколов.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этом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дата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окончания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срока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подачи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заявок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на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участие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Аукционе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должна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быть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назначена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не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позднее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3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рабочих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дней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со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дня,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следующего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датой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отмены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протоколов.</w:t>
      </w:r>
    </w:p>
    <w:p w14:paraId="0E64A250" w14:textId="6030DD46" w:rsidR="000B780A" w:rsidRPr="000B780A" w:rsidRDefault="000B780A" w:rsidP="000B780A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B780A">
        <w:rPr>
          <w:sz w:val="28"/>
          <w:szCs w:val="28"/>
        </w:rPr>
        <w:t>2.</w:t>
      </w:r>
      <w:r w:rsidRPr="000B780A">
        <w:rPr>
          <w:sz w:val="28"/>
          <w:szCs w:val="28"/>
        </w:rPr>
        <w:tab/>
      </w:r>
      <w:r w:rsidR="00AB6A7C">
        <w:rPr>
          <w:sz w:val="28"/>
          <w:szCs w:val="28"/>
        </w:rPr>
        <w:t> </w:t>
      </w:r>
      <w:r w:rsidRPr="000B780A">
        <w:rPr>
          <w:sz w:val="28"/>
          <w:szCs w:val="28"/>
        </w:rPr>
        <w:t>Оператору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электронной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площадки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не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позднее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1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рабочего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дня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со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дня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исполнения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пункта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1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настоящего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предписания:</w:t>
      </w:r>
    </w:p>
    <w:p w14:paraId="45B38152" w14:textId="6801F1B7" w:rsidR="000B780A" w:rsidRPr="000B780A" w:rsidRDefault="000B780A" w:rsidP="001E64FA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B780A">
        <w:rPr>
          <w:sz w:val="28"/>
          <w:szCs w:val="28"/>
        </w:rPr>
        <w:t>–</w:t>
      </w:r>
      <w:r w:rsidR="00AB6A7C">
        <w:rPr>
          <w:sz w:val="28"/>
          <w:szCs w:val="28"/>
        </w:rPr>
        <w:t> </w:t>
      </w:r>
      <w:r w:rsidRPr="000B780A">
        <w:rPr>
          <w:sz w:val="28"/>
          <w:szCs w:val="28"/>
        </w:rPr>
        <w:t>отменить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протокол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подачи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ценовых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предложений;</w:t>
      </w:r>
    </w:p>
    <w:p w14:paraId="303554AD" w14:textId="2C64863B" w:rsidR="000B780A" w:rsidRPr="000B780A" w:rsidRDefault="000B780A" w:rsidP="000B780A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B780A">
        <w:rPr>
          <w:sz w:val="28"/>
          <w:szCs w:val="28"/>
        </w:rPr>
        <w:t>–</w:t>
      </w:r>
      <w:r w:rsidR="00AB6A7C">
        <w:rPr>
          <w:sz w:val="28"/>
          <w:szCs w:val="28"/>
        </w:rPr>
        <w:t> </w:t>
      </w:r>
      <w:r w:rsidRPr="000B780A">
        <w:rPr>
          <w:sz w:val="28"/>
          <w:szCs w:val="28"/>
        </w:rPr>
        <w:t>вернуть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участникам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закупки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ранее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поданные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заявки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на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участие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Аукционе;</w:t>
      </w:r>
    </w:p>
    <w:p w14:paraId="08FE375C" w14:textId="5F8E090A" w:rsidR="000B780A" w:rsidRPr="000B780A" w:rsidRDefault="000B780A" w:rsidP="000B780A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B780A">
        <w:rPr>
          <w:sz w:val="28"/>
          <w:szCs w:val="28"/>
        </w:rPr>
        <w:t>–</w:t>
      </w:r>
      <w:r w:rsidR="00AB6A7C">
        <w:rPr>
          <w:sz w:val="28"/>
          <w:szCs w:val="28"/>
        </w:rPr>
        <w:t> </w:t>
      </w:r>
      <w:r w:rsidRPr="000B780A">
        <w:rPr>
          <w:sz w:val="28"/>
          <w:szCs w:val="28"/>
        </w:rPr>
        <w:t>назначить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время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подачи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ценовых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предложений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разместить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информацию</w:t>
      </w:r>
      <w:r w:rsidR="002249B1">
        <w:rPr>
          <w:sz w:val="28"/>
          <w:szCs w:val="28"/>
        </w:rPr>
        <w:br/>
      </w:r>
      <w:r w:rsidRPr="000B780A">
        <w:rPr>
          <w:sz w:val="28"/>
          <w:szCs w:val="28"/>
        </w:rPr>
        <w:t>о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времени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подачи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ценовых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предложений;</w:t>
      </w:r>
    </w:p>
    <w:p w14:paraId="7196F795" w14:textId="3561DA61" w:rsidR="000B780A" w:rsidRPr="000B780A" w:rsidRDefault="000B780A" w:rsidP="000B780A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B780A">
        <w:rPr>
          <w:sz w:val="28"/>
          <w:szCs w:val="28"/>
        </w:rPr>
        <w:t>–</w:t>
      </w:r>
      <w:r w:rsidR="00AB6A7C">
        <w:rPr>
          <w:sz w:val="28"/>
          <w:szCs w:val="28"/>
        </w:rPr>
        <w:t> </w:t>
      </w:r>
      <w:r w:rsidRPr="000B780A">
        <w:rPr>
          <w:sz w:val="28"/>
          <w:szCs w:val="28"/>
        </w:rPr>
        <w:t>уведомить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участников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закупки,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допущенных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к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участию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Аукционе,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том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числе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Заявителя,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об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отмене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протоколов,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новой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дате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времени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окончания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срока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lastRenderedPageBreak/>
        <w:t>подачи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заявок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на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участие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Аукционе,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а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также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необходимости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наличия</w:t>
      </w:r>
      <w:r w:rsidR="002249B1">
        <w:rPr>
          <w:sz w:val="28"/>
          <w:szCs w:val="28"/>
        </w:rPr>
        <w:br/>
      </w:r>
      <w:r w:rsidRPr="000B780A">
        <w:rPr>
          <w:sz w:val="28"/>
          <w:szCs w:val="28"/>
        </w:rPr>
        <w:t>на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специальных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счетах,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открытых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участниками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закупки,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денежных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средств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размере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обеспечения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заявок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на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участие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Аукционе,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блокировании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операций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отношении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указанных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средств,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случае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если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их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отношении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блокирование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прекращено,</w:t>
      </w:r>
      <w:r w:rsidR="002249B1">
        <w:rPr>
          <w:sz w:val="28"/>
          <w:szCs w:val="28"/>
        </w:rPr>
        <w:br/>
      </w:r>
      <w:r w:rsidRPr="000B780A">
        <w:rPr>
          <w:sz w:val="28"/>
          <w:szCs w:val="28"/>
        </w:rPr>
        <w:t>либо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необходимости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наличия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участников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закупки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независимой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гарантии,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соответствующей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требованиям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Закона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контрактной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системе.</w:t>
      </w:r>
    </w:p>
    <w:p w14:paraId="1B9E74FA" w14:textId="51B1BAFD" w:rsidR="000B780A" w:rsidRPr="000B780A" w:rsidRDefault="000B780A" w:rsidP="000B780A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B780A">
        <w:rPr>
          <w:sz w:val="28"/>
          <w:szCs w:val="28"/>
        </w:rPr>
        <w:t>3.</w:t>
      </w:r>
      <w:r w:rsidR="00AB6A7C">
        <w:rPr>
          <w:sz w:val="28"/>
          <w:szCs w:val="28"/>
        </w:rPr>
        <w:t> </w:t>
      </w:r>
      <w:r w:rsidRPr="000B780A">
        <w:rPr>
          <w:sz w:val="28"/>
          <w:szCs w:val="28"/>
        </w:rPr>
        <w:t>Заказчику,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Уполномоченному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органу,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Комиссии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осуществлению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закупок,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Оператору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электронной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площадки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осуществить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дальнейшее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проведение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процедуры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определения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поставщика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(подрядчика,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исполнителя)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соответствии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требованиями,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установленными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законодательством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Российской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Федерации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контрактной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системе</w:t>
      </w:r>
      <w:r w:rsidR="002249B1">
        <w:rPr>
          <w:sz w:val="28"/>
          <w:szCs w:val="28"/>
        </w:rPr>
        <w:br/>
      </w:r>
      <w:r w:rsidRPr="000B780A">
        <w:rPr>
          <w:sz w:val="28"/>
          <w:szCs w:val="28"/>
        </w:rPr>
        <w:t>в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сфере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закупок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учетом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решения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от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16.10.2026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делу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№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28/06/105-4203/2026.</w:t>
      </w:r>
    </w:p>
    <w:p w14:paraId="28FA6946" w14:textId="2954D6CC" w:rsidR="000B780A" w:rsidRPr="000B780A" w:rsidRDefault="000B780A" w:rsidP="000B780A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B780A">
        <w:rPr>
          <w:sz w:val="28"/>
          <w:szCs w:val="28"/>
        </w:rPr>
        <w:t>4.</w:t>
      </w:r>
      <w:r w:rsidR="00AB6A7C">
        <w:rPr>
          <w:sz w:val="28"/>
          <w:szCs w:val="28"/>
        </w:rPr>
        <w:t> </w:t>
      </w:r>
      <w:r w:rsidRPr="000B780A">
        <w:rPr>
          <w:sz w:val="28"/>
          <w:szCs w:val="28"/>
        </w:rPr>
        <w:t>Заказчику,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Уполномоченному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органу,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Комиссии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осуществлению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закупок,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Оператору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электронной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площадки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срок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до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02.11.2026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исполнить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настоящее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предписание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представить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ФАС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России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подтверждение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исполнения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настоящего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предписания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электронной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почте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на</w:t>
      </w:r>
      <w:r w:rsidR="002249B1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smisabekov@fas.gov.ru.</w:t>
      </w:r>
    </w:p>
    <w:p w14:paraId="5D3730C4" w14:textId="77777777" w:rsidR="00687C30" w:rsidRDefault="00687C30" w:rsidP="00B3666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</w:p>
    <w:p w14:paraId="7D89B171" w14:textId="77FFE95C" w:rsidR="00F03DFE" w:rsidRDefault="00D47FC1" w:rsidP="00B3666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</w:t>
      </w:r>
      <w:r w:rsidR="002249B1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соответствии</w:t>
      </w:r>
      <w:r w:rsidR="002249B1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с</w:t>
      </w:r>
      <w:r w:rsidR="002249B1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частью</w:t>
      </w:r>
      <w:r w:rsidR="002249B1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23</w:t>
      </w:r>
      <w:r w:rsidR="002249B1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статьи</w:t>
      </w:r>
      <w:r w:rsidR="002249B1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99</w:t>
      </w:r>
      <w:r w:rsidR="002249B1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Закона</w:t>
      </w:r>
      <w:r w:rsidR="002249B1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о</w:t>
      </w:r>
      <w:r w:rsidR="002249B1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контрактной</w:t>
      </w:r>
      <w:r w:rsidR="002249B1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системе</w:t>
      </w:r>
      <w:r w:rsidR="002249B1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контракт</w:t>
      </w:r>
      <w:r w:rsidR="002249B1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не</w:t>
      </w:r>
      <w:r w:rsidR="002249B1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может</w:t>
      </w:r>
      <w:r w:rsidR="002249B1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быть</w:t>
      </w:r>
      <w:r w:rsidR="002249B1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заключен</w:t>
      </w:r>
      <w:r w:rsidR="002249B1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до</w:t>
      </w:r>
      <w:r w:rsidR="002249B1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даты</w:t>
      </w:r>
      <w:r w:rsidR="002249B1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исполнения</w:t>
      </w:r>
      <w:r w:rsidR="002249B1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предписания</w:t>
      </w:r>
      <w:r w:rsidR="002249B1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об</w:t>
      </w:r>
      <w:r w:rsidR="002249B1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устранении</w:t>
      </w:r>
      <w:r w:rsidR="002249B1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нарушений</w:t>
      </w:r>
      <w:r w:rsidR="002249B1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законодательства</w:t>
      </w:r>
      <w:r w:rsidR="002249B1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Российской</w:t>
      </w:r>
      <w:r w:rsidR="002249B1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Федерации</w:t>
      </w:r>
      <w:r w:rsidR="002249B1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о</w:t>
      </w:r>
      <w:r w:rsidR="002249B1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контрактной</w:t>
      </w:r>
      <w:r w:rsidR="002249B1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системе</w:t>
      </w:r>
      <w:r w:rsidR="002249B1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в</w:t>
      </w:r>
      <w:r w:rsidR="002249B1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сфере</w:t>
      </w:r>
      <w:r w:rsidR="002249B1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закупок.</w:t>
      </w:r>
    </w:p>
    <w:p w14:paraId="60CA9C53" w14:textId="76291530" w:rsidR="00D47FC1" w:rsidRDefault="00D47FC1" w:rsidP="00E9021C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>Невыполнение</w:t>
      </w:r>
      <w:r w:rsidR="002249B1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в</w:t>
      </w:r>
      <w:r w:rsidR="002249B1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установленный</w:t>
      </w:r>
      <w:r w:rsidR="002249B1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срок</w:t>
      </w:r>
      <w:r w:rsidR="002249B1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предписания</w:t>
      </w:r>
      <w:r w:rsidR="002249B1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влечет</w:t>
      </w:r>
      <w:r w:rsidR="002249B1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наложение</w:t>
      </w:r>
      <w:r w:rsidR="002249B1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административного</w:t>
      </w:r>
      <w:r w:rsidR="002249B1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штрафа</w:t>
      </w:r>
      <w:r w:rsidR="002249B1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на</w:t>
      </w:r>
      <w:r w:rsidR="002249B1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должностных</w:t>
      </w:r>
      <w:r w:rsidR="002249B1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лиц</w:t>
      </w:r>
      <w:r w:rsidR="002249B1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в</w:t>
      </w:r>
      <w:r w:rsidR="002249B1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соответствии</w:t>
      </w:r>
      <w:r w:rsidR="002249B1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с</w:t>
      </w:r>
      <w:r w:rsidR="002249B1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частью</w:t>
      </w:r>
      <w:r w:rsidR="002249B1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7</w:t>
      </w:r>
      <w:r w:rsidR="00F03DFE">
        <w:rPr>
          <w:sz w:val="28"/>
          <w:szCs w:val="28"/>
        </w:rPr>
        <w:br/>
      </w:r>
      <w:r w:rsidRPr="00051038">
        <w:rPr>
          <w:sz w:val="28"/>
          <w:szCs w:val="28"/>
        </w:rPr>
        <w:t>статьи</w:t>
      </w:r>
      <w:r w:rsidR="002249B1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19.5</w:t>
      </w:r>
      <w:r w:rsidR="002249B1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Кодекса</w:t>
      </w:r>
      <w:r w:rsidR="002249B1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Российской</w:t>
      </w:r>
      <w:r w:rsidR="002249B1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Федерации</w:t>
      </w:r>
      <w:r w:rsidR="002249B1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об</w:t>
      </w:r>
      <w:r w:rsidR="002249B1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административных</w:t>
      </w:r>
      <w:r w:rsidR="002249B1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правонарушениях.</w:t>
      </w:r>
    </w:p>
    <w:sectPr w:rsidR="00D47FC1" w:rsidSect="00632754">
      <w:headerReference w:type="default" r:id="rId8"/>
      <w:pgSz w:w="11906" w:h="16838"/>
      <w:pgMar w:top="1134" w:right="567" w:bottom="1134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705B8B" w14:textId="77777777" w:rsidR="00482DCA" w:rsidRDefault="00482DCA" w:rsidP="000C6BA6">
      <w:r>
        <w:separator/>
      </w:r>
    </w:p>
  </w:endnote>
  <w:endnote w:type="continuationSeparator" w:id="0">
    <w:p w14:paraId="1DEDB5DC" w14:textId="77777777" w:rsidR="00482DCA" w:rsidRDefault="00482DCA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B96B0" w14:textId="77777777" w:rsidR="00482DCA" w:rsidRDefault="00482DCA" w:rsidP="000C6BA6">
      <w:r>
        <w:separator/>
      </w:r>
    </w:p>
  </w:footnote>
  <w:footnote w:type="continuationSeparator" w:id="0">
    <w:p w14:paraId="62FBA9E2" w14:textId="77777777" w:rsidR="00482DCA" w:rsidRDefault="00482DCA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96428846"/>
      <w:docPartObj>
        <w:docPartGallery w:val="Page Numbers (Top of Page)"/>
        <w:docPartUnique/>
      </w:docPartObj>
    </w:sdtPr>
    <w:sdtEndPr/>
    <w:sdtContent>
      <w:p w14:paraId="5B781F4D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7BDC">
          <w:rPr>
            <w:noProof/>
          </w:rPr>
          <w:t>3</w:t>
        </w:r>
        <w:r>
          <w:fldChar w:fldCharType="end"/>
        </w:r>
      </w:p>
    </w:sdtContent>
  </w:sdt>
  <w:p w14:paraId="2A55C635" w14:textId="77777777" w:rsidR="000C6BA6" w:rsidRDefault="000C6BA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C10C7E"/>
    <w:multiLevelType w:val="hybridMultilevel"/>
    <w:tmpl w:val="318C2FC2"/>
    <w:lvl w:ilvl="0" w:tplc="817A8566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558130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DBF"/>
    <w:rsid w:val="000058A7"/>
    <w:rsid w:val="00037FAF"/>
    <w:rsid w:val="00085BA7"/>
    <w:rsid w:val="000B1D70"/>
    <w:rsid w:val="000B4393"/>
    <w:rsid w:val="000B780A"/>
    <w:rsid w:val="000C6BA6"/>
    <w:rsid w:val="000D3323"/>
    <w:rsid w:val="001658D0"/>
    <w:rsid w:val="001823E4"/>
    <w:rsid w:val="00192899"/>
    <w:rsid w:val="001A2A91"/>
    <w:rsid w:val="001D7194"/>
    <w:rsid w:val="001E64FA"/>
    <w:rsid w:val="001F3AA1"/>
    <w:rsid w:val="00200590"/>
    <w:rsid w:val="00212386"/>
    <w:rsid w:val="00216280"/>
    <w:rsid w:val="00222CC7"/>
    <w:rsid w:val="002249B1"/>
    <w:rsid w:val="00227DF1"/>
    <w:rsid w:val="00230DAC"/>
    <w:rsid w:val="00256DCF"/>
    <w:rsid w:val="00262E90"/>
    <w:rsid w:val="0027614D"/>
    <w:rsid w:val="002826BF"/>
    <w:rsid w:val="002B2A21"/>
    <w:rsid w:val="002C4BDF"/>
    <w:rsid w:val="002F3559"/>
    <w:rsid w:val="003156D5"/>
    <w:rsid w:val="003255CE"/>
    <w:rsid w:val="00343281"/>
    <w:rsid w:val="00344658"/>
    <w:rsid w:val="00381133"/>
    <w:rsid w:val="003811DD"/>
    <w:rsid w:val="00387CDC"/>
    <w:rsid w:val="003B5F73"/>
    <w:rsid w:val="003E69DA"/>
    <w:rsid w:val="0044140A"/>
    <w:rsid w:val="00466D28"/>
    <w:rsid w:val="004670BF"/>
    <w:rsid w:val="00482DCA"/>
    <w:rsid w:val="00484FB3"/>
    <w:rsid w:val="00491B57"/>
    <w:rsid w:val="0049304B"/>
    <w:rsid w:val="004B12D4"/>
    <w:rsid w:val="004B248F"/>
    <w:rsid w:val="004C13BC"/>
    <w:rsid w:val="004C192C"/>
    <w:rsid w:val="004C28D6"/>
    <w:rsid w:val="004C2C9A"/>
    <w:rsid w:val="004D7197"/>
    <w:rsid w:val="0050121B"/>
    <w:rsid w:val="00523193"/>
    <w:rsid w:val="00527E6B"/>
    <w:rsid w:val="00533BE7"/>
    <w:rsid w:val="00536DBF"/>
    <w:rsid w:val="00544CE7"/>
    <w:rsid w:val="005467DA"/>
    <w:rsid w:val="00551752"/>
    <w:rsid w:val="00575771"/>
    <w:rsid w:val="00593E3F"/>
    <w:rsid w:val="00594FAE"/>
    <w:rsid w:val="0059617A"/>
    <w:rsid w:val="005D0072"/>
    <w:rsid w:val="005E321D"/>
    <w:rsid w:val="005E6A35"/>
    <w:rsid w:val="005F1E0B"/>
    <w:rsid w:val="00607FCC"/>
    <w:rsid w:val="0062491B"/>
    <w:rsid w:val="00632754"/>
    <w:rsid w:val="006357AA"/>
    <w:rsid w:val="006411CD"/>
    <w:rsid w:val="006450A6"/>
    <w:rsid w:val="00671A66"/>
    <w:rsid w:val="00687C30"/>
    <w:rsid w:val="006B0180"/>
    <w:rsid w:val="006C3FE6"/>
    <w:rsid w:val="006D68F3"/>
    <w:rsid w:val="006F3F36"/>
    <w:rsid w:val="00721013"/>
    <w:rsid w:val="00747F8F"/>
    <w:rsid w:val="00773610"/>
    <w:rsid w:val="00786476"/>
    <w:rsid w:val="007A5808"/>
    <w:rsid w:val="00807052"/>
    <w:rsid w:val="00807ADB"/>
    <w:rsid w:val="00807CE8"/>
    <w:rsid w:val="00824348"/>
    <w:rsid w:val="0085718A"/>
    <w:rsid w:val="00863CCA"/>
    <w:rsid w:val="00872F44"/>
    <w:rsid w:val="00880492"/>
    <w:rsid w:val="0089099B"/>
    <w:rsid w:val="008A309A"/>
    <w:rsid w:val="008C06CC"/>
    <w:rsid w:val="008C3697"/>
    <w:rsid w:val="008C41DA"/>
    <w:rsid w:val="008E098E"/>
    <w:rsid w:val="008E5FCB"/>
    <w:rsid w:val="008F7E16"/>
    <w:rsid w:val="00962B83"/>
    <w:rsid w:val="00974851"/>
    <w:rsid w:val="009757CE"/>
    <w:rsid w:val="00980ED0"/>
    <w:rsid w:val="009831FD"/>
    <w:rsid w:val="009A553F"/>
    <w:rsid w:val="009C7E90"/>
    <w:rsid w:val="009F6CFC"/>
    <w:rsid w:val="00A07BDC"/>
    <w:rsid w:val="00A21C6F"/>
    <w:rsid w:val="00A25004"/>
    <w:rsid w:val="00A36803"/>
    <w:rsid w:val="00A4089C"/>
    <w:rsid w:val="00A567D1"/>
    <w:rsid w:val="00A6032D"/>
    <w:rsid w:val="00A83DE2"/>
    <w:rsid w:val="00A953DB"/>
    <w:rsid w:val="00A967AF"/>
    <w:rsid w:val="00AA4A4C"/>
    <w:rsid w:val="00AA7EE2"/>
    <w:rsid w:val="00AB6A7C"/>
    <w:rsid w:val="00AD0ECD"/>
    <w:rsid w:val="00AE584B"/>
    <w:rsid w:val="00B16D54"/>
    <w:rsid w:val="00B36660"/>
    <w:rsid w:val="00B463C1"/>
    <w:rsid w:val="00BA3B50"/>
    <w:rsid w:val="00BA3C95"/>
    <w:rsid w:val="00BB46FB"/>
    <w:rsid w:val="00BC3E90"/>
    <w:rsid w:val="00BF1AAF"/>
    <w:rsid w:val="00BF3999"/>
    <w:rsid w:val="00C04270"/>
    <w:rsid w:val="00C11E4A"/>
    <w:rsid w:val="00C21527"/>
    <w:rsid w:val="00C33C10"/>
    <w:rsid w:val="00C6697D"/>
    <w:rsid w:val="00C83471"/>
    <w:rsid w:val="00CB388B"/>
    <w:rsid w:val="00CD483F"/>
    <w:rsid w:val="00CE1457"/>
    <w:rsid w:val="00D20B98"/>
    <w:rsid w:val="00D33E81"/>
    <w:rsid w:val="00D41DB6"/>
    <w:rsid w:val="00D465FC"/>
    <w:rsid w:val="00D46847"/>
    <w:rsid w:val="00D47D73"/>
    <w:rsid w:val="00D47FC1"/>
    <w:rsid w:val="00D96C9F"/>
    <w:rsid w:val="00DA193F"/>
    <w:rsid w:val="00DA55C0"/>
    <w:rsid w:val="00DB30D8"/>
    <w:rsid w:val="00DD7614"/>
    <w:rsid w:val="00DE3B36"/>
    <w:rsid w:val="00E031FA"/>
    <w:rsid w:val="00E118C3"/>
    <w:rsid w:val="00E33DEF"/>
    <w:rsid w:val="00E33E47"/>
    <w:rsid w:val="00E644F2"/>
    <w:rsid w:val="00E7356D"/>
    <w:rsid w:val="00E74D87"/>
    <w:rsid w:val="00E9021C"/>
    <w:rsid w:val="00E92D8A"/>
    <w:rsid w:val="00E93477"/>
    <w:rsid w:val="00EA113E"/>
    <w:rsid w:val="00EA381F"/>
    <w:rsid w:val="00EC443E"/>
    <w:rsid w:val="00EC57AC"/>
    <w:rsid w:val="00EE0AF6"/>
    <w:rsid w:val="00EF27DA"/>
    <w:rsid w:val="00EF2C84"/>
    <w:rsid w:val="00EF5802"/>
    <w:rsid w:val="00F00F85"/>
    <w:rsid w:val="00F01AC3"/>
    <w:rsid w:val="00F03DFE"/>
    <w:rsid w:val="00F25389"/>
    <w:rsid w:val="00F3259C"/>
    <w:rsid w:val="00F371D9"/>
    <w:rsid w:val="00F56C19"/>
    <w:rsid w:val="00F72641"/>
    <w:rsid w:val="00F80F76"/>
    <w:rsid w:val="00F855C1"/>
    <w:rsid w:val="00FB368F"/>
    <w:rsid w:val="00FF1089"/>
    <w:rsid w:val="00FF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9FAE1F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E33E47"/>
    <w:pPr>
      <w:spacing w:before="100" w:beforeAutospacing="1" w:after="142" w:line="276" w:lineRule="auto"/>
    </w:pPr>
  </w:style>
  <w:style w:type="table" w:customStyle="1" w:styleId="1">
    <w:name w:val="Сетка таблицы1"/>
    <w:basedOn w:val="a1"/>
    <w:next w:val="ab"/>
    <w:uiPriority w:val="39"/>
    <w:rsid w:val="00B366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0B78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0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upki.gov.ru/epz/order/notice/ea20/view/common-info.html?regNumber=03732001276250000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Исабеков Султан Маратович</cp:lastModifiedBy>
  <cp:revision>3</cp:revision>
  <cp:lastPrinted>2025-10-22T12:23:00Z</cp:lastPrinted>
  <dcterms:created xsi:type="dcterms:W3CDTF">2026-10-21T18:47:00Z</dcterms:created>
  <dcterms:modified xsi:type="dcterms:W3CDTF">2026-10-21T18:47:00Z</dcterms:modified>
</cp:coreProperties>
</file>