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43888C" w14:textId="77777777" w:rsidR="003B201B" w:rsidRDefault="003B201B" w:rsidP="003B201B">
      <w:pPr>
        <w:spacing w:line="352" w:lineRule="exact"/>
        <w:rPr>
          <w:rFonts w:ascii="Times New Roman" w:hAnsi="Times New Roman"/>
          <w:sz w:val="28"/>
          <w:szCs w:val="28"/>
        </w:rPr>
      </w:pPr>
    </w:p>
    <w:p w14:paraId="221247DE" w14:textId="77777777" w:rsidR="00B45610" w:rsidRDefault="00B45610" w:rsidP="00A846CC">
      <w:pPr>
        <w:spacing w:line="352" w:lineRule="exact"/>
        <w:rPr>
          <w:rFonts w:ascii="Times New Roman" w:hAnsi="Times New Roman"/>
          <w:sz w:val="28"/>
          <w:szCs w:val="28"/>
        </w:rPr>
      </w:pPr>
    </w:p>
    <w:p w14:paraId="112A3A08" w14:textId="77777777" w:rsidR="00A26697" w:rsidRDefault="00A26697" w:rsidP="00662C57">
      <w:pPr>
        <w:spacing w:line="352" w:lineRule="exact"/>
        <w:jc w:val="center"/>
        <w:rPr>
          <w:rFonts w:ascii="Times New Roman" w:hAnsi="Times New Roman"/>
          <w:sz w:val="28"/>
          <w:szCs w:val="28"/>
        </w:rPr>
      </w:pPr>
    </w:p>
    <w:p w14:paraId="2594C48B" w14:textId="4A895544" w:rsidR="007D6794" w:rsidRPr="00B75F5A" w:rsidRDefault="007D6794" w:rsidP="00662C57">
      <w:pPr>
        <w:spacing w:line="352" w:lineRule="exact"/>
        <w:jc w:val="center"/>
        <w:rPr>
          <w:rFonts w:ascii="Times New Roman" w:hAnsi="Times New Roman"/>
          <w:sz w:val="28"/>
          <w:szCs w:val="28"/>
        </w:rPr>
      </w:pPr>
      <w:r w:rsidRPr="00B75F5A">
        <w:rPr>
          <w:rFonts w:ascii="Times New Roman" w:hAnsi="Times New Roman"/>
          <w:sz w:val="28"/>
          <w:szCs w:val="28"/>
        </w:rPr>
        <w:t>РЕШЕНИЕ</w:t>
      </w:r>
    </w:p>
    <w:p w14:paraId="5744CA0F" w14:textId="4AE352C9" w:rsidR="007D6794" w:rsidRPr="00B75F5A" w:rsidRDefault="007D6794" w:rsidP="00662C57">
      <w:pPr>
        <w:spacing w:line="352" w:lineRule="exact"/>
        <w:jc w:val="center"/>
        <w:rPr>
          <w:rFonts w:ascii="Times New Roman" w:hAnsi="Times New Roman"/>
          <w:sz w:val="28"/>
          <w:szCs w:val="28"/>
        </w:rPr>
      </w:pPr>
      <w:r w:rsidRPr="00B75F5A">
        <w:rPr>
          <w:rFonts w:ascii="Times New Roman" w:hAnsi="Times New Roman"/>
          <w:sz w:val="28"/>
          <w:szCs w:val="28"/>
        </w:rPr>
        <w:t xml:space="preserve">по делу № </w:t>
      </w:r>
      <w:bookmarkStart w:id="0" w:name="_Hlk147931683"/>
      <w:r w:rsidR="00AF4D8B" w:rsidRPr="00B75F5A">
        <w:rPr>
          <w:rFonts w:ascii="Times New Roman" w:hAnsi="Times New Roman"/>
          <w:sz w:val="28"/>
          <w:szCs w:val="28"/>
        </w:rPr>
        <w:t>28/06/105-</w:t>
      </w:r>
      <w:r w:rsidR="00ED169E">
        <w:rPr>
          <w:rFonts w:ascii="Times New Roman" w:hAnsi="Times New Roman"/>
          <w:sz w:val="28"/>
          <w:szCs w:val="28"/>
        </w:rPr>
        <w:t>3929</w:t>
      </w:r>
      <w:r w:rsidR="00AF4D8B" w:rsidRPr="00B75F5A">
        <w:rPr>
          <w:rFonts w:ascii="Times New Roman" w:hAnsi="Times New Roman"/>
          <w:sz w:val="28"/>
          <w:szCs w:val="28"/>
        </w:rPr>
        <w:t>/202</w:t>
      </w:r>
      <w:r w:rsidR="0040515A">
        <w:rPr>
          <w:rFonts w:ascii="Times New Roman" w:hAnsi="Times New Roman"/>
          <w:sz w:val="28"/>
          <w:szCs w:val="28"/>
        </w:rPr>
        <w:t>6</w:t>
      </w:r>
      <w:r w:rsidR="00AF4D8B" w:rsidRPr="00B75F5A">
        <w:rPr>
          <w:rFonts w:ascii="Times New Roman" w:hAnsi="Times New Roman"/>
          <w:sz w:val="28"/>
          <w:szCs w:val="28"/>
        </w:rPr>
        <w:t xml:space="preserve"> </w:t>
      </w:r>
      <w:bookmarkEnd w:id="0"/>
      <w:r w:rsidRPr="00B75F5A">
        <w:rPr>
          <w:rFonts w:ascii="Times New Roman" w:hAnsi="Times New Roman"/>
          <w:sz w:val="28"/>
          <w:szCs w:val="28"/>
        </w:rPr>
        <w:t xml:space="preserve">о нарушении </w:t>
      </w:r>
    </w:p>
    <w:p w14:paraId="050878D2" w14:textId="77777777" w:rsidR="007D6794" w:rsidRPr="00B75F5A" w:rsidRDefault="007D6794" w:rsidP="00662C57">
      <w:pPr>
        <w:spacing w:line="352" w:lineRule="exact"/>
        <w:jc w:val="center"/>
        <w:rPr>
          <w:rFonts w:ascii="Times New Roman" w:hAnsi="Times New Roman"/>
          <w:sz w:val="28"/>
          <w:szCs w:val="28"/>
        </w:rPr>
      </w:pPr>
      <w:r w:rsidRPr="00B75F5A">
        <w:rPr>
          <w:rFonts w:ascii="Times New Roman" w:hAnsi="Times New Roman"/>
          <w:sz w:val="28"/>
          <w:szCs w:val="28"/>
        </w:rPr>
        <w:t xml:space="preserve">законодательства Российской Федерации </w:t>
      </w:r>
    </w:p>
    <w:p w14:paraId="310FBBD3" w14:textId="77777777" w:rsidR="007D6794" w:rsidRPr="00B75F5A" w:rsidRDefault="007D6794" w:rsidP="00662C57">
      <w:pPr>
        <w:spacing w:line="352" w:lineRule="exact"/>
        <w:jc w:val="center"/>
        <w:rPr>
          <w:rFonts w:ascii="Times New Roman" w:hAnsi="Times New Roman"/>
          <w:sz w:val="28"/>
          <w:szCs w:val="28"/>
        </w:rPr>
      </w:pPr>
      <w:r w:rsidRPr="00B75F5A">
        <w:rPr>
          <w:rFonts w:ascii="Times New Roman" w:hAnsi="Times New Roman"/>
          <w:sz w:val="28"/>
          <w:szCs w:val="28"/>
        </w:rPr>
        <w:t>о контрактной системе в сфере закупок</w:t>
      </w:r>
    </w:p>
    <w:p w14:paraId="43A55595" w14:textId="77777777" w:rsidR="00D66FA8" w:rsidRPr="00B75F5A" w:rsidRDefault="00D66FA8" w:rsidP="00662C57">
      <w:pPr>
        <w:tabs>
          <w:tab w:val="left" w:pos="567"/>
          <w:tab w:val="left" w:pos="9639"/>
        </w:tabs>
        <w:autoSpaceDE/>
        <w:autoSpaceDN/>
        <w:adjustRightInd/>
        <w:spacing w:line="352" w:lineRule="exact"/>
        <w:jc w:val="both"/>
        <w:rPr>
          <w:rFonts w:ascii="Times New Roman" w:hAnsi="Times New Roman"/>
          <w:noProof/>
          <w:sz w:val="28"/>
          <w:szCs w:val="28"/>
        </w:rPr>
      </w:pPr>
    </w:p>
    <w:p w14:paraId="38D11D5B" w14:textId="302F2B83" w:rsidR="00EC4576" w:rsidRPr="00B75F5A" w:rsidRDefault="00ED169E" w:rsidP="00662C57">
      <w:pPr>
        <w:tabs>
          <w:tab w:val="left" w:pos="567"/>
          <w:tab w:val="left" w:pos="9639"/>
        </w:tabs>
        <w:autoSpaceDE/>
        <w:autoSpaceDN/>
        <w:adjustRightInd/>
        <w:spacing w:line="352" w:lineRule="exact"/>
        <w:jc w:val="both"/>
        <w:rPr>
          <w:rFonts w:ascii="Times New Roman" w:hAnsi="Times New Roman"/>
          <w:noProof/>
          <w:sz w:val="28"/>
          <w:szCs w:val="28"/>
        </w:rPr>
      </w:pPr>
      <w:r>
        <w:rPr>
          <w:rFonts w:ascii="Times New Roman" w:hAnsi="Times New Roman"/>
          <w:noProof/>
          <w:sz w:val="28"/>
          <w:szCs w:val="28"/>
        </w:rPr>
        <w:t>07</w:t>
      </w:r>
      <w:r w:rsidR="00D66FA8" w:rsidRPr="00B75F5A">
        <w:rPr>
          <w:rFonts w:ascii="Times New Roman" w:hAnsi="Times New Roman"/>
          <w:noProof/>
          <w:sz w:val="28"/>
          <w:szCs w:val="28"/>
        </w:rPr>
        <w:t>.</w:t>
      </w:r>
      <w:r>
        <w:rPr>
          <w:rFonts w:ascii="Times New Roman" w:hAnsi="Times New Roman"/>
          <w:noProof/>
          <w:sz w:val="28"/>
          <w:szCs w:val="28"/>
        </w:rPr>
        <w:t>10</w:t>
      </w:r>
      <w:r w:rsidR="00D66FA8" w:rsidRPr="00B75F5A">
        <w:rPr>
          <w:rFonts w:ascii="Times New Roman" w:hAnsi="Times New Roman"/>
          <w:noProof/>
          <w:sz w:val="28"/>
          <w:szCs w:val="28"/>
        </w:rPr>
        <w:t>.202</w:t>
      </w:r>
      <w:r w:rsidR="0040515A">
        <w:rPr>
          <w:rFonts w:ascii="Times New Roman" w:hAnsi="Times New Roman"/>
          <w:noProof/>
          <w:sz w:val="28"/>
          <w:szCs w:val="28"/>
        </w:rPr>
        <w:t>6</w:t>
      </w:r>
      <w:r w:rsidR="00D66FA8" w:rsidRPr="00B75F5A">
        <w:rPr>
          <w:rFonts w:ascii="Times New Roman" w:hAnsi="Times New Roman"/>
          <w:noProof/>
          <w:sz w:val="28"/>
          <w:szCs w:val="28"/>
        </w:rPr>
        <w:t xml:space="preserve">                                                                                                                                             </w:t>
      </w:r>
      <w:r w:rsidR="00EC4576" w:rsidRPr="00B75F5A">
        <w:rPr>
          <w:rFonts w:ascii="Times New Roman" w:hAnsi="Times New Roman"/>
          <w:noProof/>
          <w:sz w:val="28"/>
          <w:szCs w:val="28"/>
        </w:rPr>
        <w:t>Москва</w:t>
      </w:r>
    </w:p>
    <w:p w14:paraId="495FF8EF" w14:textId="77777777" w:rsidR="00EC4576" w:rsidRPr="00B75F5A" w:rsidRDefault="00EC4576" w:rsidP="00662C57">
      <w:pPr>
        <w:tabs>
          <w:tab w:val="left" w:pos="567"/>
          <w:tab w:val="left" w:pos="9639"/>
        </w:tabs>
        <w:autoSpaceDE/>
        <w:autoSpaceDN/>
        <w:adjustRightInd/>
        <w:spacing w:line="352" w:lineRule="exact"/>
        <w:ind w:firstLine="709"/>
        <w:jc w:val="both"/>
        <w:rPr>
          <w:rFonts w:ascii="Times New Roman" w:hAnsi="Times New Roman"/>
          <w:noProof/>
          <w:sz w:val="28"/>
          <w:szCs w:val="28"/>
        </w:rPr>
      </w:pPr>
    </w:p>
    <w:p w14:paraId="016DD0E6" w14:textId="07F84D62" w:rsidR="005832F9" w:rsidRPr="00A846CC" w:rsidRDefault="00834F12" w:rsidP="00253DFD">
      <w:pPr>
        <w:tabs>
          <w:tab w:val="left" w:pos="567"/>
          <w:tab w:val="left" w:pos="9639"/>
        </w:tabs>
        <w:autoSpaceDE/>
        <w:autoSpaceDN/>
        <w:adjustRightInd/>
        <w:spacing w:line="376" w:lineRule="exact"/>
        <w:ind w:firstLine="567"/>
        <w:jc w:val="both"/>
        <w:rPr>
          <w:rFonts w:ascii="Times New Roman" w:eastAsia="Calibri" w:hAnsi="Times New Roman"/>
          <w:sz w:val="28"/>
          <w:szCs w:val="28"/>
        </w:rPr>
      </w:pPr>
      <w:r w:rsidRPr="00A846CC">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14:paraId="5E2E72AE" w14:textId="0D3A32D1" w:rsidR="005832F9" w:rsidRPr="00A846CC" w:rsidRDefault="009A26C0" w:rsidP="00A846CC">
      <w:pPr>
        <w:tabs>
          <w:tab w:val="left" w:pos="567"/>
          <w:tab w:val="left" w:pos="9639"/>
        </w:tabs>
        <w:spacing w:line="376" w:lineRule="exact"/>
        <w:ind w:firstLine="567"/>
        <w:jc w:val="both"/>
        <w:rPr>
          <w:rFonts w:ascii="Times New Roman" w:hAnsi="Times New Roman"/>
          <w:bCs/>
          <w:iCs/>
          <w:color w:val="000000" w:themeColor="text1"/>
          <w:sz w:val="28"/>
          <w:szCs w:val="28"/>
        </w:rPr>
      </w:pPr>
      <w:r w:rsidRPr="00A846CC">
        <w:rPr>
          <w:rFonts w:ascii="Times New Roman" w:eastAsia="Calibri" w:hAnsi="Times New Roman"/>
          <w:sz w:val="28"/>
          <w:szCs w:val="28"/>
        </w:rPr>
        <w:t>рассмотрев посредством системы видео-конференц-связи</w:t>
      </w:r>
      <w:r w:rsidR="002168A0" w:rsidRPr="00A846CC">
        <w:rPr>
          <w:rFonts w:ascii="Times New Roman" w:eastAsia="Calibri" w:hAnsi="Times New Roman"/>
          <w:sz w:val="28"/>
          <w:szCs w:val="28"/>
        </w:rPr>
        <w:t xml:space="preserve"> </w:t>
      </w:r>
      <w:r w:rsidRPr="00A846CC">
        <w:rPr>
          <w:rFonts w:ascii="Times New Roman" w:eastAsia="Calibri" w:hAnsi="Times New Roman"/>
          <w:sz w:val="28"/>
          <w:szCs w:val="28"/>
        </w:rPr>
        <w:t xml:space="preserve">жалобу </w:t>
      </w:r>
      <w:r w:rsidRPr="00A846CC">
        <w:rPr>
          <w:rFonts w:ascii="Times New Roman" w:eastAsia="Calibri" w:hAnsi="Times New Roman"/>
          <w:sz w:val="28"/>
          <w:szCs w:val="28"/>
        </w:rPr>
        <w:br/>
      </w:r>
      <w:r w:rsidR="00ED169E" w:rsidRPr="00A846CC">
        <w:rPr>
          <w:rFonts w:ascii="Times New Roman" w:hAnsi="Times New Roman"/>
          <w:bCs/>
          <w:sz w:val="28"/>
          <w:szCs w:val="28"/>
        </w:rPr>
        <w:t>ООО «ЛИДЕР-СТРОЙ КОМПАНИЯ»</w:t>
      </w:r>
      <w:r w:rsidR="00AB009B" w:rsidRPr="00A846CC">
        <w:rPr>
          <w:rFonts w:ascii="Times New Roman" w:eastAsia="Calibri" w:hAnsi="Times New Roman"/>
          <w:sz w:val="28"/>
          <w:szCs w:val="28"/>
        </w:rPr>
        <w:t xml:space="preserve"> </w:t>
      </w:r>
      <w:r w:rsidRPr="00A846CC">
        <w:rPr>
          <w:rFonts w:ascii="Times New Roman" w:eastAsia="Calibri" w:hAnsi="Times New Roman"/>
          <w:sz w:val="28"/>
          <w:szCs w:val="28"/>
        </w:rPr>
        <w:t xml:space="preserve">(далее – Заявитель) на действия </w:t>
      </w:r>
      <w:r w:rsidR="00280831" w:rsidRPr="00A846CC">
        <w:rPr>
          <w:rFonts w:ascii="Times New Roman" w:eastAsia="Calibri" w:hAnsi="Times New Roman"/>
          <w:sz w:val="28"/>
          <w:szCs w:val="28"/>
        </w:rPr>
        <w:t xml:space="preserve">комиссии </w:t>
      </w:r>
      <w:r w:rsidR="005832F9" w:rsidRPr="00A846CC">
        <w:rPr>
          <w:rFonts w:ascii="Times New Roman" w:eastAsia="Calibri" w:hAnsi="Times New Roman"/>
          <w:sz w:val="28"/>
          <w:szCs w:val="28"/>
        </w:rPr>
        <w:br/>
      </w:r>
      <w:r w:rsidR="00280831" w:rsidRPr="00A846CC">
        <w:rPr>
          <w:rFonts w:ascii="Times New Roman" w:eastAsia="Calibri" w:hAnsi="Times New Roman"/>
          <w:sz w:val="28"/>
          <w:szCs w:val="28"/>
        </w:rPr>
        <w:t xml:space="preserve">по осуществлению закупок </w:t>
      </w:r>
      <w:r w:rsidR="00ED169E" w:rsidRPr="00A846CC">
        <w:rPr>
          <w:rFonts w:ascii="Times New Roman" w:eastAsia="Calibri" w:hAnsi="Times New Roman"/>
          <w:iCs/>
          <w:sz w:val="28"/>
          <w:szCs w:val="28"/>
        </w:rPr>
        <w:t>ЦКБ ГА</w:t>
      </w:r>
      <w:r w:rsidR="000B3995" w:rsidRPr="00A846CC">
        <w:rPr>
          <w:rFonts w:ascii="Times New Roman" w:eastAsia="Calibri" w:hAnsi="Times New Roman"/>
          <w:iCs/>
          <w:sz w:val="28"/>
          <w:szCs w:val="28"/>
        </w:rPr>
        <w:t xml:space="preserve"> </w:t>
      </w:r>
      <w:r w:rsidR="009C133A" w:rsidRPr="00A846CC">
        <w:rPr>
          <w:rFonts w:ascii="Times New Roman" w:eastAsia="Calibri" w:hAnsi="Times New Roman"/>
          <w:sz w:val="28"/>
          <w:szCs w:val="28"/>
        </w:rPr>
        <w:t xml:space="preserve">(далее – </w:t>
      </w:r>
      <w:r w:rsidR="00280831" w:rsidRPr="00A846CC">
        <w:rPr>
          <w:rFonts w:ascii="Times New Roman" w:eastAsia="Calibri" w:hAnsi="Times New Roman"/>
          <w:sz w:val="28"/>
          <w:szCs w:val="28"/>
        </w:rPr>
        <w:t xml:space="preserve">Комиссия </w:t>
      </w:r>
      <w:r w:rsidR="000B3995" w:rsidRPr="00A846CC">
        <w:rPr>
          <w:rFonts w:ascii="Times New Roman" w:eastAsia="Calibri" w:hAnsi="Times New Roman"/>
          <w:sz w:val="28"/>
          <w:szCs w:val="28"/>
        </w:rPr>
        <w:br/>
      </w:r>
      <w:r w:rsidR="00280831" w:rsidRPr="00A846CC">
        <w:rPr>
          <w:rFonts w:ascii="Times New Roman" w:eastAsia="Calibri" w:hAnsi="Times New Roman"/>
          <w:sz w:val="28"/>
          <w:szCs w:val="28"/>
        </w:rPr>
        <w:t>по осуществлению закупок</w:t>
      </w:r>
      <w:r w:rsidR="009C133A" w:rsidRPr="00A846CC">
        <w:rPr>
          <w:rFonts w:ascii="Times New Roman" w:eastAsia="Calibri" w:hAnsi="Times New Roman"/>
          <w:sz w:val="28"/>
          <w:szCs w:val="28"/>
        </w:rPr>
        <w:t xml:space="preserve">) </w:t>
      </w:r>
      <w:r w:rsidR="00D57B24" w:rsidRPr="00A846CC">
        <w:rPr>
          <w:rFonts w:ascii="Times New Roman" w:eastAsia="Calibri" w:hAnsi="Times New Roman"/>
          <w:sz w:val="28"/>
          <w:szCs w:val="28"/>
        </w:rPr>
        <w:t xml:space="preserve">при проведении </w:t>
      </w:r>
      <w:r w:rsidR="00ED169E" w:rsidRPr="00A846CC">
        <w:rPr>
          <w:rFonts w:ascii="Times New Roman" w:eastAsia="Calibri" w:hAnsi="Times New Roman"/>
          <w:iCs/>
          <w:sz w:val="28"/>
          <w:szCs w:val="28"/>
        </w:rPr>
        <w:t>ЦКБ ГА</w:t>
      </w:r>
      <w:r w:rsidR="000B3995" w:rsidRPr="00A846CC">
        <w:rPr>
          <w:rFonts w:ascii="Times New Roman" w:eastAsia="Calibri" w:hAnsi="Times New Roman"/>
          <w:iCs/>
          <w:sz w:val="28"/>
          <w:szCs w:val="28"/>
        </w:rPr>
        <w:t xml:space="preserve"> </w:t>
      </w:r>
      <w:r w:rsidR="005832F9" w:rsidRPr="00A846CC">
        <w:rPr>
          <w:rFonts w:ascii="Times New Roman" w:eastAsia="Calibri" w:hAnsi="Times New Roman"/>
          <w:sz w:val="28"/>
          <w:szCs w:val="28"/>
        </w:rPr>
        <w:t xml:space="preserve"> (далее – Заказчик</w:t>
      </w:r>
      <w:r w:rsidR="001071DA" w:rsidRPr="00A846CC">
        <w:rPr>
          <w:rFonts w:ascii="Times New Roman" w:eastAsia="Calibri" w:hAnsi="Times New Roman"/>
          <w:sz w:val="28"/>
          <w:szCs w:val="28"/>
        </w:rPr>
        <w:t xml:space="preserve">), Комиссией по осуществлению закупок, </w:t>
      </w:r>
      <w:r w:rsidR="000B3995" w:rsidRPr="00A846CC">
        <w:rPr>
          <w:rFonts w:ascii="Times New Roman" w:hAnsi="Times New Roman"/>
          <w:bCs/>
          <w:iCs/>
          <w:color w:val="000000" w:themeColor="text1"/>
          <w:sz w:val="28"/>
          <w:szCs w:val="28"/>
        </w:rPr>
        <w:t>АО «ЭТС»</w:t>
      </w:r>
      <w:r w:rsidR="005832F9" w:rsidRPr="00A846CC">
        <w:rPr>
          <w:rFonts w:ascii="Times New Roman" w:hAnsi="Times New Roman"/>
          <w:bCs/>
          <w:iCs/>
          <w:color w:val="000000" w:themeColor="text1"/>
          <w:sz w:val="28"/>
          <w:szCs w:val="28"/>
        </w:rPr>
        <w:t xml:space="preserve"> (далее – Оператор электронной площадки) </w:t>
      </w:r>
      <w:r w:rsidR="00ED169E" w:rsidRPr="00A846CC">
        <w:rPr>
          <w:rFonts w:ascii="Times New Roman" w:hAnsi="Times New Roman"/>
          <w:bCs/>
          <w:iCs/>
          <w:color w:val="000000" w:themeColor="text1"/>
          <w:sz w:val="28"/>
          <w:szCs w:val="28"/>
        </w:rPr>
        <w:t>открытого конкурса в электронной форме</w:t>
      </w:r>
      <w:r w:rsidR="005832F9" w:rsidRPr="00A846CC">
        <w:rPr>
          <w:rFonts w:ascii="Times New Roman" w:hAnsi="Times New Roman"/>
          <w:bCs/>
          <w:iCs/>
          <w:color w:val="000000" w:themeColor="text1"/>
          <w:sz w:val="28"/>
          <w:szCs w:val="28"/>
        </w:rPr>
        <w:t xml:space="preserve"> на право заключения контракта на </w:t>
      </w:r>
      <w:r w:rsidR="00ED169E" w:rsidRPr="00A846CC">
        <w:rPr>
          <w:rFonts w:ascii="Times New Roman" w:hAnsi="Times New Roman"/>
          <w:bCs/>
          <w:iCs/>
          <w:color w:val="000000" w:themeColor="text1"/>
          <w:sz w:val="28"/>
          <w:szCs w:val="28"/>
        </w:rPr>
        <w:t xml:space="preserve">выполнение работ по капитальному ремонту фасадов здания Федерального бюджетного учреждения «Центральная клиническая больница гражданской авиации» (корпусов «В» и «Г», расположенных </w:t>
      </w:r>
      <w:r w:rsidR="00ED169E" w:rsidRPr="00A846CC">
        <w:rPr>
          <w:rFonts w:ascii="Times New Roman" w:hAnsi="Times New Roman"/>
          <w:bCs/>
          <w:iCs/>
          <w:color w:val="000000" w:themeColor="text1"/>
          <w:sz w:val="28"/>
          <w:szCs w:val="28"/>
        </w:rPr>
        <w:br/>
        <w:t>по адресу: Москва, Иваньковское шоссе, дом 7)</w:t>
      </w:r>
      <w:r w:rsidR="000B3995" w:rsidRPr="00A846CC">
        <w:rPr>
          <w:rFonts w:ascii="Times New Roman" w:hAnsi="Times New Roman"/>
          <w:bCs/>
          <w:iCs/>
          <w:color w:val="000000" w:themeColor="text1"/>
          <w:sz w:val="28"/>
          <w:szCs w:val="28"/>
        </w:rPr>
        <w:t xml:space="preserve"> </w:t>
      </w:r>
      <w:r w:rsidR="005832F9" w:rsidRPr="00A846CC">
        <w:rPr>
          <w:rFonts w:ascii="Times New Roman" w:hAnsi="Times New Roman"/>
          <w:bCs/>
          <w:iCs/>
          <w:color w:val="000000" w:themeColor="text1"/>
          <w:sz w:val="28"/>
          <w:szCs w:val="28"/>
        </w:rPr>
        <w:t xml:space="preserve">(номер извещения в единой информационной системе в сфере закупок www.zakupki.gov.ru (далее – ЕИС) – </w:t>
      </w:r>
      <w:r w:rsidR="00ED169E" w:rsidRPr="00A846CC">
        <w:rPr>
          <w:rFonts w:ascii="Times New Roman" w:hAnsi="Times New Roman"/>
          <w:bCs/>
          <w:iCs/>
          <w:color w:val="000000" w:themeColor="text1"/>
          <w:sz w:val="28"/>
          <w:szCs w:val="28"/>
        </w:rPr>
        <w:t>0373100088126000441</w:t>
      </w:r>
      <w:r w:rsidR="000B3995" w:rsidRPr="00A846CC">
        <w:rPr>
          <w:rFonts w:ascii="Times New Roman" w:hAnsi="Times New Roman"/>
          <w:bCs/>
          <w:iCs/>
          <w:color w:val="000000" w:themeColor="text1"/>
          <w:sz w:val="28"/>
          <w:szCs w:val="28"/>
        </w:rPr>
        <w:t xml:space="preserve">) (далее – </w:t>
      </w:r>
      <w:r w:rsidR="00ED169E" w:rsidRPr="00A846CC">
        <w:rPr>
          <w:rFonts w:ascii="Times New Roman" w:hAnsi="Times New Roman"/>
          <w:bCs/>
          <w:iCs/>
          <w:color w:val="000000" w:themeColor="text1"/>
          <w:sz w:val="28"/>
          <w:szCs w:val="28"/>
        </w:rPr>
        <w:t>Конкурс, Извещение</w:t>
      </w:r>
      <w:r w:rsidR="005832F9" w:rsidRPr="00A846CC">
        <w:rPr>
          <w:rFonts w:ascii="Times New Roman" w:hAnsi="Times New Roman"/>
          <w:bCs/>
          <w:iCs/>
          <w:color w:val="000000" w:themeColor="text1"/>
          <w:sz w:val="28"/>
          <w:szCs w:val="28"/>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w:t>
      </w:r>
      <w:r w:rsidR="00ED169E" w:rsidRPr="00A846CC">
        <w:rPr>
          <w:rFonts w:ascii="Times New Roman" w:hAnsi="Times New Roman"/>
          <w:bCs/>
          <w:iCs/>
          <w:color w:val="000000" w:themeColor="text1"/>
          <w:sz w:val="28"/>
          <w:szCs w:val="28"/>
        </w:rPr>
        <w:t xml:space="preserve">спечения государственных </w:t>
      </w:r>
      <w:r w:rsidR="00ED169E" w:rsidRPr="00A846CC">
        <w:rPr>
          <w:rFonts w:ascii="Times New Roman" w:hAnsi="Times New Roman"/>
          <w:bCs/>
          <w:iCs/>
          <w:color w:val="000000" w:themeColor="text1"/>
          <w:sz w:val="28"/>
          <w:szCs w:val="28"/>
        </w:rPr>
        <w:br/>
      </w:r>
      <w:r w:rsidR="005832F9" w:rsidRPr="00A846CC">
        <w:rPr>
          <w:rFonts w:ascii="Times New Roman" w:hAnsi="Times New Roman"/>
          <w:bCs/>
          <w:iCs/>
          <w:color w:val="000000" w:themeColor="text1"/>
          <w:sz w:val="28"/>
          <w:szCs w:val="28"/>
        </w:rPr>
        <w:t>и муниципальных нужд» (далее – Закон о контрактной системе),</w:t>
      </w:r>
    </w:p>
    <w:p w14:paraId="57035822" w14:textId="0091386E" w:rsidR="00E47960" w:rsidRPr="00A846CC" w:rsidRDefault="00E47960" w:rsidP="00A846CC">
      <w:pPr>
        <w:tabs>
          <w:tab w:val="left" w:pos="567"/>
          <w:tab w:val="left" w:pos="9639"/>
        </w:tabs>
        <w:spacing w:line="376" w:lineRule="exact"/>
        <w:ind w:firstLine="567"/>
        <w:jc w:val="both"/>
        <w:rPr>
          <w:rFonts w:ascii="Times New Roman" w:eastAsia="Calibri" w:hAnsi="Times New Roman"/>
          <w:iCs/>
          <w:sz w:val="28"/>
          <w:szCs w:val="28"/>
        </w:rPr>
      </w:pPr>
    </w:p>
    <w:p w14:paraId="69210BE9" w14:textId="77777777" w:rsidR="00E12E25" w:rsidRPr="00A846CC" w:rsidRDefault="00E12E25" w:rsidP="00A846CC">
      <w:pPr>
        <w:tabs>
          <w:tab w:val="left" w:pos="9639"/>
        </w:tabs>
        <w:spacing w:line="376" w:lineRule="exact"/>
        <w:jc w:val="center"/>
        <w:rPr>
          <w:rFonts w:ascii="Times New Roman" w:hAnsi="Times New Roman"/>
          <w:sz w:val="28"/>
          <w:szCs w:val="28"/>
        </w:rPr>
      </w:pPr>
    </w:p>
    <w:p w14:paraId="0E05D57E" w14:textId="77777777" w:rsidR="00E47960" w:rsidRPr="00A846CC" w:rsidRDefault="00E47960" w:rsidP="00A846CC">
      <w:pPr>
        <w:tabs>
          <w:tab w:val="left" w:pos="9639"/>
        </w:tabs>
        <w:spacing w:line="376" w:lineRule="exact"/>
        <w:jc w:val="center"/>
        <w:rPr>
          <w:rFonts w:ascii="Times New Roman" w:hAnsi="Times New Roman"/>
          <w:sz w:val="28"/>
          <w:szCs w:val="28"/>
        </w:rPr>
      </w:pPr>
      <w:r w:rsidRPr="00A846CC">
        <w:rPr>
          <w:rFonts w:ascii="Times New Roman" w:hAnsi="Times New Roman"/>
          <w:sz w:val="28"/>
          <w:szCs w:val="28"/>
        </w:rPr>
        <w:t>УСТАНОВИЛА:</w:t>
      </w:r>
    </w:p>
    <w:p w14:paraId="10DBEBC3" w14:textId="77777777" w:rsidR="00E47960" w:rsidRPr="00A846CC" w:rsidRDefault="00E47960" w:rsidP="00A846CC">
      <w:pPr>
        <w:tabs>
          <w:tab w:val="left" w:pos="6375"/>
          <w:tab w:val="left" w:pos="9639"/>
        </w:tabs>
        <w:spacing w:line="376" w:lineRule="exact"/>
        <w:rPr>
          <w:rFonts w:ascii="Times New Roman" w:hAnsi="Times New Roman"/>
          <w:sz w:val="28"/>
          <w:szCs w:val="28"/>
        </w:rPr>
      </w:pPr>
      <w:r w:rsidRPr="00A846CC">
        <w:rPr>
          <w:rFonts w:ascii="Times New Roman" w:hAnsi="Times New Roman"/>
          <w:sz w:val="28"/>
          <w:szCs w:val="28"/>
        </w:rPr>
        <w:tab/>
      </w:r>
    </w:p>
    <w:p w14:paraId="67B8F450" w14:textId="143C6731" w:rsidR="001071DA" w:rsidRPr="00A846CC" w:rsidRDefault="00E47960" w:rsidP="00A846CC">
      <w:pPr>
        <w:tabs>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В Федеральную антимонопольную службу поступила жалоба Заявителя               на действия </w:t>
      </w:r>
      <w:r w:rsidR="001071DA" w:rsidRPr="00A846CC">
        <w:rPr>
          <w:rFonts w:ascii="Times New Roman" w:hAnsi="Times New Roman"/>
          <w:sz w:val="28"/>
          <w:szCs w:val="28"/>
        </w:rPr>
        <w:t>Комиссии по осуществлению закупок</w:t>
      </w:r>
      <w:r w:rsidRPr="00A846CC">
        <w:rPr>
          <w:rFonts w:ascii="Times New Roman" w:hAnsi="Times New Roman"/>
          <w:sz w:val="28"/>
          <w:szCs w:val="28"/>
        </w:rPr>
        <w:t xml:space="preserve"> при проведении Заказчик</w:t>
      </w:r>
      <w:r w:rsidR="00ED169E" w:rsidRPr="00A846CC">
        <w:rPr>
          <w:rFonts w:ascii="Times New Roman" w:hAnsi="Times New Roman"/>
          <w:sz w:val="28"/>
          <w:szCs w:val="28"/>
        </w:rPr>
        <w:t>ом</w:t>
      </w:r>
      <w:r w:rsidRPr="00A846CC">
        <w:rPr>
          <w:rFonts w:ascii="Times New Roman" w:hAnsi="Times New Roman"/>
          <w:sz w:val="28"/>
          <w:szCs w:val="28"/>
        </w:rPr>
        <w:t>,</w:t>
      </w:r>
      <w:r w:rsidR="001071DA" w:rsidRPr="00A846CC">
        <w:rPr>
          <w:rFonts w:ascii="Times New Roman" w:hAnsi="Times New Roman"/>
          <w:sz w:val="28"/>
          <w:szCs w:val="28"/>
        </w:rPr>
        <w:t xml:space="preserve"> Комиссией по осуществлению закупок,</w:t>
      </w:r>
      <w:r w:rsidR="00010B8A" w:rsidRPr="00A846CC">
        <w:rPr>
          <w:rFonts w:ascii="Times New Roman" w:hAnsi="Times New Roman"/>
          <w:sz w:val="28"/>
          <w:szCs w:val="28"/>
        </w:rPr>
        <w:t xml:space="preserve"> </w:t>
      </w:r>
      <w:r w:rsidRPr="00A846CC">
        <w:rPr>
          <w:rFonts w:ascii="Times New Roman" w:hAnsi="Times New Roman"/>
          <w:sz w:val="28"/>
          <w:szCs w:val="28"/>
        </w:rPr>
        <w:t xml:space="preserve">Оператором электронной площадки </w:t>
      </w:r>
      <w:r w:rsidR="00ED169E" w:rsidRPr="00A846CC">
        <w:rPr>
          <w:rFonts w:ascii="Times New Roman" w:hAnsi="Times New Roman"/>
          <w:sz w:val="28"/>
          <w:szCs w:val="28"/>
        </w:rPr>
        <w:t>Конкурса</w:t>
      </w:r>
      <w:r w:rsidRPr="00A846CC">
        <w:rPr>
          <w:rFonts w:ascii="Times New Roman" w:hAnsi="Times New Roman"/>
          <w:sz w:val="28"/>
          <w:szCs w:val="28"/>
        </w:rPr>
        <w:t>.</w:t>
      </w:r>
    </w:p>
    <w:p w14:paraId="5565F5CD" w14:textId="427F899C" w:rsidR="001071DA" w:rsidRPr="00A846CC" w:rsidRDefault="00E47960" w:rsidP="00A846CC">
      <w:pPr>
        <w:tabs>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По мнению Заявителя, его права и законные интересы нарушены </w:t>
      </w:r>
      <w:r w:rsidR="00D3786B" w:rsidRPr="00A846CC">
        <w:rPr>
          <w:rFonts w:ascii="Times New Roman" w:hAnsi="Times New Roman"/>
          <w:sz w:val="28"/>
          <w:szCs w:val="28"/>
        </w:rPr>
        <w:t xml:space="preserve">действиями </w:t>
      </w:r>
      <w:r w:rsidR="001071DA" w:rsidRPr="00A846CC">
        <w:rPr>
          <w:rFonts w:ascii="Times New Roman" w:hAnsi="Times New Roman"/>
          <w:sz w:val="28"/>
          <w:szCs w:val="28"/>
        </w:rPr>
        <w:t>Комисси</w:t>
      </w:r>
      <w:r w:rsidR="00D12CF7" w:rsidRPr="00A846CC">
        <w:rPr>
          <w:rFonts w:ascii="Times New Roman" w:hAnsi="Times New Roman"/>
          <w:sz w:val="28"/>
          <w:szCs w:val="28"/>
        </w:rPr>
        <w:t>и</w:t>
      </w:r>
      <w:r w:rsidR="001071DA" w:rsidRPr="00A846CC">
        <w:rPr>
          <w:rFonts w:ascii="Times New Roman" w:hAnsi="Times New Roman"/>
          <w:sz w:val="28"/>
          <w:szCs w:val="28"/>
        </w:rPr>
        <w:t xml:space="preserve"> по осуществлению закупок</w:t>
      </w:r>
      <w:r w:rsidR="00814EB9" w:rsidRPr="00A846CC">
        <w:rPr>
          <w:rFonts w:ascii="Times New Roman" w:hAnsi="Times New Roman"/>
          <w:sz w:val="28"/>
          <w:szCs w:val="28"/>
        </w:rPr>
        <w:t>,</w:t>
      </w:r>
      <w:r w:rsidR="001071DA" w:rsidRPr="00A846CC">
        <w:rPr>
          <w:rFonts w:ascii="Times New Roman" w:hAnsi="Times New Roman"/>
          <w:sz w:val="28"/>
          <w:szCs w:val="28"/>
        </w:rPr>
        <w:t xml:space="preserve"> </w:t>
      </w:r>
      <w:r w:rsidR="00ED169E" w:rsidRPr="00A846CC">
        <w:rPr>
          <w:rFonts w:ascii="Times New Roman" w:hAnsi="Times New Roman"/>
          <w:sz w:val="28"/>
          <w:szCs w:val="28"/>
        </w:rPr>
        <w:t>неправомерно</w:t>
      </w:r>
      <w:r w:rsidR="001071DA" w:rsidRPr="00A846CC">
        <w:rPr>
          <w:rFonts w:ascii="Times New Roman" w:hAnsi="Times New Roman"/>
          <w:sz w:val="28"/>
          <w:szCs w:val="28"/>
        </w:rPr>
        <w:t xml:space="preserve"> отклони</w:t>
      </w:r>
      <w:r w:rsidR="00D12CF7" w:rsidRPr="00A846CC">
        <w:rPr>
          <w:rFonts w:ascii="Times New Roman" w:hAnsi="Times New Roman"/>
          <w:sz w:val="28"/>
          <w:szCs w:val="28"/>
        </w:rPr>
        <w:t>вшей</w:t>
      </w:r>
      <w:r w:rsidR="001071DA" w:rsidRPr="00A846CC">
        <w:rPr>
          <w:rFonts w:ascii="Times New Roman" w:hAnsi="Times New Roman"/>
          <w:sz w:val="28"/>
          <w:szCs w:val="28"/>
        </w:rPr>
        <w:t xml:space="preserve"> заявку</w:t>
      </w:r>
      <w:r w:rsidR="00ED169E" w:rsidRPr="00A846CC">
        <w:rPr>
          <w:rFonts w:ascii="Times New Roman" w:hAnsi="Times New Roman"/>
          <w:sz w:val="28"/>
          <w:szCs w:val="28"/>
        </w:rPr>
        <w:t xml:space="preserve"> Заявителя</w:t>
      </w:r>
      <w:r w:rsidR="001071DA" w:rsidRPr="00A846CC">
        <w:rPr>
          <w:rFonts w:ascii="Times New Roman" w:hAnsi="Times New Roman"/>
          <w:sz w:val="28"/>
          <w:szCs w:val="28"/>
        </w:rPr>
        <w:t xml:space="preserve">, </w:t>
      </w:r>
      <w:r w:rsidR="00ED169E" w:rsidRPr="00A846CC">
        <w:rPr>
          <w:rFonts w:ascii="Times New Roman" w:hAnsi="Times New Roman"/>
          <w:sz w:val="28"/>
          <w:szCs w:val="28"/>
        </w:rPr>
        <w:t>в связи с несоответствием независимой гарантии</w:t>
      </w:r>
      <w:r w:rsidR="009B4AF2" w:rsidRPr="00A846CC">
        <w:rPr>
          <w:rFonts w:ascii="Times New Roman" w:hAnsi="Times New Roman"/>
          <w:sz w:val="28"/>
          <w:szCs w:val="28"/>
        </w:rPr>
        <w:t xml:space="preserve"> от 21.09.2026 № 4518840</w:t>
      </w:r>
      <w:r w:rsidR="00876604">
        <w:rPr>
          <w:rFonts w:ascii="Times New Roman" w:hAnsi="Times New Roman"/>
          <w:sz w:val="28"/>
          <w:szCs w:val="28"/>
        </w:rPr>
        <w:t>,</w:t>
      </w:r>
      <w:r w:rsidR="009B4AF2" w:rsidRPr="00A846CC">
        <w:rPr>
          <w:rFonts w:ascii="Times New Roman" w:hAnsi="Times New Roman"/>
          <w:sz w:val="28"/>
          <w:szCs w:val="28"/>
        </w:rPr>
        <w:t xml:space="preserve"> представленной в качестве обеспечения заявки на участие </w:t>
      </w:r>
      <w:r w:rsidR="00876604">
        <w:rPr>
          <w:rFonts w:ascii="Times New Roman" w:hAnsi="Times New Roman"/>
          <w:sz w:val="28"/>
          <w:szCs w:val="28"/>
        </w:rPr>
        <w:br/>
      </w:r>
      <w:r w:rsidR="009B4AF2" w:rsidRPr="00A846CC">
        <w:rPr>
          <w:rFonts w:ascii="Times New Roman" w:hAnsi="Times New Roman"/>
          <w:sz w:val="28"/>
          <w:szCs w:val="28"/>
        </w:rPr>
        <w:t>в Конкурсе</w:t>
      </w:r>
      <w:r w:rsidR="00876604">
        <w:rPr>
          <w:rFonts w:ascii="Times New Roman" w:hAnsi="Times New Roman"/>
          <w:sz w:val="28"/>
          <w:szCs w:val="28"/>
        </w:rPr>
        <w:t xml:space="preserve"> </w:t>
      </w:r>
      <w:r w:rsidR="00876604" w:rsidRPr="00A846CC">
        <w:rPr>
          <w:rFonts w:ascii="Times New Roman" w:hAnsi="Times New Roman"/>
          <w:sz w:val="28"/>
          <w:szCs w:val="28"/>
        </w:rPr>
        <w:t>(далее – Независимая гарантия № 1),</w:t>
      </w:r>
      <w:r w:rsidR="009B4AF2" w:rsidRPr="00A846CC">
        <w:rPr>
          <w:rFonts w:ascii="Times New Roman" w:hAnsi="Times New Roman"/>
          <w:sz w:val="28"/>
          <w:szCs w:val="28"/>
        </w:rPr>
        <w:t xml:space="preserve"> </w:t>
      </w:r>
      <w:r w:rsidR="00876604">
        <w:rPr>
          <w:rFonts w:ascii="Times New Roman" w:hAnsi="Times New Roman"/>
          <w:sz w:val="28"/>
          <w:szCs w:val="28"/>
        </w:rPr>
        <w:t xml:space="preserve">требованиям Извещения </w:t>
      </w:r>
      <w:r w:rsidR="00876604">
        <w:rPr>
          <w:rFonts w:ascii="Times New Roman" w:hAnsi="Times New Roman"/>
          <w:sz w:val="28"/>
          <w:szCs w:val="28"/>
        </w:rPr>
        <w:br/>
        <w:t xml:space="preserve">и Закона </w:t>
      </w:r>
      <w:r w:rsidR="009B4AF2" w:rsidRPr="00A846CC">
        <w:rPr>
          <w:rFonts w:ascii="Times New Roman" w:hAnsi="Times New Roman"/>
          <w:sz w:val="28"/>
          <w:szCs w:val="28"/>
        </w:rPr>
        <w:t>о контрактной системе</w:t>
      </w:r>
      <w:r w:rsidR="00AB009B" w:rsidRPr="00A846CC">
        <w:rPr>
          <w:rFonts w:ascii="Times New Roman" w:hAnsi="Times New Roman"/>
          <w:sz w:val="28"/>
          <w:szCs w:val="28"/>
        </w:rPr>
        <w:t>.</w:t>
      </w:r>
    </w:p>
    <w:p w14:paraId="4393A1EC" w14:textId="00CA6923" w:rsidR="001071DA" w:rsidRPr="00A846CC" w:rsidRDefault="001071DA" w:rsidP="00A846CC">
      <w:pPr>
        <w:tabs>
          <w:tab w:val="left" w:pos="9639"/>
        </w:tabs>
        <w:suppressAutoHyphens/>
        <w:autoSpaceDE/>
        <w:autoSpaceDN/>
        <w:adjustRightInd/>
        <w:spacing w:line="376" w:lineRule="exact"/>
        <w:ind w:firstLine="709"/>
        <w:jc w:val="both"/>
        <w:rPr>
          <w:rFonts w:ascii="Times New Roman" w:hAnsi="Times New Roman"/>
          <w:sz w:val="28"/>
          <w:szCs w:val="28"/>
        </w:rPr>
      </w:pPr>
      <w:r w:rsidRPr="00A846CC">
        <w:rPr>
          <w:rFonts w:ascii="Times New Roman" w:hAnsi="Times New Roman"/>
          <w:sz w:val="28"/>
          <w:szCs w:val="28"/>
        </w:rPr>
        <w:t>Представител</w:t>
      </w:r>
      <w:r w:rsidR="009B4AF2" w:rsidRPr="00A846CC">
        <w:rPr>
          <w:rFonts w:ascii="Times New Roman" w:hAnsi="Times New Roman"/>
          <w:sz w:val="28"/>
          <w:szCs w:val="28"/>
        </w:rPr>
        <w:t>и</w:t>
      </w:r>
      <w:r w:rsidRPr="00A846CC">
        <w:rPr>
          <w:rFonts w:ascii="Times New Roman" w:hAnsi="Times New Roman"/>
          <w:sz w:val="28"/>
          <w:szCs w:val="28"/>
        </w:rPr>
        <w:t xml:space="preserve"> </w:t>
      </w:r>
      <w:r w:rsidR="009B4AF2" w:rsidRPr="00A846CC">
        <w:rPr>
          <w:rFonts w:ascii="Times New Roman" w:hAnsi="Times New Roman"/>
          <w:sz w:val="28"/>
          <w:szCs w:val="28"/>
        </w:rPr>
        <w:t>Заказчика</w:t>
      </w:r>
      <w:r w:rsidRPr="00A846CC">
        <w:rPr>
          <w:rFonts w:ascii="Times New Roman" w:hAnsi="Times New Roman"/>
          <w:sz w:val="28"/>
          <w:szCs w:val="28"/>
        </w:rPr>
        <w:t xml:space="preserve"> на заседании Комиссии </w:t>
      </w:r>
      <w:r w:rsidR="00AB009B" w:rsidRPr="00A846CC">
        <w:rPr>
          <w:rFonts w:ascii="Times New Roman" w:hAnsi="Times New Roman"/>
          <w:sz w:val="28"/>
          <w:szCs w:val="28"/>
        </w:rPr>
        <w:br/>
      </w:r>
      <w:r w:rsidRPr="00A846CC">
        <w:rPr>
          <w:rFonts w:ascii="Times New Roman" w:hAnsi="Times New Roman"/>
          <w:sz w:val="28"/>
          <w:szCs w:val="28"/>
        </w:rPr>
        <w:t>не согласил</w:t>
      </w:r>
      <w:r w:rsidR="009B4AF2" w:rsidRPr="00A846CC">
        <w:rPr>
          <w:rFonts w:ascii="Times New Roman" w:hAnsi="Times New Roman"/>
          <w:sz w:val="28"/>
          <w:szCs w:val="28"/>
        </w:rPr>
        <w:t>ись</w:t>
      </w:r>
      <w:r w:rsidRPr="00A846CC">
        <w:rPr>
          <w:rFonts w:ascii="Times New Roman" w:hAnsi="Times New Roman"/>
          <w:sz w:val="28"/>
          <w:szCs w:val="28"/>
        </w:rPr>
        <w:t xml:space="preserve"> с доводом Заявителя и сообщил</w:t>
      </w:r>
      <w:r w:rsidR="009B4AF2" w:rsidRPr="00A846CC">
        <w:rPr>
          <w:rFonts w:ascii="Times New Roman" w:hAnsi="Times New Roman"/>
          <w:sz w:val="28"/>
          <w:szCs w:val="28"/>
        </w:rPr>
        <w:t>и</w:t>
      </w:r>
      <w:r w:rsidRPr="00A846CC">
        <w:rPr>
          <w:rFonts w:ascii="Times New Roman" w:hAnsi="Times New Roman"/>
          <w:sz w:val="28"/>
          <w:szCs w:val="28"/>
        </w:rPr>
        <w:t xml:space="preserve">, что при проведении </w:t>
      </w:r>
      <w:r w:rsidR="009B4AF2" w:rsidRPr="00A846CC">
        <w:rPr>
          <w:rFonts w:ascii="Times New Roman" w:hAnsi="Times New Roman"/>
          <w:sz w:val="28"/>
          <w:szCs w:val="28"/>
        </w:rPr>
        <w:t>Конкурса</w:t>
      </w:r>
      <w:r w:rsidRPr="00A846CC">
        <w:rPr>
          <w:rFonts w:ascii="Times New Roman" w:hAnsi="Times New Roman"/>
          <w:sz w:val="28"/>
          <w:szCs w:val="28"/>
        </w:rPr>
        <w:t xml:space="preserve"> Комиссия по осуществлению закупок действовала в соответствии </w:t>
      </w:r>
      <w:r w:rsidR="00AB009B" w:rsidRPr="00A846CC">
        <w:rPr>
          <w:rFonts w:ascii="Times New Roman" w:hAnsi="Times New Roman"/>
          <w:sz w:val="28"/>
          <w:szCs w:val="28"/>
        </w:rPr>
        <w:br/>
      </w:r>
      <w:r w:rsidRPr="00A846CC">
        <w:rPr>
          <w:rFonts w:ascii="Times New Roman" w:hAnsi="Times New Roman"/>
          <w:sz w:val="28"/>
          <w:szCs w:val="28"/>
        </w:rPr>
        <w:t>с законодательством Российской Федерации о контрактной системе в сфере закупок.</w:t>
      </w:r>
    </w:p>
    <w:p w14:paraId="11B7BC85" w14:textId="74D15509" w:rsidR="001071DA" w:rsidRPr="00A846CC" w:rsidRDefault="001071DA" w:rsidP="00A846CC">
      <w:pPr>
        <w:tabs>
          <w:tab w:val="left" w:pos="9639"/>
        </w:tabs>
        <w:suppressAutoHyphens/>
        <w:autoSpaceDE/>
        <w:autoSpaceDN/>
        <w:adjustRightInd/>
        <w:spacing w:line="376" w:lineRule="exact"/>
        <w:ind w:firstLine="709"/>
        <w:jc w:val="both"/>
        <w:rPr>
          <w:rFonts w:ascii="Times New Roman" w:hAnsi="Times New Roman"/>
          <w:sz w:val="28"/>
          <w:szCs w:val="28"/>
        </w:rPr>
      </w:pPr>
      <w:r w:rsidRPr="00A846CC">
        <w:rPr>
          <w:rFonts w:ascii="Times New Roman" w:hAnsi="Times New Roman"/>
          <w:sz w:val="28"/>
          <w:szCs w:val="28"/>
        </w:rPr>
        <w:lastRenderedPageBreak/>
        <w:t xml:space="preserve">В ходе рассмотрения жалобы Заявителя на действия Комиссии </w:t>
      </w:r>
      <w:r w:rsidR="00AB009B" w:rsidRPr="00A846CC">
        <w:rPr>
          <w:rFonts w:ascii="Times New Roman" w:hAnsi="Times New Roman"/>
          <w:sz w:val="28"/>
          <w:szCs w:val="28"/>
        </w:rPr>
        <w:br/>
        <w:t>по ос</w:t>
      </w:r>
      <w:r w:rsidR="009B4AF2" w:rsidRPr="00A846CC">
        <w:rPr>
          <w:rFonts w:ascii="Times New Roman" w:hAnsi="Times New Roman"/>
          <w:sz w:val="28"/>
          <w:szCs w:val="28"/>
        </w:rPr>
        <w:t>уществлению закупок 05.10</w:t>
      </w:r>
      <w:r w:rsidRPr="00A846CC">
        <w:rPr>
          <w:rFonts w:ascii="Times New Roman" w:hAnsi="Times New Roman"/>
          <w:sz w:val="28"/>
          <w:szCs w:val="28"/>
        </w:rPr>
        <w:t xml:space="preserve">.2026 Комиссией в целях полного </w:t>
      </w:r>
      <w:r w:rsidRPr="00A846CC">
        <w:rPr>
          <w:rFonts w:ascii="Times New Roman" w:hAnsi="Times New Roman"/>
          <w:sz w:val="28"/>
          <w:szCs w:val="28"/>
        </w:rPr>
        <w:br/>
        <w:t>и всестороннего рассмотрения жалобы объявлен пе</w:t>
      </w:r>
      <w:r w:rsidR="009B4AF2" w:rsidRPr="00A846CC">
        <w:rPr>
          <w:rFonts w:ascii="Times New Roman" w:hAnsi="Times New Roman"/>
          <w:sz w:val="28"/>
          <w:szCs w:val="28"/>
        </w:rPr>
        <w:t>рерыв, заседание продолжилось 07.10</w:t>
      </w:r>
      <w:r w:rsidRPr="00A846CC">
        <w:rPr>
          <w:rFonts w:ascii="Times New Roman" w:hAnsi="Times New Roman"/>
          <w:sz w:val="28"/>
          <w:szCs w:val="28"/>
        </w:rPr>
        <w:t>.2026.</w:t>
      </w:r>
    </w:p>
    <w:p w14:paraId="42D67FCD" w14:textId="79AD87FF" w:rsidR="006447D7" w:rsidRPr="00A846CC" w:rsidRDefault="006447D7" w:rsidP="00A846CC">
      <w:pPr>
        <w:tabs>
          <w:tab w:val="left" w:pos="9638"/>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 В соответствии с Извещением, </w:t>
      </w:r>
      <w:r w:rsidR="00DD3967" w:rsidRPr="00A846CC">
        <w:rPr>
          <w:rFonts w:ascii="Times New Roman" w:hAnsi="Times New Roman"/>
          <w:sz w:val="28"/>
          <w:szCs w:val="28"/>
        </w:rPr>
        <w:t>протокол</w:t>
      </w:r>
      <w:r w:rsidR="001B53E1">
        <w:rPr>
          <w:rFonts w:ascii="Times New Roman" w:hAnsi="Times New Roman"/>
          <w:sz w:val="28"/>
          <w:szCs w:val="28"/>
        </w:rPr>
        <w:t>ами</w:t>
      </w:r>
      <w:r w:rsidR="00DD3967" w:rsidRPr="00A846CC">
        <w:rPr>
          <w:rFonts w:ascii="Times New Roman" w:hAnsi="Times New Roman"/>
          <w:sz w:val="28"/>
          <w:szCs w:val="28"/>
        </w:rPr>
        <w:t>,</w:t>
      </w:r>
      <w:r w:rsidR="00CE5234" w:rsidRPr="00A846CC">
        <w:rPr>
          <w:rFonts w:ascii="Times New Roman" w:hAnsi="Times New Roman"/>
          <w:sz w:val="28"/>
          <w:szCs w:val="28"/>
        </w:rPr>
        <w:t xml:space="preserve"> составленным</w:t>
      </w:r>
      <w:r w:rsidR="001B53E1">
        <w:rPr>
          <w:rFonts w:ascii="Times New Roman" w:hAnsi="Times New Roman"/>
          <w:sz w:val="28"/>
          <w:szCs w:val="28"/>
        </w:rPr>
        <w:t>и</w:t>
      </w:r>
      <w:r w:rsidRPr="00A846CC">
        <w:rPr>
          <w:rFonts w:ascii="Times New Roman" w:hAnsi="Times New Roman"/>
          <w:sz w:val="28"/>
          <w:szCs w:val="28"/>
        </w:rPr>
        <w:t xml:space="preserve"> в ходе проведения </w:t>
      </w:r>
      <w:r w:rsidR="009B4AF2" w:rsidRPr="00A846CC">
        <w:rPr>
          <w:rFonts w:ascii="Times New Roman" w:hAnsi="Times New Roman"/>
          <w:sz w:val="28"/>
          <w:szCs w:val="28"/>
        </w:rPr>
        <w:t>Конкурса</w:t>
      </w:r>
      <w:r w:rsidRPr="00A846CC">
        <w:rPr>
          <w:rFonts w:ascii="Times New Roman" w:hAnsi="Times New Roman"/>
          <w:sz w:val="28"/>
          <w:szCs w:val="28"/>
        </w:rPr>
        <w:t>:</w:t>
      </w:r>
    </w:p>
    <w:p w14:paraId="0BAB1468" w14:textId="2E7C6B66" w:rsidR="009B4AF2" w:rsidRPr="00A846CC" w:rsidRDefault="009B4AF2" w:rsidP="00A846CC">
      <w:pPr>
        <w:numPr>
          <w:ilvl w:val="0"/>
          <w:numId w:val="38"/>
        </w:numPr>
        <w:tabs>
          <w:tab w:val="left" w:pos="9638"/>
        </w:tabs>
        <w:spacing w:line="376" w:lineRule="exact"/>
        <w:jc w:val="both"/>
        <w:rPr>
          <w:rFonts w:ascii="Times New Roman" w:hAnsi="Times New Roman"/>
          <w:sz w:val="28"/>
          <w:szCs w:val="28"/>
          <w:lang w:eastAsia="de-DE"/>
        </w:rPr>
      </w:pPr>
      <w:r w:rsidRPr="00A846CC">
        <w:rPr>
          <w:rFonts w:ascii="Times New Roman" w:hAnsi="Times New Roman"/>
          <w:sz w:val="28"/>
          <w:szCs w:val="28"/>
          <w:lang w:eastAsia="de-DE"/>
        </w:rPr>
        <w:t>Извещение</w:t>
      </w:r>
      <w:r w:rsidRPr="00A846CC">
        <w:rPr>
          <w:rFonts w:ascii="Times New Roman" w:hAnsi="Times New Roman"/>
          <w:sz w:val="28"/>
          <w:szCs w:val="28"/>
          <w:lang w:val="de-DE" w:eastAsia="de-DE"/>
        </w:rPr>
        <w:t xml:space="preserve"> </w:t>
      </w:r>
      <w:r w:rsidRPr="00A846CC">
        <w:rPr>
          <w:rFonts w:ascii="Times New Roman" w:hAnsi="Times New Roman"/>
          <w:sz w:val="28"/>
          <w:szCs w:val="28"/>
          <w:lang w:eastAsia="de-DE"/>
        </w:rPr>
        <w:t>размещено в ЕИС – 31.08.2026;</w:t>
      </w:r>
    </w:p>
    <w:p w14:paraId="3D3A8517" w14:textId="5C10681A" w:rsidR="009B4AF2" w:rsidRPr="00A846CC" w:rsidRDefault="009B4AF2" w:rsidP="00A846CC">
      <w:pPr>
        <w:numPr>
          <w:ilvl w:val="0"/>
          <w:numId w:val="38"/>
        </w:numPr>
        <w:tabs>
          <w:tab w:val="left" w:pos="9638"/>
        </w:tabs>
        <w:spacing w:line="376" w:lineRule="exact"/>
        <w:ind w:left="0" w:firstLine="568"/>
        <w:jc w:val="both"/>
        <w:rPr>
          <w:rFonts w:ascii="Times New Roman" w:hAnsi="Times New Roman"/>
          <w:sz w:val="28"/>
          <w:szCs w:val="28"/>
          <w:lang w:eastAsia="de-DE"/>
        </w:rPr>
      </w:pPr>
      <w:r w:rsidRPr="00A846CC">
        <w:rPr>
          <w:rFonts w:ascii="Times New Roman" w:hAnsi="Times New Roman"/>
          <w:sz w:val="28"/>
          <w:szCs w:val="28"/>
          <w:lang w:eastAsia="de-DE"/>
        </w:rPr>
        <w:t>способ определения поставщика (подрядчика, исполнителя) – открытый конкурс в электронной форме;</w:t>
      </w:r>
    </w:p>
    <w:p w14:paraId="09109CC0" w14:textId="5131263D" w:rsidR="009B4AF2" w:rsidRPr="00A846CC" w:rsidRDefault="009B4AF2" w:rsidP="00A846CC">
      <w:pPr>
        <w:numPr>
          <w:ilvl w:val="0"/>
          <w:numId w:val="38"/>
        </w:numPr>
        <w:tabs>
          <w:tab w:val="left" w:pos="9639"/>
        </w:tabs>
        <w:spacing w:line="376" w:lineRule="exact"/>
        <w:jc w:val="both"/>
        <w:rPr>
          <w:rFonts w:ascii="Times New Roman" w:hAnsi="Times New Roman"/>
          <w:sz w:val="28"/>
          <w:szCs w:val="28"/>
          <w:lang w:eastAsia="de-DE"/>
        </w:rPr>
      </w:pPr>
      <w:r w:rsidRPr="00A846CC">
        <w:rPr>
          <w:rFonts w:ascii="Times New Roman" w:hAnsi="Times New Roman"/>
          <w:sz w:val="28"/>
          <w:szCs w:val="28"/>
          <w:lang w:eastAsia="de-DE"/>
        </w:rPr>
        <w:t>начальная (максимальная) цена контракта – 580 578 518,44 руб.</w:t>
      </w:r>
    </w:p>
    <w:p w14:paraId="5D5A199C" w14:textId="3044C5FE" w:rsidR="009B4AF2" w:rsidRPr="00A846CC" w:rsidRDefault="009B4AF2" w:rsidP="00A846CC">
      <w:pPr>
        <w:numPr>
          <w:ilvl w:val="0"/>
          <w:numId w:val="38"/>
        </w:numPr>
        <w:tabs>
          <w:tab w:val="left" w:pos="9639"/>
        </w:tabs>
        <w:spacing w:line="376" w:lineRule="exact"/>
        <w:jc w:val="both"/>
        <w:rPr>
          <w:rFonts w:ascii="Times New Roman" w:hAnsi="Times New Roman"/>
          <w:sz w:val="28"/>
          <w:szCs w:val="28"/>
          <w:lang w:eastAsia="de-DE"/>
        </w:rPr>
      </w:pPr>
      <w:r w:rsidRPr="00A846CC">
        <w:rPr>
          <w:rFonts w:ascii="Times New Roman" w:hAnsi="Times New Roman"/>
          <w:sz w:val="28"/>
          <w:szCs w:val="28"/>
          <w:lang w:eastAsia="de-DE"/>
        </w:rPr>
        <w:t>дата окончания срока подачи заявок на участие в Конкурсе – 22.09.2026;</w:t>
      </w:r>
    </w:p>
    <w:p w14:paraId="649567C9" w14:textId="5597CF21" w:rsidR="009B4AF2" w:rsidRPr="00A846CC" w:rsidRDefault="009B4AF2" w:rsidP="00A846CC">
      <w:pPr>
        <w:numPr>
          <w:ilvl w:val="0"/>
          <w:numId w:val="38"/>
        </w:numPr>
        <w:tabs>
          <w:tab w:val="left" w:pos="9639"/>
        </w:tabs>
        <w:spacing w:line="376" w:lineRule="exact"/>
        <w:jc w:val="both"/>
        <w:rPr>
          <w:rFonts w:ascii="Times New Roman" w:hAnsi="Times New Roman"/>
          <w:sz w:val="28"/>
          <w:szCs w:val="28"/>
          <w:lang w:eastAsia="de-DE"/>
        </w:rPr>
      </w:pPr>
      <w:r w:rsidRPr="00A846CC">
        <w:rPr>
          <w:rFonts w:ascii="Times New Roman" w:hAnsi="Times New Roman"/>
          <w:sz w:val="28"/>
          <w:szCs w:val="28"/>
          <w:lang w:eastAsia="de-DE"/>
        </w:rPr>
        <w:t xml:space="preserve">на участие в Конкурсе подано 7 заявок от участников закупки. </w:t>
      </w:r>
    </w:p>
    <w:p w14:paraId="52BB7C5C" w14:textId="60BF8ADB" w:rsidR="009B4AF2" w:rsidRPr="00A846CC" w:rsidRDefault="009B4AF2" w:rsidP="00A846CC">
      <w:pPr>
        <w:tabs>
          <w:tab w:val="left" w:pos="9639"/>
        </w:tabs>
        <w:spacing w:line="376" w:lineRule="exact"/>
        <w:ind w:firstLine="568"/>
        <w:jc w:val="both"/>
        <w:rPr>
          <w:rFonts w:ascii="Times New Roman" w:hAnsi="Times New Roman"/>
          <w:sz w:val="28"/>
          <w:szCs w:val="28"/>
          <w:lang w:eastAsia="de-DE"/>
        </w:rPr>
      </w:pPr>
      <w:r w:rsidRPr="00A846CC">
        <w:rPr>
          <w:rFonts w:ascii="Times New Roman" w:hAnsi="Times New Roman"/>
          <w:sz w:val="28"/>
          <w:szCs w:val="28"/>
          <w:lang w:eastAsia="de-DE"/>
        </w:rPr>
        <w:t>6) дата подведения итогов определения поставщика (подрядчика, исполнителя) – 25.09.2026;</w:t>
      </w:r>
    </w:p>
    <w:p w14:paraId="7D9EB64D" w14:textId="1BB5E18D" w:rsidR="009B4AF2" w:rsidRPr="00A846CC" w:rsidRDefault="009B4AF2" w:rsidP="00A846CC">
      <w:pPr>
        <w:tabs>
          <w:tab w:val="left" w:pos="9639"/>
        </w:tabs>
        <w:spacing w:line="376" w:lineRule="exact"/>
        <w:ind w:firstLine="568"/>
        <w:jc w:val="both"/>
        <w:rPr>
          <w:rFonts w:ascii="Times New Roman" w:hAnsi="Times New Roman"/>
          <w:sz w:val="28"/>
          <w:szCs w:val="28"/>
          <w:lang w:eastAsia="de-DE"/>
        </w:rPr>
      </w:pPr>
      <w:r w:rsidRPr="00A846CC">
        <w:rPr>
          <w:rFonts w:ascii="Times New Roman" w:hAnsi="Times New Roman"/>
          <w:sz w:val="28"/>
          <w:szCs w:val="28"/>
          <w:lang w:eastAsia="de-DE"/>
        </w:rPr>
        <w:t xml:space="preserve">7) по результатам рассмотрения заявок принято решение о признании 3 заявок на участие в Конкурсе соответствующими требованиям Извещения </w:t>
      </w:r>
      <w:r w:rsidRPr="00A846CC">
        <w:rPr>
          <w:rFonts w:ascii="Times New Roman" w:hAnsi="Times New Roman"/>
          <w:sz w:val="28"/>
          <w:szCs w:val="28"/>
          <w:lang w:eastAsia="de-DE"/>
        </w:rPr>
        <w:br/>
        <w:t>и Закона о контрактной системе;</w:t>
      </w:r>
    </w:p>
    <w:p w14:paraId="4CC4A2DB" w14:textId="62E130BA" w:rsidR="009B4AF2" w:rsidRPr="00A846CC" w:rsidRDefault="009B4AF2" w:rsidP="00A846CC">
      <w:pPr>
        <w:tabs>
          <w:tab w:val="left" w:pos="9639"/>
        </w:tabs>
        <w:spacing w:line="376" w:lineRule="exact"/>
        <w:ind w:firstLine="568"/>
        <w:jc w:val="both"/>
        <w:rPr>
          <w:rFonts w:ascii="Times New Roman" w:hAnsi="Times New Roman"/>
          <w:sz w:val="28"/>
          <w:szCs w:val="28"/>
          <w:lang w:eastAsia="de-DE"/>
        </w:rPr>
      </w:pPr>
      <w:r w:rsidRPr="00A846CC">
        <w:rPr>
          <w:rFonts w:ascii="Times New Roman" w:hAnsi="Times New Roman"/>
          <w:sz w:val="28"/>
          <w:szCs w:val="28"/>
          <w:lang w:eastAsia="de-DE"/>
        </w:rPr>
        <w:t xml:space="preserve">8) победителем Конкурса признан участник с идентификационным номером заявки «4» (далее – Победитель) с предложением о цене контракта в размере </w:t>
      </w:r>
      <w:r w:rsidRPr="00A846CC">
        <w:rPr>
          <w:rFonts w:ascii="Times New Roman" w:hAnsi="Times New Roman"/>
          <w:sz w:val="28"/>
          <w:szCs w:val="28"/>
          <w:lang w:eastAsia="de-DE"/>
        </w:rPr>
        <w:br/>
        <w:t>580 578 518,44 руб.</w:t>
      </w:r>
    </w:p>
    <w:p w14:paraId="0DF5ED83" w14:textId="10B5185E" w:rsidR="004126CA" w:rsidRPr="00A846CC" w:rsidRDefault="00324997" w:rsidP="00A846CC">
      <w:pPr>
        <w:tabs>
          <w:tab w:val="left" w:pos="9639"/>
        </w:tabs>
        <w:spacing w:line="376" w:lineRule="exact"/>
        <w:ind w:firstLine="568"/>
        <w:jc w:val="both"/>
        <w:rPr>
          <w:rFonts w:ascii="Times New Roman" w:hAnsi="Times New Roman"/>
          <w:bCs/>
          <w:sz w:val="28"/>
          <w:szCs w:val="28"/>
        </w:rPr>
      </w:pPr>
      <w:r w:rsidRPr="00A846CC">
        <w:rPr>
          <w:rFonts w:ascii="Times New Roman" w:hAnsi="Times New Roman"/>
          <w:bCs/>
          <w:sz w:val="28"/>
          <w:szCs w:val="28"/>
        </w:rPr>
        <w:t xml:space="preserve">1. </w:t>
      </w:r>
      <w:r w:rsidR="004126CA" w:rsidRPr="00A846CC">
        <w:rPr>
          <w:rFonts w:ascii="Times New Roman" w:hAnsi="Times New Roman"/>
          <w:bCs/>
          <w:sz w:val="28"/>
          <w:szCs w:val="28"/>
        </w:rPr>
        <w:t xml:space="preserve">Согласно доводу Заявителя </w:t>
      </w:r>
      <w:r w:rsidR="004C68BC" w:rsidRPr="00A846CC">
        <w:rPr>
          <w:rFonts w:ascii="Times New Roman" w:hAnsi="Times New Roman"/>
          <w:bCs/>
          <w:sz w:val="28"/>
          <w:szCs w:val="28"/>
        </w:rPr>
        <w:t xml:space="preserve">Комиссия по осуществлению закупок </w:t>
      </w:r>
      <w:r w:rsidR="009B4AF2" w:rsidRPr="00A846CC">
        <w:rPr>
          <w:rFonts w:ascii="Times New Roman" w:hAnsi="Times New Roman"/>
          <w:bCs/>
          <w:sz w:val="28"/>
          <w:szCs w:val="28"/>
        </w:rPr>
        <w:t>неправомерно отклонила заявку Заявителя, в связи с несоответствием Независимой гарантии</w:t>
      </w:r>
      <w:r w:rsidR="0061174C">
        <w:rPr>
          <w:rFonts w:ascii="Times New Roman" w:hAnsi="Times New Roman"/>
          <w:bCs/>
          <w:sz w:val="28"/>
          <w:szCs w:val="28"/>
        </w:rPr>
        <w:t xml:space="preserve"> № 1</w:t>
      </w:r>
      <w:r w:rsidR="009B4AF2" w:rsidRPr="00A846CC">
        <w:rPr>
          <w:rFonts w:ascii="Times New Roman" w:hAnsi="Times New Roman"/>
          <w:bCs/>
          <w:sz w:val="28"/>
          <w:szCs w:val="28"/>
        </w:rPr>
        <w:t>, требованиям Извещения и Закона о контрактной системе</w:t>
      </w:r>
      <w:r w:rsidR="008E709A" w:rsidRPr="00A846CC">
        <w:rPr>
          <w:rFonts w:ascii="Times New Roman" w:hAnsi="Times New Roman"/>
          <w:bCs/>
          <w:sz w:val="28"/>
          <w:szCs w:val="28"/>
        </w:rPr>
        <w:t>.</w:t>
      </w:r>
    </w:p>
    <w:p w14:paraId="007D1B16" w14:textId="77777777" w:rsidR="001B4A46" w:rsidRPr="00A846CC" w:rsidRDefault="001B4A46" w:rsidP="001B4A46">
      <w:pPr>
        <w:tabs>
          <w:tab w:val="left" w:pos="902"/>
          <w:tab w:val="left" w:pos="9639"/>
        </w:tabs>
        <w:spacing w:line="376" w:lineRule="exact"/>
        <w:ind w:firstLine="567"/>
        <w:jc w:val="both"/>
        <w:rPr>
          <w:rFonts w:ascii="Times New Roman" w:hAnsi="Times New Roman"/>
          <w:bCs/>
          <w:sz w:val="28"/>
          <w:szCs w:val="28"/>
        </w:rPr>
      </w:pPr>
      <w:bookmarkStart w:id="1" w:name="_Hlk135408334"/>
      <w:r w:rsidRPr="00A846CC">
        <w:rPr>
          <w:rFonts w:ascii="Times New Roman" w:hAnsi="Times New Roman"/>
          <w:bCs/>
          <w:sz w:val="28"/>
          <w:szCs w:val="28"/>
        </w:rPr>
        <w:t xml:space="preserve">В соответствии с подпунктом «а» пункта 1 части 11 статьи 48 Закона </w:t>
      </w:r>
      <w:r w:rsidRPr="00A846CC">
        <w:rPr>
          <w:rFonts w:ascii="Times New Roman" w:hAnsi="Times New Roman"/>
          <w:bCs/>
          <w:sz w:val="28"/>
          <w:szCs w:val="28"/>
        </w:rPr>
        <w:br/>
        <w:t xml:space="preserve">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w:t>
      </w:r>
      <w:r w:rsidRPr="00A846CC">
        <w:rPr>
          <w:rFonts w:ascii="Times New Roman" w:hAnsi="Times New Roman"/>
          <w:bCs/>
          <w:sz w:val="28"/>
          <w:szCs w:val="28"/>
        </w:rPr>
        <w:br/>
        <w:t xml:space="preserve">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52 Закона о контрактной системе, и принимают решение </w:t>
      </w:r>
      <w:r w:rsidRPr="00A846CC">
        <w:rPr>
          <w:rFonts w:ascii="Times New Roman" w:hAnsi="Times New Roman"/>
          <w:bCs/>
          <w:sz w:val="28"/>
          <w:szCs w:val="28"/>
        </w:rPr>
        <w:br/>
        <w:t>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10622C6" w14:textId="77777777" w:rsidR="001B4A46" w:rsidRDefault="001B4A46" w:rsidP="001B4A46">
      <w:pPr>
        <w:tabs>
          <w:tab w:val="left" w:pos="902"/>
          <w:tab w:val="left" w:pos="9639"/>
        </w:tabs>
        <w:spacing w:line="376" w:lineRule="exact"/>
        <w:ind w:firstLine="567"/>
        <w:jc w:val="both"/>
        <w:rPr>
          <w:rFonts w:ascii="Times New Roman" w:hAnsi="Times New Roman"/>
          <w:bCs/>
          <w:sz w:val="28"/>
          <w:szCs w:val="28"/>
        </w:rPr>
      </w:pPr>
      <w:r w:rsidRPr="00A846CC">
        <w:rPr>
          <w:rFonts w:ascii="Times New Roman" w:hAnsi="Times New Roman"/>
          <w:bCs/>
          <w:sz w:val="28"/>
          <w:szCs w:val="28"/>
        </w:rPr>
        <w:lastRenderedPageBreak/>
        <w:t xml:space="preserve">В силу пункта 7 части 12 статьи 48 Закона о контрактной системе </w:t>
      </w:r>
      <w:r w:rsidRPr="00A846CC">
        <w:rPr>
          <w:rFonts w:ascii="Times New Roman" w:hAnsi="Times New Roman"/>
          <w:bCs/>
          <w:sz w:val="28"/>
          <w:szCs w:val="28"/>
        </w:rPr>
        <w:br/>
        <w:t>при рассмотрении вторых частей заявок на участие в закупке соответствующая заявка подлежит отклонению в случаях предусмотренных частью 6 статьи 45 Закона о контрактной системе.</w:t>
      </w:r>
    </w:p>
    <w:p w14:paraId="462DE9B8" w14:textId="4DBDE94C" w:rsidR="00324997" w:rsidRPr="00A846CC" w:rsidRDefault="00324997" w:rsidP="001B4A46">
      <w:pPr>
        <w:tabs>
          <w:tab w:val="left" w:pos="902"/>
          <w:tab w:val="left" w:pos="9639"/>
        </w:tabs>
        <w:spacing w:line="376" w:lineRule="exact"/>
        <w:ind w:firstLine="567"/>
        <w:jc w:val="both"/>
        <w:rPr>
          <w:rFonts w:ascii="Times New Roman" w:hAnsi="Times New Roman"/>
          <w:bCs/>
          <w:sz w:val="28"/>
          <w:szCs w:val="28"/>
        </w:rPr>
      </w:pPr>
      <w:r w:rsidRPr="00A846CC">
        <w:rPr>
          <w:rFonts w:ascii="Times New Roman" w:hAnsi="Times New Roman"/>
          <w:bCs/>
          <w:sz w:val="28"/>
          <w:szCs w:val="28"/>
        </w:rPr>
        <w:t xml:space="preserve">Пунктом 1 части 1 статьи 45 Закона о контрактной системе установлено, </w:t>
      </w:r>
      <w:r w:rsidRPr="00A846CC">
        <w:rPr>
          <w:rFonts w:ascii="Times New Roman" w:hAnsi="Times New Roman"/>
          <w:bCs/>
          <w:sz w:val="28"/>
          <w:szCs w:val="28"/>
        </w:rPr>
        <w:br/>
        <w:t>что заказчики в качестве обеспечения заявок, исполнения контрактов, гарантийных обязательств принимают независимые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частью 1.2 статьи 45 Закона о контрактной системе.</w:t>
      </w:r>
    </w:p>
    <w:p w14:paraId="320D58C4" w14:textId="77777777" w:rsidR="00565B55" w:rsidRPr="00A846CC" w:rsidRDefault="00565B55" w:rsidP="00A846CC">
      <w:pPr>
        <w:tabs>
          <w:tab w:val="left" w:pos="902"/>
          <w:tab w:val="left" w:pos="9639"/>
        </w:tabs>
        <w:spacing w:line="376" w:lineRule="exact"/>
        <w:ind w:firstLine="567"/>
        <w:jc w:val="both"/>
        <w:rPr>
          <w:rFonts w:ascii="Times New Roman" w:hAnsi="Times New Roman"/>
          <w:bCs/>
          <w:sz w:val="28"/>
          <w:szCs w:val="28"/>
        </w:rPr>
      </w:pPr>
      <w:r w:rsidRPr="00A846CC">
        <w:rPr>
          <w:rFonts w:ascii="Times New Roman" w:hAnsi="Times New Roman"/>
          <w:bCs/>
          <w:sz w:val="28"/>
          <w:szCs w:val="28"/>
        </w:rPr>
        <w:t xml:space="preserve">В силу части 6 статьи 45 Закона о контрактной системе установлено, </w:t>
      </w:r>
      <w:r w:rsidRPr="00A846CC">
        <w:rPr>
          <w:rFonts w:ascii="Times New Roman" w:hAnsi="Times New Roman"/>
          <w:bCs/>
          <w:sz w:val="28"/>
          <w:szCs w:val="28"/>
        </w:rPr>
        <w:br/>
        <w:t>что основанием для отказа в принятии независимой гарантии заказчиком является:</w:t>
      </w:r>
    </w:p>
    <w:p w14:paraId="45132A13" w14:textId="77777777" w:rsidR="00565B55" w:rsidRPr="00A846CC" w:rsidRDefault="00565B55" w:rsidP="00A846CC">
      <w:pPr>
        <w:tabs>
          <w:tab w:val="left" w:pos="902"/>
          <w:tab w:val="left" w:pos="9639"/>
        </w:tabs>
        <w:spacing w:line="376" w:lineRule="exact"/>
        <w:ind w:firstLine="567"/>
        <w:jc w:val="both"/>
        <w:rPr>
          <w:rFonts w:ascii="Times New Roman" w:hAnsi="Times New Roman"/>
          <w:bCs/>
          <w:sz w:val="28"/>
          <w:szCs w:val="28"/>
        </w:rPr>
      </w:pPr>
      <w:r w:rsidRPr="00A846CC">
        <w:rPr>
          <w:rFonts w:ascii="Times New Roman" w:hAnsi="Times New Roman"/>
          <w:bCs/>
          <w:sz w:val="28"/>
          <w:szCs w:val="28"/>
        </w:rPr>
        <w:t>1) отсутствие информации о независимой гарантии в предусмотренных статьей 45 Закона о контрактной системе реестрах независимых гарантий;</w:t>
      </w:r>
    </w:p>
    <w:p w14:paraId="0B41F0B3" w14:textId="77777777" w:rsidR="00565B55" w:rsidRPr="00A846CC" w:rsidRDefault="00565B55" w:rsidP="00A846CC">
      <w:pPr>
        <w:tabs>
          <w:tab w:val="left" w:pos="902"/>
          <w:tab w:val="left" w:pos="9639"/>
        </w:tabs>
        <w:spacing w:line="376" w:lineRule="exact"/>
        <w:ind w:firstLine="567"/>
        <w:jc w:val="both"/>
        <w:rPr>
          <w:rFonts w:ascii="Times New Roman" w:hAnsi="Times New Roman"/>
          <w:bCs/>
          <w:sz w:val="28"/>
          <w:szCs w:val="28"/>
        </w:rPr>
      </w:pPr>
      <w:r w:rsidRPr="00A846CC">
        <w:rPr>
          <w:rFonts w:ascii="Times New Roman" w:hAnsi="Times New Roman"/>
          <w:bCs/>
          <w:sz w:val="28"/>
          <w:szCs w:val="28"/>
        </w:rPr>
        <w:t>2) несоответствие независимой гарантии требованиям, предусмотренным частями 2, 3 и 8.2 статьи 45 Закона о контрактной системе;</w:t>
      </w:r>
    </w:p>
    <w:p w14:paraId="7BBBB5AD" w14:textId="77777777" w:rsidR="00565B55" w:rsidRPr="00A846CC" w:rsidRDefault="00565B55" w:rsidP="00A846CC">
      <w:pPr>
        <w:tabs>
          <w:tab w:val="left" w:pos="902"/>
          <w:tab w:val="left" w:pos="9639"/>
        </w:tabs>
        <w:spacing w:line="376" w:lineRule="exact"/>
        <w:ind w:firstLine="567"/>
        <w:jc w:val="both"/>
        <w:rPr>
          <w:rFonts w:ascii="Times New Roman" w:hAnsi="Times New Roman"/>
          <w:bCs/>
          <w:sz w:val="28"/>
          <w:szCs w:val="28"/>
        </w:rPr>
      </w:pPr>
      <w:r w:rsidRPr="00A846CC">
        <w:rPr>
          <w:rFonts w:ascii="Times New Roman" w:hAnsi="Times New Roman"/>
          <w:bCs/>
          <w:sz w:val="28"/>
          <w:szCs w:val="28"/>
        </w:rPr>
        <w:t xml:space="preserve">3) несоответствие независимой гарантии требованиям, содержащимся </w:t>
      </w:r>
      <w:r w:rsidRPr="00A846CC">
        <w:rPr>
          <w:rFonts w:ascii="Times New Roman" w:hAnsi="Times New Roman"/>
          <w:bCs/>
          <w:sz w:val="28"/>
          <w:szCs w:val="28"/>
        </w:rPr>
        <w:br/>
        <w:t>в извещении об осуществлении закупки, приглашении, документации о закупке, проекте контракта, который заключается с единственным поставщиком (подрядчиком, исполнителем).</w:t>
      </w:r>
    </w:p>
    <w:p w14:paraId="4E84DD08" w14:textId="629D9D40" w:rsidR="00324997" w:rsidRPr="00A846CC" w:rsidRDefault="00324997" w:rsidP="00A846CC">
      <w:pPr>
        <w:tabs>
          <w:tab w:val="left" w:pos="902"/>
          <w:tab w:val="left" w:pos="9639"/>
        </w:tabs>
        <w:spacing w:line="376" w:lineRule="exact"/>
        <w:ind w:firstLine="567"/>
        <w:jc w:val="both"/>
        <w:rPr>
          <w:rFonts w:ascii="Times New Roman" w:hAnsi="Times New Roman"/>
          <w:bCs/>
          <w:sz w:val="28"/>
          <w:szCs w:val="28"/>
        </w:rPr>
      </w:pPr>
      <w:r w:rsidRPr="00A846CC">
        <w:rPr>
          <w:rFonts w:ascii="Times New Roman" w:hAnsi="Times New Roman"/>
          <w:bCs/>
          <w:sz w:val="28"/>
          <w:szCs w:val="28"/>
        </w:rPr>
        <w:t>Пунктом 2 части 6 статьи 45 Закона о контрактной системе установлено,</w:t>
      </w:r>
      <w:r w:rsidRPr="00A846CC">
        <w:rPr>
          <w:rFonts w:ascii="Times New Roman" w:hAnsi="Times New Roman"/>
          <w:bCs/>
          <w:sz w:val="28"/>
          <w:szCs w:val="28"/>
        </w:rPr>
        <w:br/>
        <w:t>что основанием для отказа в принятии независимой гарантии заказчиком является несоответствие независимой гарантии требованиям, предусмотренным частями 2, 3 и 8.2 статьи 45 Закона о контрактной системе.</w:t>
      </w:r>
    </w:p>
    <w:p w14:paraId="5A205452" w14:textId="35A0AAC7" w:rsidR="00324997" w:rsidRPr="00A846CC" w:rsidRDefault="00324997" w:rsidP="00A846CC">
      <w:pPr>
        <w:tabs>
          <w:tab w:val="left" w:pos="902"/>
          <w:tab w:val="left" w:pos="9639"/>
        </w:tabs>
        <w:spacing w:line="376" w:lineRule="exact"/>
        <w:ind w:firstLine="567"/>
        <w:jc w:val="both"/>
        <w:rPr>
          <w:rFonts w:ascii="Times New Roman" w:hAnsi="Times New Roman"/>
          <w:bCs/>
          <w:sz w:val="28"/>
          <w:szCs w:val="28"/>
        </w:rPr>
      </w:pPr>
      <w:r w:rsidRPr="00A846CC">
        <w:rPr>
          <w:rFonts w:ascii="Times New Roman" w:hAnsi="Times New Roman"/>
          <w:bCs/>
          <w:sz w:val="28"/>
          <w:szCs w:val="28"/>
        </w:rPr>
        <w:t xml:space="preserve">В соответствии с частью 8.2 статьи 45 Закона о контрактной системе дополнительные требования к независимой гарантии, используемой для целей Закона о контрактной системе, порядок ведения и размещения в ЕИС реестра независимых гарантий, порядок формирования и ведения закрытого реестра независимых гарантий, в том числе включения в него информации, порядок </w:t>
      </w:r>
      <w:r w:rsidRPr="00A846CC">
        <w:rPr>
          <w:rFonts w:ascii="Times New Roman" w:hAnsi="Times New Roman"/>
          <w:bCs/>
          <w:sz w:val="28"/>
          <w:szCs w:val="28"/>
        </w:rPr>
        <w:br/>
        <w:t xml:space="preserve">и сроки предоставления выписок из него, типовая форма независимой гарантии, используемой для целей Закона о контрактной системе, форма требования </w:t>
      </w:r>
      <w:r w:rsidRPr="00A846CC">
        <w:rPr>
          <w:rFonts w:ascii="Times New Roman" w:hAnsi="Times New Roman"/>
          <w:bCs/>
          <w:sz w:val="28"/>
          <w:szCs w:val="28"/>
        </w:rPr>
        <w:br/>
        <w:t>об уплате денежной суммы по независимой гарантии устанавливаются Правительством Российской Федерации.</w:t>
      </w:r>
    </w:p>
    <w:p w14:paraId="111E587E" w14:textId="01052078" w:rsidR="00730B8C" w:rsidRPr="00A846CC" w:rsidRDefault="00324997"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Пунктом 1 постановления Правительства Российской Федерации </w:t>
      </w:r>
      <w:r w:rsidRPr="00A846CC">
        <w:rPr>
          <w:rFonts w:ascii="Times New Roman" w:hAnsi="Times New Roman"/>
          <w:sz w:val="28"/>
          <w:szCs w:val="28"/>
        </w:rPr>
        <w:br/>
        <w:t xml:space="preserve">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утверждена </w:t>
      </w:r>
      <w:r w:rsidRPr="00A846CC">
        <w:rPr>
          <w:rFonts w:ascii="Times New Roman" w:hAnsi="Times New Roman"/>
          <w:sz w:val="28"/>
          <w:szCs w:val="28"/>
        </w:rPr>
        <w:lastRenderedPageBreak/>
        <w:t>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(далее – Типовая форма).</w:t>
      </w:r>
    </w:p>
    <w:p w14:paraId="56F11931" w14:textId="04B8329D" w:rsidR="00C63D6B" w:rsidRPr="00A846CC" w:rsidRDefault="00C63D6B"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Согласно протоколу рассмотрения и оценки вторых частей заявок </w:t>
      </w:r>
      <w:r w:rsidRPr="00A846CC">
        <w:rPr>
          <w:rFonts w:ascii="Times New Roman" w:hAnsi="Times New Roman"/>
          <w:sz w:val="28"/>
          <w:szCs w:val="28"/>
        </w:rPr>
        <w:br/>
        <w:t>на участие в Конкурсе</w:t>
      </w:r>
      <w:r w:rsidR="00D244DE" w:rsidRPr="00A846CC">
        <w:rPr>
          <w:rFonts w:ascii="Times New Roman" w:hAnsi="Times New Roman"/>
          <w:sz w:val="28"/>
          <w:szCs w:val="28"/>
        </w:rPr>
        <w:t xml:space="preserve"> 24.09.2026 №</w:t>
      </w:r>
      <w:r w:rsidR="00483511" w:rsidRPr="00A846CC">
        <w:rPr>
          <w:rFonts w:ascii="Times New Roman" w:hAnsi="Times New Roman"/>
          <w:sz w:val="28"/>
          <w:szCs w:val="28"/>
        </w:rPr>
        <w:t xml:space="preserve"> </w:t>
      </w:r>
      <w:r w:rsidR="00D244DE" w:rsidRPr="00A846CC">
        <w:rPr>
          <w:rFonts w:ascii="Times New Roman" w:hAnsi="Times New Roman"/>
          <w:sz w:val="28"/>
          <w:szCs w:val="28"/>
        </w:rPr>
        <w:t>ПРОII (далее – Протокол)</w:t>
      </w:r>
      <w:r w:rsidRPr="00A846CC">
        <w:rPr>
          <w:rFonts w:ascii="Times New Roman" w:hAnsi="Times New Roman"/>
          <w:sz w:val="28"/>
          <w:szCs w:val="28"/>
        </w:rPr>
        <w:t xml:space="preserve"> заявка Заявителя отклонена на основании пункта 7 части 12 статьи 48 Закона о контрактной системе, а именно ввиду несоответствия Независимой гарантии Типовой форме.</w:t>
      </w:r>
    </w:p>
    <w:p w14:paraId="23D5C9AA" w14:textId="71FF8AAF" w:rsidR="00324997" w:rsidRPr="00A846CC" w:rsidRDefault="00324997"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В соответствии с Типовой формой пункт 14 Независимой гарантии</w:t>
      </w:r>
      <w:r w:rsidR="00565B55" w:rsidRPr="00A846CC">
        <w:rPr>
          <w:rFonts w:ascii="Times New Roman" w:hAnsi="Times New Roman"/>
          <w:sz w:val="28"/>
          <w:szCs w:val="28"/>
        </w:rPr>
        <w:t xml:space="preserve"> </w:t>
      </w:r>
      <w:r w:rsidRPr="00A846CC">
        <w:rPr>
          <w:rFonts w:ascii="Times New Roman" w:hAnsi="Times New Roman"/>
          <w:sz w:val="28"/>
          <w:szCs w:val="28"/>
        </w:rPr>
        <w:t xml:space="preserve">должен содержать формулировку: «Споры, возникающие в связи </w:t>
      </w:r>
      <w:r w:rsidRPr="00A846CC">
        <w:rPr>
          <w:rFonts w:ascii="Times New Roman" w:hAnsi="Times New Roman"/>
          <w:sz w:val="28"/>
          <w:szCs w:val="28"/>
        </w:rPr>
        <w:br/>
        <w:t xml:space="preserve">с исполнением обязательств по </w:t>
      </w:r>
      <w:r w:rsidRPr="00A846CC">
        <w:rPr>
          <w:rFonts w:ascii="Times New Roman" w:hAnsi="Times New Roman"/>
          <w:sz w:val="28"/>
          <w:szCs w:val="28"/>
          <w:u w:val="single"/>
        </w:rPr>
        <w:t>настоящей</w:t>
      </w:r>
      <w:r w:rsidRPr="00A846CC">
        <w:rPr>
          <w:rFonts w:ascii="Times New Roman" w:hAnsi="Times New Roman"/>
          <w:sz w:val="28"/>
          <w:szCs w:val="28"/>
        </w:rPr>
        <w:t xml:space="preserve"> независимой гарантии, подлежат рассмотрению в Арбитражном суде». </w:t>
      </w:r>
    </w:p>
    <w:p w14:paraId="59DBAB53" w14:textId="2769DAD9" w:rsidR="00483511" w:rsidRPr="00A846CC" w:rsidRDefault="00324997"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Вместе с тем в пункте 14 Независимой гарантии</w:t>
      </w:r>
      <w:r w:rsidR="00565B55" w:rsidRPr="00A846CC">
        <w:rPr>
          <w:rFonts w:ascii="Times New Roman" w:hAnsi="Times New Roman"/>
          <w:sz w:val="28"/>
          <w:szCs w:val="28"/>
        </w:rPr>
        <w:t xml:space="preserve"> № 1</w:t>
      </w:r>
      <w:r w:rsidRPr="00A846CC">
        <w:rPr>
          <w:rFonts w:ascii="Times New Roman" w:hAnsi="Times New Roman"/>
          <w:sz w:val="28"/>
          <w:szCs w:val="28"/>
        </w:rPr>
        <w:t xml:space="preserve"> Заявителя указана следующая формулировка: «Споры, возникающие в связи с исполнением обязательств по независимой гарантии, подлежат рассмотрению в Арбитражном суде города Москвы»</w:t>
      </w:r>
      <w:r w:rsidR="002D41B8">
        <w:rPr>
          <w:rFonts w:ascii="Times New Roman" w:hAnsi="Times New Roman"/>
          <w:sz w:val="28"/>
          <w:szCs w:val="28"/>
        </w:rPr>
        <w:t>.</w:t>
      </w:r>
    </w:p>
    <w:p w14:paraId="66F5F496" w14:textId="355709F4" w:rsidR="00324997" w:rsidRPr="00A846CC" w:rsidRDefault="00324997"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Таким образом, пункт 14 Независимой гарантии</w:t>
      </w:r>
      <w:r w:rsidR="00565B55" w:rsidRPr="00A846CC">
        <w:rPr>
          <w:rFonts w:ascii="Times New Roman" w:hAnsi="Times New Roman"/>
          <w:sz w:val="28"/>
          <w:szCs w:val="28"/>
        </w:rPr>
        <w:t xml:space="preserve"> № 1</w:t>
      </w:r>
      <w:r w:rsidRPr="00A846CC">
        <w:rPr>
          <w:rFonts w:ascii="Times New Roman" w:hAnsi="Times New Roman"/>
          <w:sz w:val="28"/>
          <w:szCs w:val="28"/>
        </w:rPr>
        <w:t xml:space="preserve"> изложен не в полном соответствии с Типовой формой, в связи с чем Комиссия по осуществлению закупок правомерно отклонила заявку.</w:t>
      </w:r>
    </w:p>
    <w:p w14:paraId="06E08668" w14:textId="1832D55C" w:rsidR="00751565" w:rsidRPr="00A846CC" w:rsidRDefault="00761473"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Учитывая изложенное, действия Комиссии по осуществлению закупок, признавшей </w:t>
      </w:r>
      <w:r w:rsidR="00C63D6B" w:rsidRPr="00A846CC">
        <w:rPr>
          <w:rFonts w:ascii="Times New Roman" w:hAnsi="Times New Roman"/>
          <w:sz w:val="28"/>
          <w:szCs w:val="28"/>
        </w:rPr>
        <w:t xml:space="preserve">заявку Заявителя не соответствующей требованиям Извещения </w:t>
      </w:r>
      <w:r w:rsidR="00C63D6B" w:rsidRPr="00A846CC">
        <w:rPr>
          <w:rFonts w:ascii="Times New Roman" w:hAnsi="Times New Roman"/>
          <w:sz w:val="28"/>
          <w:szCs w:val="28"/>
        </w:rPr>
        <w:br/>
        <w:t xml:space="preserve">и Закона о контрактной системе, не противоречат положениям Закона </w:t>
      </w:r>
      <w:r w:rsidR="00C63D6B" w:rsidRPr="00A846CC">
        <w:rPr>
          <w:rFonts w:ascii="Times New Roman" w:hAnsi="Times New Roman"/>
          <w:sz w:val="28"/>
          <w:szCs w:val="28"/>
        </w:rPr>
        <w:br/>
        <w:t>о контрактной системе.</w:t>
      </w:r>
    </w:p>
    <w:p w14:paraId="716F7B13" w14:textId="0C0EEB18" w:rsidR="00565B55" w:rsidRPr="00A846CC" w:rsidRDefault="00253DFD" w:rsidP="00A846CC">
      <w:pPr>
        <w:tabs>
          <w:tab w:val="left" w:pos="902"/>
          <w:tab w:val="left" w:pos="9639"/>
        </w:tabs>
        <w:spacing w:line="376" w:lineRule="exact"/>
        <w:ind w:firstLine="567"/>
        <w:jc w:val="both"/>
        <w:rPr>
          <w:rFonts w:ascii="Times New Roman" w:hAnsi="Times New Roman"/>
          <w:sz w:val="28"/>
          <w:szCs w:val="28"/>
        </w:rPr>
      </w:pPr>
      <w:r>
        <w:rPr>
          <w:rFonts w:ascii="Times New Roman" w:hAnsi="Times New Roman"/>
          <w:sz w:val="28"/>
          <w:szCs w:val="28"/>
        </w:rPr>
        <w:t>Вместе с тем</w:t>
      </w:r>
      <w:r w:rsidR="002D41B8">
        <w:rPr>
          <w:rFonts w:ascii="Times New Roman" w:hAnsi="Times New Roman"/>
          <w:sz w:val="28"/>
          <w:szCs w:val="28"/>
        </w:rPr>
        <w:t xml:space="preserve"> </w:t>
      </w:r>
      <w:r w:rsidR="00565B55" w:rsidRPr="00A846CC">
        <w:rPr>
          <w:rFonts w:ascii="Times New Roman" w:hAnsi="Times New Roman"/>
          <w:sz w:val="28"/>
          <w:szCs w:val="28"/>
        </w:rPr>
        <w:t xml:space="preserve">Комиссией установлено, что в Независимой гарантии № 1, выданной ПАО «Совкомбанк» (далее – Банк № 1) Заявителю, установлен </w:t>
      </w:r>
      <w:r w:rsidR="002D41B8">
        <w:rPr>
          <w:rFonts w:ascii="Times New Roman" w:hAnsi="Times New Roman"/>
          <w:sz w:val="28"/>
          <w:szCs w:val="28"/>
        </w:rPr>
        <w:br/>
      </w:r>
      <w:r w:rsidR="00565B55" w:rsidRPr="00A846CC">
        <w:rPr>
          <w:rFonts w:ascii="Times New Roman" w:hAnsi="Times New Roman"/>
          <w:sz w:val="28"/>
          <w:szCs w:val="28"/>
        </w:rPr>
        <w:t>пункт 14, не</w:t>
      </w:r>
      <w:r w:rsidR="00AB5614" w:rsidRPr="00A846CC">
        <w:rPr>
          <w:rFonts w:ascii="Times New Roman" w:hAnsi="Times New Roman"/>
          <w:sz w:val="28"/>
          <w:szCs w:val="28"/>
        </w:rPr>
        <w:t xml:space="preserve"> соответствующий</w:t>
      </w:r>
      <w:r w:rsidR="00565B55" w:rsidRPr="00A846CC">
        <w:rPr>
          <w:rFonts w:ascii="Times New Roman" w:hAnsi="Times New Roman"/>
          <w:sz w:val="28"/>
          <w:szCs w:val="28"/>
        </w:rPr>
        <w:t xml:space="preserve"> Типовой форме.</w:t>
      </w:r>
    </w:p>
    <w:p w14:paraId="5C276957" w14:textId="1520F56D" w:rsidR="001B53E1" w:rsidRDefault="00565B55" w:rsidP="001B53E1">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Банк № 1 на заседании Комиссии не предоставил письменных пояснений.</w:t>
      </w:r>
    </w:p>
    <w:p w14:paraId="042C8871" w14:textId="6F0104C5" w:rsidR="00565B55" w:rsidRPr="00A846CC" w:rsidRDefault="00565B55" w:rsidP="001B53E1">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Учитывая изложенное, Комиссия приходит к выводу, что действия </w:t>
      </w:r>
      <w:r w:rsidR="00ED5162" w:rsidRPr="00A846CC">
        <w:rPr>
          <w:rFonts w:ascii="Times New Roman" w:hAnsi="Times New Roman"/>
          <w:sz w:val="28"/>
          <w:szCs w:val="28"/>
        </w:rPr>
        <w:br/>
      </w:r>
      <w:r w:rsidRPr="00A846CC">
        <w:rPr>
          <w:rFonts w:ascii="Times New Roman" w:hAnsi="Times New Roman"/>
          <w:sz w:val="28"/>
          <w:szCs w:val="28"/>
        </w:rPr>
        <w:t>Банка № 1, выдавшего Заявителю Независимую гарантию</w:t>
      </w:r>
      <w:r w:rsidR="00876604">
        <w:rPr>
          <w:rFonts w:ascii="Times New Roman" w:hAnsi="Times New Roman"/>
          <w:sz w:val="28"/>
          <w:szCs w:val="28"/>
        </w:rPr>
        <w:t xml:space="preserve"> № </w:t>
      </w:r>
      <w:r w:rsidR="00A846CC" w:rsidRPr="00A846CC">
        <w:rPr>
          <w:rFonts w:ascii="Times New Roman" w:hAnsi="Times New Roman"/>
          <w:sz w:val="28"/>
          <w:szCs w:val="28"/>
        </w:rPr>
        <w:t>1</w:t>
      </w:r>
      <w:r w:rsidRPr="00A846CC">
        <w:rPr>
          <w:rFonts w:ascii="Times New Roman" w:hAnsi="Times New Roman"/>
          <w:sz w:val="28"/>
          <w:szCs w:val="28"/>
        </w:rPr>
        <w:t xml:space="preserve">, </w:t>
      </w:r>
      <w:r w:rsidR="00A846CC" w:rsidRPr="00A846CC">
        <w:rPr>
          <w:rFonts w:ascii="Times New Roman" w:hAnsi="Times New Roman"/>
          <w:sz w:val="28"/>
          <w:szCs w:val="28"/>
        </w:rPr>
        <w:br/>
      </w:r>
      <w:r w:rsidRPr="00A846CC">
        <w:rPr>
          <w:rFonts w:ascii="Times New Roman" w:hAnsi="Times New Roman"/>
          <w:sz w:val="28"/>
          <w:szCs w:val="28"/>
        </w:rPr>
        <w:t>не соответствующую Типовой форме, нарушают положения части 8.2 статьи 45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9 статьи 7.30.1 Кодекса Российской Федерации об административных правонарушениях</w:t>
      </w:r>
      <w:r w:rsidR="0061174C">
        <w:rPr>
          <w:rFonts w:ascii="Times New Roman" w:hAnsi="Times New Roman"/>
          <w:sz w:val="28"/>
          <w:szCs w:val="28"/>
        </w:rPr>
        <w:t xml:space="preserve"> (далее – </w:t>
      </w:r>
      <w:r w:rsidR="0061174C" w:rsidRPr="00A846CC">
        <w:rPr>
          <w:rFonts w:ascii="Times New Roman" w:hAnsi="Times New Roman"/>
          <w:sz w:val="28"/>
          <w:szCs w:val="28"/>
        </w:rPr>
        <w:t>КоАП РФ</w:t>
      </w:r>
      <w:r w:rsidR="0061174C">
        <w:rPr>
          <w:rFonts w:ascii="Times New Roman" w:hAnsi="Times New Roman"/>
          <w:sz w:val="28"/>
          <w:szCs w:val="28"/>
        </w:rPr>
        <w:t>)</w:t>
      </w:r>
      <w:r w:rsidRPr="00A846CC">
        <w:rPr>
          <w:rFonts w:ascii="Times New Roman" w:hAnsi="Times New Roman"/>
          <w:sz w:val="28"/>
          <w:szCs w:val="28"/>
        </w:rPr>
        <w:t>.</w:t>
      </w:r>
    </w:p>
    <w:p w14:paraId="7A3188ED" w14:textId="77777777" w:rsidR="002D41B8" w:rsidRPr="00A846CC" w:rsidRDefault="002D41B8" w:rsidP="002D41B8">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В ходе проведения внеплановой проверки Комиссией установлено следующее.</w:t>
      </w:r>
    </w:p>
    <w:p w14:paraId="444422C3" w14:textId="270135BA" w:rsidR="00ED5162" w:rsidRPr="00A846CC" w:rsidRDefault="002D41B8" w:rsidP="00A846CC">
      <w:pPr>
        <w:tabs>
          <w:tab w:val="left" w:pos="902"/>
          <w:tab w:val="left" w:pos="9639"/>
        </w:tabs>
        <w:spacing w:line="376" w:lineRule="exact"/>
        <w:ind w:firstLine="567"/>
        <w:jc w:val="both"/>
        <w:rPr>
          <w:rFonts w:ascii="Times New Roman" w:hAnsi="Times New Roman"/>
          <w:sz w:val="28"/>
          <w:szCs w:val="28"/>
        </w:rPr>
      </w:pPr>
      <w:r>
        <w:rPr>
          <w:rFonts w:ascii="Times New Roman" w:hAnsi="Times New Roman"/>
          <w:sz w:val="28"/>
          <w:szCs w:val="28"/>
        </w:rPr>
        <w:t>2</w:t>
      </w:r>
      <w:r w:rsidR="00ED5162" w:rsidRPr="00A846CC">
        <w:rPr>
          <w:rFonts w:ascii="Times New Roman" w:hAnsi="Times New Roman"/>
          <w:sz w:val="28"/>
          <w:szCs w:val="28"/>
        </w:rPr>
        <w:t xml:space="preserve">. В соответствии с частью 26 статьи 99 Закона о контрактной системе </w:t>
      </w:r>
      <w:r w:rsidR="00ED5162" w:rsidRPr="00A846CC">
        <w:rPr>
          <w:rFonts w:ascii="Times New Roman" w:hAnsi="Times New Roman"/>
          <w:sz w:val="28"/>
          <w:szCs w:val="28"/>
        </w:rPr>
        <w:br/>
        <w:t>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w:t>
      </w:r>
    </w:p>
    <w:p w14:paraId="7E6BED18" w14:textId="2235A073" w:rsidR="00ED5162" w:rsidRPr="00A846CC" w:rsidRDefault="00ED5162"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w:t>
      </w:r>
      <w:r w:rsidRPr="00A846CC">
        <w:rPr>
          <w:rFonts w:ascii="Times New Roman" w:hAnsi="Times New Roman"/>
          <w:sz w:val="28"/>
          <w:szCs w:val="28"/>
        </w:rPr>
        <w:br/>
        <w:t>по требованию таких органов документы, объяснения в письменной форме.</w:t>
      </w:r>
    </w:p>
    <w:p w14:paraId="14967D47" w14:textId="117B0CFC" w:rsidR="00ED5162" w:rsidRPr="00A846CC" w:rsidRDefault="00ED5162"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Должностным лицом ФАС России в соответствии с частью 26 статьи 99 Закона о контрактной системе направлено уведомление посредством ЕИС </w:t>
      </w:r>
      <w:r w:rsidRPr="00A846CC">
        <w:rPr>
          <w:rFonts w:ascii="Times New Roman" w:hAnsi="Times New Roman"/>
          <w:sz w:val="28"/>
          <w:szCs w:val="28"/>
        </w:rPr>
        <w:br/>
        <w:t>(далее – Уведомление ФАС России) о предоставлении информации и документов по доводам жалобы Заявителя на электронную почту, указанную в Уведомлении ФАС России.</w:t>
      </w:r>
    </w:p>
    <w:p w14:paraId="7387CABB" w14:textId="7E86E661" w:rsidR="00ED5162" w:rsidRPr="00A846CC" w:rsidRDefault="00ED5162"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При этом Комиссией установлено, что ответ от Банка</w:t>
      </w:r>
      <w:r w:rsidR="007011ED" w:rsidRPr="007011ED">
        <w:rPr>
          <w:rFonts w:ascii="Times New Roman" w:hAnsi="Times New Roman"/>
          <w:sz w:val="28"/>
          <w:szCs w:val="28"/>
        </w:rPr>
        <w:t xml:space="preserve"> </w:t>
      </w:r>
      <w:r w:rsidR="007011ED">
        <w:rPr>
          <w:rFonts w:ascii="Times New Roman" w:hAnsi="Times New Roman"/>
          <w:sz w:val="28"/>
          <w:szCs w:val="28"/>
        </w:rPr>
        <w:t>№ 1</w:t>
      </w:r>
      <w:r w:rsidRPr="00A846CC">
        <w:rPr>
          <w:rFonts w:ascii="Times New Roman" w:hAnsi="Times New Roman"/>
          <w:sz w:val="28"/>
          <w:szCs w:val="28"/>
        </w:rPr>
        <w:t xml:space="preserve"> в соответствии </w:t>
      </w:r>
      <w:r w:rsidRPr="00A846CC">
        <w:rPr>
          <w:rFonts w:ascii="Times New Roman" w:hAnsi="Times New Roman"/>
          <w:sz w:val="28"/>
          <w:szCs w:val="28"/>
        </w:rPr>
        <w:br/>
        <w:t>с Уведомлением ФАС России не поступил.</w:t>
      </w:r>
    </w:p>
    <w:p w14:paraId="7378563B" w14:textId="6D51ACEB" w:rsidR="00ED5162" w:rsidRPr="00A846CC" w:rsidRDefault="00ED5162"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Учитывая изложенное, Комиссия приходит к выводу, что действия </w:t>
      </w:r>
      <w:r w:rsidR="002D41B8">
        <w:rPr>
          <w:rFonts w:ascii="Times New Roman" w:hAnsi="Times New Roman"/>
          <w:sz w:val="28"/>
          <w:szCs w:val="28"/>
        </w:rPr>
        <w:br/>
      </w:r>
      <w:r w:rsidR="007011ED" w:rsidRPr="007011ED">
        <w:rPr>
          <w:rFonts w:ascii="Times New Roman" w:hAnsi="Times New Roman"/>
          <w:sz w:val="28"/>
          <w:szCs w:val="28"/>
        </w:rPr>
        <w:t>Банка № 1</w:t>
      </w:r>
      <w:r w:rsidRPr="00A846CC">
        <w:rPr>
          <w:rFonts w:ascii="Times New Roman" w:hAnsi="Times New Roman"/>
          <w:sz w:val="28"/>
          <w:szCs w:val="28"/>
        </w:rPr>
        <w:t xml:space="preserve">, не предоставившего информацию и документы в соответствии </w:t>
      </w:r>
      <w:r w:rsidR="007011ED">
        <w:rPr>
          <w:rFonts w:ascii="Times New Roman" w:hAnsi="Times New Roman"/>
          <w:sz w:val="28"/>
          <w:szCs w:val="28"/>
        </w:rPr>
        <w:br/>
      </w:r>
      <w:r w:rsidRPr="00A846CC">
        <w:rPr>
          <w:rFonts w:ascii="Times New Roman" w:hAnsi="Times New Roman"/>
          <w:sz w:val="28"/>
          <w:szCs w:val="28"/>
        </w:rPr>
        <w:t>с Уведомлением ФАС России, нарушают часть 28 статьи 9</w:t>
      </w:r>
      <w:r w:rsidR="007011ED">
        <w:rPr>
          <w:rFonts w:ascii="Times New Roman" w:hAnsi="Times New Roman"/>
          <w:sz w:val="28"/>
          <w:szCs w:val="28"/>
        </w:rPr>
        <w:t xml:space="preserve">9 Закона </w:t>
      </w:r>
      <w:r w:rsidR="007011ED">
        <w:rPr>
          <w:rFonts w:ascii="Times New Roman" w:hAnsi="Times New Roman"/>
          <w:sz w:val="28"/>
          <w:szCs w:val="28"/>
        </w:rPr>
        <w:br/>
        <w:t xml:space="preserve">о контрактной системе </w:t>
      </w:r>
      <w:r w:rsidRPr="00A846CC">
        <w:rPr>
          <w:rFonts w:ascii="Times New Roman" w:hAnsi="Times New Roman"/>
          <w:sz w:val="28"/>
          <w:szCs w:val="28"/>
        </w:rPr>
        <w:t>и содержат признаки состава административного правонарушения, ответственность за совершение которого предусмотрена частью 1 статьи 19.7.2 КоАП</w:t>
      </w:r>
      <w:r w:rsidR="0061174C">
        <w:rPr>
          <w:rFonts w:ascii="Times New Roman" w:hAnsi="Times New Roman"/>
          <w:sz w:val="28"/>
          <w:szCs w:val="28"/>
        </w:rPr>
        <w:t xml:space="preserve"> РФ</w:t>
      </w:r>
      <w:r w:rsidRPr="00A846CC">
        <w:rPr>
          <w:rFonts w:ascii="Times New Roman" w:hAnsi="Times New Roman"/>
          <w:sz w:val="28"/>
          <w:szCs w:val="28"/>
        </w:rPr>
        <w:t>.</w:t>
      </w:r>
    </w:p>
    <w:p w14:paraId="03BC1897" w14:textId="6E5B1D1F" w:rsidR="00AB5614" w:rsidRPr="00A846CC" w:rsidRDefault="002D41B8" w:rsidP="00A846CC">
      <w:pPr>
        <w:tabs>
          <w:tab w:val="left" w:pos="902"/>
          <w:tab w:val="left" w:pos="9639"/>
        </w:tabs>
        <w:spacing w:line="376" w:lineRule="exact"/>
        <w:ind w:firstLine="567"/>
        <w:jc w:val="both"/>
        <w:rPr>
          <w:rFonts w:ascii="Times New Roman" w:hAnsi="Times New Roman"/>
          <w:sz w:val="28"/>
          <w:szCs w:val="28"/>
        </w:rPr>
      </w:pPr>
      <w:r>
        <w:rPr>
          <w:rFonts w:ascii="Times New Roman" w:hAnsi="Times New Roman"/>
          <w:sz w:val="28"/>
          <w:szCs w:val="28"/>
        </w:rPr>
        <w:t>3</w:t>
      </w:r>
      <w:r w:rsidR="00ED5162" w:rsidRPr="00A846CC">
        <w:rPr>
          <w:rFonts w:ascii="Times New Roman" w:hAnsi="Times New Roman"/>
          <w:sz w:val="28"/>
          <w:szCs w:val="28"/>
        </w:rPr>
        <w:t>. На заседании Комиссии установлено, что согласно Протоколу заявка участника с идентификационным номером «9» отклонена ввиду несоответствия независимой гарантии от 21.09.2026 № 1</w:t>
      </w:r>
      <w:r w:rsidR="00ED5162" w:rsidRPr="00A846CC">
        <w:rPr>
          <w:rFonts w:ascii="Times New Roman" w:hAnsi="Times New Roman"/>
          <w:sz w:val="28"/>
          <w:szCs w:val="28"/>
          <w:lang w:val="en-US"/>
        </w:rPr>
        <w:t>WEL</w:t>
      </w:r>
      <w:r w:rsidR="00ED5162" w:rsidRPr="00A846CC">
        <w:rPr>
          <w:rFonts w:ascii="Times New Roman" w:hAnsi="Times New Roman"/>
          <w:sz w:val="28"/>
          <w:szCs w:val="28"/>
        </w:rPr>
        <w:t>7</w:t>
      </w:r>
      <w:r w:rsidR="00ED5162" w:rsidRPr="00A846CC">
        <w:rPr>
          <w:rFonts w:ascii="Times New Roman" w:hAnsi="Times New Roman"/>
          <w:sz w:val="28"/>
          <w:szCs w:val="28"/>
          <w:lang w:val="en-US"/>
        </w:rPr>
        <w:t>X</w:t>
      </w:r>
      <w:r w:rsidR="00AB5614" w:rsidRPr="00A846CC">
        <w:rPr>
          <w:rFonts w:ascii="Times New Roman" w:hAnsi="Times New Roman"/>
          <w:sz w:val="28"/>
          <w:szCs w:val="28"/>
        </w:rPr>
        <w:t>, представленной в качестве обеспечения заявки на участие в Конкурсе</w:t>
      </w:r>
      <w:r w:rsidR="00876604">
        <w:rPr>
          <w:rFonts w:ascii="Times New Roman" w:hAnsi="Times New Roman"/>
          <w:sz w:val="28"/>
          <w:szCs w:val="28"/>
        </w:rPr>
        <w:t xml:space="preserve"> </w:t>
      </w:r>
      <w:r w:rsidR="00876604" w:rsidRPr="00A846CC">
        <w:rPr>
          <w:rFonts w:ascii="Times New Roman" w:hAnsi="Times New Roman"/>
          <w:sz w:val="28"/>
          <w:szCs w:val="28"/>
        </w:rPr>
        <w:t>(далее – Независимая гарантия № 2)</w:t>
      </w:r>
      <w:r w:rsidR="00AB5614" w:rsidRPr="00A846CC">
        <w:rPr>
          <w:rFonts w:ascii="Times New Roman" w:hAnsi="Times New Roman"/>
          <w:sz w:val="28"/>
          <w:szCs w:val="28"/>
        </w:rPr>
        <w:t xml:space="preserve">, </w:t>
      </w:r>
      <w:r w:rsidR="00876604">
        <w:rPr>
          <w:rFonts w:ascii="Times New Roman" w:hAnsi="Times New Roman"/>
          <w:sz w:val="28"/>
          <w:szCs w:val="28"/>
        </w:rPr>
        <w:t xml:space="preserve">требованиям </w:t>
      </w:r>
      <w:r w:rsidR="005053BF">
        <w:rPr>
          <w:rFonts w:ascii="Times New Roman" w:hAnsi="Times New Roman"/>
          <w:sz w:val="28"/>
          <w:szCs w:val="28"/>
        </w:rPr>
        <w:t>Типовой формы</w:t>
      </w:r>
      <w:r w:rsidR="00AB5614" w:rsidRPr="00A846CC">
        <w:rPr>
          <w:rFonts w:ascii="Times New Roman" w:hAnsi="Times New Roman"/>
          <w:sz w:val="28"/>
          <w:szCs w:val="28"/>
        </w:rPr>
        <w:t>.</w:t>
      </w:r>
      <w:r w:rsidR="00ED5162" w:rsidRPr="00A846CC">
        <w:rPr>
          <w:rFonts w:ascii="Times New Roman" w:hAnsi="Times New Roman"/>
          <w:sz w:val="28"/>
          <w:szCs w:val="28"/>
        </w:rPr>
        <w:t xml:space="preserve"> </w:t>
      </w:r>
    </w:p>
    <w:p w14:paraId="5EDC9496" w14:textId="1E5EFC7F" w:rsidR="00AB5614" w:rsidRPr="00A846CC" w:rsidRDefault="00AB5614"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АО «Альфа-банк» (далее – Банк № 2) в письменных пояснениях сообщил, что при проведении Конкурса Банк № 2 действовал в соответствии </w:t>
      </w:r>
      <w:r w:rsidRPr="00A846CC">
        <w:rPr>
          <w:rFonts w:ascii="Times New Roman" w:hAnsi="Times New Roman"/>
          <w:sz w:val="28"/>
          <w:szCs w:val="28"/>
        </w:rPr>
        <w:br/>
        <w:t>с законодательством Российской Федерации о контрактной системе в сфере закупок.</w:t>
      </w:r>
    </w:p>
    <w:p w14:paraId="238100EC" w14:textId="4C248D8F" w:rsidR="00ED5162" w:rsidRPr="00A846CC" w:rsidRDefault="00AB5614"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Представители Заказчика на заседании Комиссии пояснили, что </w:t>
      </w:r>
      <w:r w:rsidR="00ED5162" w:rsidRPr="00A846CC">
        <w:rPr>
          <w:rFonts w:ascii="Times New Roman" w:hAnsi="Times New Roman"/>
          <w:sz w:val="28"/>
          <w:szCs w:val="28"/>
        </w:rPr>
        <w:t>в разделе Независимой гарантии</w:t>
      </w:r>
      <w:r w:rsidR="00876604">
        <w:rPr>
          <w:rFonts w:ascii="Times New Roman" w:hAnsi="Times New Roman"/>
          <w:sz w:val="28"/>
          <w:szCs w:val="28"/>
        </w:rPr>
        <w:t xml:space="preserve"> №</w:t>
      </w:r>
      <w:r w:rsidRPr="00A846CC">
        <w:rPr>
          <w:rFonts w:ascii="Times New Roman" w:hAnsi="Times New Roman"/>
          <w:sz w:val="28"/>
          <w:szCs w:val="28"/>
        </w:rPr>
        <w:t xml:space="preserve"> 2 «</w:t>
      </w:r>
      <w:r w:rsidR="00ED5162" w:rsidRPr="00A846CC">
        <w:rPr>
          <w:rFonts w:ascii="Times New Roman" w:hAnsi="Times New Roman"/>
          <w:sz w:val="28"/>
          <w:szCs w:val="28"/>
        </w:rPr>
        <w:t>Место нахождения, телефон, адр</w:t>
      </w:r>
      <w:r w:rsidRPr="00A846CC">
        <w:rPr>
          <w:rFonts w:ascii="Times New Roman" w:hAnsi="Times New Roman"/>
          <w:sz w:val="28"/>
          <w:szCs w:val="28"/>
        </w:rPr>
        <w:t>ес электронной почты принципала» некорректно указано местонахождение</w:t>
      </w:r>
      <w:r w:rsidR="00ED5162" w:rsidRPr="00A846CC">
        <w:rPr>
          <w:rFonts w:ascii="Times New Roman" w:hAnsi="Times New Roman"/>
          <w:sz w:val="28"/>
          <w:szCs w:val="28"/>
        </w:rPr>
        <w:t xml:space="preserve"> принципала, </w:t>
      </w:r>
      <w:r w:rsidRPr="00A846CC">
        <w:rPr>
          <w:rFonts w:ascii="Times New Roman" w:hAnsi="Times New Roman"/>
          <w:sz w:val="28"/>
          <w:szCs w:val="28"/>
        </w:rPr>
        <w:br/>
      </w:r>
      <w:r w:rsidR="00ED5162" w:rsidRPr="00A846CC">
        <w:rPr>
          <w:rFonts w:ascii="Times New Roman" w:hAnsi="Times New Roman"/>
          <w:sz w:val="28"/>
          <w:szCs w:val="28"/>
        </w:rPr>
        <w:t xml:space="preserve">а именно: </w:t>
      </w:r>
      <w:r w:rsidRPr="00A846CC">
        <w:rPr>
          <w:rFonts w:ascii="Times New Roman" w:hAnsi="Times New Roman"/>
          <w:sz w:val="28"/>
          <w:szCs w:val="28"/>
        </w:rPr>
        <w:t>115191, Российская Федерация, переулок Духовской, д. 17, стр. 15, помещ. 11Н/2</w:t>
      </w:r>
      <w:r w:rsidR="00ED5162" w:rsidRPr="00A846CC">
        <w:rPr>
          <w:rFonts w:ascii="Times New Roman" w:hAnsi="Times New Roman"/>
          <w:sz w:val="28"/>
          <w:szCs w:val="28"/>
        </w:rPr>
        <w:t>.</w:t>
      </w:r>
    </w:p>
    <w:p w14:paraId="6BB67ECF" w14:textId="37A43E16" w:rsidR="00AB5614" w:rsidRPr="00A846CC" w:rsidRDefault="00ED5162"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Вместе с тем, </w:t>
      </w:r>
      <w:r w:rsidR="00AB5614" w:rsidRPr="00A846CC">
        <w:rPr>
          <w:rFonts w:ascii="Times New Roman" w:hAnsi="Times New Roman"/>
          <w:sz w:val="28"/>
          <w:szCs w:val="28"/>
        </w:rPr>
        <w:t xml:space="preserve">согласно сведениям Единого государственного реестра юридических лиц местонахождение принципала: 115191, </w:t>
      </w:r>
      <w:r w:rsidR="00AB5614" w:rsidRPr="00A846CC">
        <w:rPr>
          <w:rFonts w:ascii="Times New Roman" w:hAnsi="Times New Roman"/>
          <w:sz w:val="28"/>
          <w:szCs w:val="28"/>
          <w:u w:val="single"/>
        </w:rPr>
        <w:t>Мос</w:t>
      </w:r>
      <w:r w:rsidR="00A846CC" w:rsidRPr="00A846CC">
        <w:rPr>
          <w:rFonts w:ascii="Times New Roman" w:hAnsi="Times New Roman"/>
          <w:sz w:val="28"/>
          <w:szCs w:val="28"/>
          <w:u w:val="single"/>
        </w:rPr>
        <w:t xml:space="preserve">ква, </w:t>
      </w:r>
      <w:r w:rsidR="00AB5614" w:rsidRPr="00A846CC">
        <w:rPr>
          <w:rFonts w:ascii="Times New Roman" w:hAnsi="Times New Roman"/>
          <w:sz w:val="28"/>
          <w:szCs w:val="28"/>
          <w:u w:val="single"/>
        </w:rPr>
        <w:t>Муниципальный округ Д</w:t>
      </w:r>
      <w:r w:rsidR="00A846CC" w:rsidRPr="00A846CC">
        <w:rPr>
          <w:rFonts w:ascii="Times New Roman" w:hAnsi="Times New Roman"/>
          <w:sz w:val="28"/>
          <w:szCs w:val="28"/>
          <w:u w:val="single"/>
        </w:rPr>
        <w:t>онской</w:t>
      </w:r>
      <w:r w:rsidR="00AB5614" w:rsidRPr="00A846CC">
        <w:rPr>
          <w:rFonts w:ascii="Times New Roman" w:hAnsi="Times New Roman"/>
          <w:sz w:val="28"/>
          <w:szCs w:val="28"/>
        </w:rPr>
        <w:t xml:space="preserve">, переулок Духовской, д. 17, стр. 15, </w:t>
      </w:r>
      <w:r w:rsidR="00A846CC" w:rsidRPr="00A846CC">
        <w:rPr>
          <w:rFonts w:ascii="Times New Roman" w:hAnsi="Times New Roman"/>
          <w:sz w:val="28"/>
          <w:szCs w:val="28"/>
        </w:rPr>
        <w:br/>
      </w:r>
      <w:r w:rsidR="00AB5614" w:rsidRPr="00A846CC">
        <w:rPr>
          <w:rFonts w:ascii="Times New Roman" w:hAnsi="Times New Roman"/>
          <w:sz w:val="28"/>
          <w:szCs w:val="28"/>
        </w:rPr>
        <w:t>помещ. 11Н/2.</w:t>
      </w:r>
    </w:p>
    <w:p w14:paraId="3D961C8E" w14:textId="6C3D9E60" w:rsidR="00ED5162" w:rsidRPr="00A846CC" w:rsidRDefault="00A846CC"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Таким образом, </w:t>
      </w:r>
      <w:r w:rsidR="00ED5162" w:rsidRPr="00A846CC">
        <w:rPr>
          <w:rFonts w:ascii="Times New Roman" w:hAnsi="Times New Roman"/>
          <w:sz w:val="28"/>
          <w:szCs w:val="28"/>
        </w:rPr>
        <w:t>Банком</w:t>
      </w:r>
      <w:r w:rsidRPr="00A846CC">
        <w:rPr>
          <w:rFonts w:ascii="Times New Roman" w:hAnsi="Times New Roman"/>
          <w:sz w:val="28"/>
          <w:szCs w:val="28"/>
        </w:rPr>
        <w:t xml:space="preserve"> № 2</w:t>
      </w:r>
      <w:r w:rsidR="00ED5162" w:rsidRPr="00A846CC">
        <w:rPr>
          <w:rFonts w:ascii="Times New Roman" w:hAnsi="Times New Roman"/>
          <w:sz w:val="28"/>
          <w:szCs w:val="28"/>
        </w:rPr>
        <w:t xml:space="preserve"> в Независимой гарантии</w:t>
      </w:r>
      <w:r w:rsidRPr="00A846CC">
        <w:rPr>
          <w:rFonts w:ascii="Times New Roman" w:hAnsi="Times New Roman"/>
          <w:sz w:val="28"/>
          <w:szCs w:val="28"/>
        </w:rPr>
        <w:t xml:space="preserve"> № 2</w:t>
      </w:r>
      <w:r w:rsidR="00ED5162" w:rsidRPr="00A846CC">
        <w:rPr>
          <w:rFonts w:ascii="Times New Roman" w:hAnsi="Times New Roman"/>
          <w:sz w:val="28"/>
          <w:szCs w:val="28"/>
        </w:rPr>
        <w:t xml:space="preserve"> указан не полный адрес принципала </w:t>
      </w:r>
      <w:r w:rsidRPr="00A846CC">
        <w:rPr>
          <w:rFonts w:ascii="Times New Roman" w:hAnsi="Times New Roman"/>
          <w:sz w:val="28"/>
          <w:szCs w:val="28"/>
        </w:rPr>
        <w:t>–</w:t>
      </w:r>
      <w:r w:rsidR="00ED5162" w:rsidRPr="00A846CC">
        <w:rPr>
          <w:rFonts w:ascii="Times New Roman" w:hAnsi="Times New Roman"/>
          <w:sz w:val="28"/>
          <w:szCs w:val="28"/>
        </w:rPr>
        <w:t xml:space="preserve"> </w:t>
      </w:r>
      <w:r w:rsidRPr="00A846CC">
        <w:rPr>
          <w:rFonts w:ascii="Times New Roman" w:hAnsi="Times New Roman"/>
          <w:sz w:val="28"/>
          <w:szCs w:val="28"/>
        </w:rPr>
        <w:t>участника с идентификационным номером «9»</w:t>
      </w:r>
      <w:r w:rsidR="00ED5162" w:rsidRPr="00A846CC">
        <w:rPr>
          <w:rFonts w:ascii="Times New Roman" w:hAnsi="Times New Roman"/>
          <w:sz w:val="28"/>
          <w:szCs w:val="28"/>
        </w:rPr>
        <w:t>.</w:t>
      </w:r>
    </w:p>
    <w:p w14:paraId="1A584400" w14:textId="2994E115" w:rsidR="00ED5162" w:rsidRPr="00A846CC" w:rsidRDefault="00ED5162"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Учитывая изложенное, Комиссия приходит к выводу, что Независимая гарантия</w:t>
      </w:r>
      <w:r w:rsidR="00A846CC" w:rsidRPr="00A846CC">
        <w:rPr>
          <w:rFonts w:ascii="Times New Roman" w:hAnsi="Times New Roman"/>
          <w:sz w:val="28"/>
          <w:szCs w:val="28"/>
        </w:rPr>
        <w:t xml:space="preserve"> № 2</w:t>
      </w:r>
      <w:r w:rsidRPr="00A846CC">
        <w:rPr>
          <w:rFonts w:ascii="Times New Roman" w:hAnsi="Times New Roman"/>
          <w:sz w:val="28"/>
          <w:szCs w:val="28"/>
        </w:rPr>
        <w:t>, выданная Банком</w:t>
      </w:r>
      <w:r w:rsidR="00A846CC" w:rsidRPr="00A846CC">
        <w:rPr>
          <w:rFonts w:ascii="Times New Roman" w:hAnsi="Times New Roman"/>
          <w:sz w:val="28"/>
          <w:szCs w:val="28"/>
        </w:rPr>
        <w:t xml:space="preserve"> № 2</w:t>
      </w:r>
      <w:r w:rsidRPr="00A846CC">
        <w:rPr>
          <w:rFonts w:ascii="Times New Roman" w:hAnsi="Times New Roman"/>
          <w:sz w:val="28"/>
          <w:szCs w:val="28"/>
        </w:rPr>
        <w:t xml:space="preserve">, не соответствует требованиям, предусмотренным </w:t>
      </w:r>
      <w:r w:rsidR="00876604">
        <w:rPr>
          <w:rFonts w:ascii="Times New Roman" w:hAnsi="Times New Roman"/>
          <w:sz w:val="28"/>
          <w:szCs w:val="28"/>
        </w:rPr>
        <w:t>Типовой формой</w:t>
      </w:r>
      <w:r w:rsidRPr="00A846CC">
        <w:rPr>
          <w:rFonts w:ascii="Times New Roman" w:hAnsi="Times New Roman"/>
          <w:sz w:val="28"/>
          <w:szCs w:val="28"/>
        </w:rPr>
        <w:t xml:space="preserve">, в связи с чем вышеуказанные действия Банка нарушают часть 8.2 статьи </w:t>
      </w:r>
      <w:r w:rsidR="0061174C">
        <w:rPr>
          <w:rFonts w:ascii="Times New Roman" w:hAnsi="Times New Roman"/>
          <w:sz w:val="28"/>
          <w:szCs w:val="28"/>
        </w:rPr>
        <w:t>45 Закона о контрактной системе</w:t>
      </w:r>
      <w:r w:rsidR="0061174C" w:rsidRPr="0061174C">
        <w:t xml:space="preserve"> </w:t>
      </w:r>
      <w:r w:rsidR="0061174C" w:rsidRPr="0061174C">
        <w:rPr>
          <w:rFonts w:ascii="Times New Roman" w:hAnsi="Times New Roman"/>
          <w:sz w:val="28"/>
          <w:szCs w:val="28"/>
        </w:rPr>
        <w:t xml:space="preserve">и содержат признаки состава административного правонарушения, ответственность </w:t>
      </w:r>
      <w:r w:rsidR="0061174C">
        <w:rPr>
          <w:rFonts w:ascii="Times New Roman" w:hAnsi="Times New Roman"/>
          <w:sz w:val="28"/>
          <w:szCs w:val="28"/>
        </w:rPr>
        <w:br/>
      </w:r>
      <w:r w:rsidR="0061174C" w:rsidRPr="0061174C">
        <w:rPr>
          <w:rFonts w:ascii="Times New Roman" w:hAnsi="Times New Roman"/>
          <w:sz w:val="28"/>
          <w:szCs w:val="28"/>
        </w:rPr>
        <w:t>за совершение которого предусмотрена частью 9 статьи 7.30.1 КоАП РФ.</w:t>
      </w:r>
    </w:p>
    <w:p w14:paraId="2C52134F" w14:textId="3A427F91" w:rsidR="00C63D6B" w:rsidRPr="00A846CC" w:rsidRDefault="002D41B8" w:rsidP="00A846CC">
      <w:pPr>
        <w:tabs>
          <w:tab w:val="left" w:pos="902"/>
          <w:tab w:val="left" w:pos="9639"/>
        </w:tabs>
        <w:spacing w:line="376" w:lineRule="exact"/>
        <w:ind w:firstLine="567"/>
        <w:jc w:val="both"/>
        <w:rPr>
          <w:rFonts w:ascii="Times New Roman" w:hAnsi="Times New Roman"/>
          <w:sz w:val="28"/>
          <w:szCs w:val="28"/>
        </w:rPr>
      </w:pPr>
      <w:r>
        <w:rPr>
          <w:rFonts w:ascii="Times New Roman" w:hAnsi="Times New Roman"/>
          <w:sz w:val="28"/>
          <w:szCs w:val="28"/>
        </w:rPr>
        <w:t>4</w:t>
      </w:r>
      <w:r w:rsidR="00C63D6B" w:rsidRPr="00A846CC">
        <w:rPr>
          <w:rFonts w:ascii="Times New Roman" w:hAnsi="Times New Roman"/>
          <w:sz w:val="28"/>
          <w:szCs w:val="28"/>
        </w:rPr>
        <w:t xml:space="preserve">. Согласно пункту 12 части 1 статьи 42 Закона о контрактной системе </w:t>
      </w:r>
      <w:r w:rsidR="00EC4149" w:rsidRPr="00A846CC">
        <w:rPr>
          <w:rFonts w:ascii="Times New Roman" w:hAnsi="Times New Roman"/>
          <w:sz w:val="28"/>
          <w:szCs w:val="28"/>
        </w:rPr>
        <w:br/>
      </w:r>
      <w:r w:rsidR="00C63D6B" w:rsidRPr="00A846CC">
        <w:rPr>
          <w:rFonts w:ascii="Times New Roman" w:hAnsi="Times New Roman"/>
          <w:sz w:val="28"/>
          <w:szCs w:val="28"/>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w:t>
      </w:r>
      <w:r w:rsidR="00E636A6" w:rsidRPr="00A846CC">
        <w:rPr>
          <w:rFonts w:ascii="Times New Roman" w:hAnsi="Times New Roman"/>
          <w:sz w:val="28"/>
          <w:szCs w:val="28"/>
        </w:rPr>
        <w:br/>
      </w:r>
      <w:r w:rsidR="00C63D6B" w:rsidRPr="00A846CC">
        <w:rPr>
          <w:rFonts w:ascii="Times New Roman" w:hAnsi="Times New Roman"/>
          <w:sz w:val="28"/>
          <w:szCs w:val="28"/>
        </w:rPr>
        <w:t>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5B7DEEEF" w14:textId="1CC5A7FF" w:rsidR="00E636A6" w:rsidRPr="00A846CC" w:rsidRDefault="00E636A6"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Пунктом 3 части 2 статьи 42 Закона о контрактной системе установлено, </w:t>
      </w:r>
      <w:r w:rsidRPr="00A846CC">
        <w:rPr>
          <w:rFonts w:ascii="Times New Roman" w:hAnsi="Times New Roman"/>
          <w:sz w:val="28"/>
          <w:szCs w:val="28"/>
        </w:rPr>
        <w:br/>
        <w:t xml:space="preserve">что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w:t>
      </w:r>
      <w:r w:rsidRPr="00A846CC">
        <w:rPr>
          <w:rFonts w:ascii="Times New Roman" w:hAnsi="Times New Roman"/>
          <w:sz w:val="28"/>
          <w:szCs w:val="28"/>
        </w:rPr>
        <w:br/>
        <w:t>и инструкцию по ее заполнению.</w:t>
      </w:r>
    </w:p>
    <w:p w14:paraId="3109F9F0" w14:textId="5603B3FF" w:rsidR="00E636A6" w:rsidRPr="00A846CC" w:rsidRDefault="00E636A6"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Согласно абзацу 3 пункта 1 статьи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w:t>
      </w:r>
      <w:r w:rsidRPr="00A846CC">
        <w:rPr>
          <w:rFonts w:ascii="Times New Roman" w:hAnsi="Times New Roman"/>
          <w:sz w:val="28"/>
          <w:szCs w:val="28"/>
        </w:rPr>
        <w:br/>
        <w:t xml:space="preserve">или выданного саморегулируемой организацией свидетельства о допуске </w:t>
      </w:r>
      <w:r w:rsidRPr="00A846CC">
        <w:rPr>
          <w:rFonts w:ascii="Times New Roman" w:hAnsi="Times New Roman"/>
          <w:sz w:val="28"/>
          <w:szCs w:val="28"/>
        </w:rPr>
        <w:br/>
        <w:t>к определенному виду работ.</w:t>
      </w:r>
    </w:p>
    <w:p w14:paraId="244BDC22" w14:textId="24EC231A" w:rsidR="00E636A6" w:rsidRPr="00A846CC" w:rsidRDefault="00E636A6"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В соответствии с частью 1 статьи 55.8 Градостроительного кодекса Российской Федерации (далее – ГрК РФ) индивидуальный предприниматель </w:t>
      </w:r>
      <w:r w:rsidRPr="00A846CC">
        <w:rPr>
          <w:rFonts w:ascii="Times New Roman" w:hAnsi="Times New Roman"/>
          <w:sz w:val="28"/>
          <w:szCs w:val="28"/>
        </w:rPr>
        <w:br/>
        <w:t xml:space="preserve">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w:t>
      </w:r>
      <w:r w:rsidRPr="00A846CC">
        <w:rPr>
          <w:rFonts w:ascii="Times New Roman" w:hAnsi="Times New Roman"/>
          <w:sz w:val="28"/>
          <w:szCs w:val="28"/>
        </w:rPr>
        <w:br/>
        <w:t>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ГрК РФ.</w:t>
      </w:r>
    </w:p>
    <w:p w14:paraId="4426D9EA" w14:textId="492D347B" w:rsidR="00E636A6" w:rsidRPr="00A846CC" w:rsidRDefault="00E636A6"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Частью 12 статьи 55.16 ГрК РФ </w:t>
      </w:r>
      <w:r w:rsidRPr="0061174C">
        <w:rPr>
          <w:rFonts w:ascii="Times New Roman" w:hAnsi="Times New Roman"/>
          <w:sz w:val="28"/>
          <w:szCs w:val="28"/>
          <w:u w:val="single"/>
        </w:rPr>
        <w:t>установлены минимальные размеры взносов в компенсационный фонд возмещения вреда</w:t>
      </w:r>
      <w:r w:rsidRPr="00A846CC">
        <w:rPr>
          <w:rFonts w:ascii="Times New Roman" w:hAnsi="Times New Roman"/>
          <w:sz w:val="28"/>
          <w:szCs w:val="28"/>
        </w:rPr>
        <w:t xml:space="preserve">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w:t>
      </w:r>
    </w:p>
    <w:p w14:paraId="7D72EB6B" w14:textId="507FD209" w:rsidR="00E636A6" w:rsidRPr="00A846CC" w:rsidRDefault="00E636A6"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Кроме того, частью 13 статьи 55.16 ГрК РФ </w:t>
      </w:r>
      <w:r w:rsidRPr="0061174C">
        <w:rPr>
          <w:rFonts w:ascii="Times New Roman" w:hAnsi="Times New Roman"/>
          <w:sz w:val="28"/>
          <w:szCs w:val="28"/>
          <w:u w:val="single"/>
        </w:rPr>
        <w:t>установлены минимальные размеры взносов в компенсационный фонд обеспечения договорных обязательств</w:t>
      </w:r>
      <w:r w:rsidRPr="00A846CC">
        <w:rPr>
          <w:rFonts w:ascii="Times New Roman" w:hAnsi="Times New Roman"/>
          <w:sz w:val="28"/>
          <w:szCs w:val="28"/>
        </w:rPr>
        <w:t xml:space="preserve">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w:t>
      </w:r>
      <w:r w:rsidRPr="00A846CC">
        <w:rPr>
          <w:rFonts w:ascii="Times New Roman" w:hAnsi="Times New Roman"/>
          <w:sz w:val="28"/>
          <w:szCs w:val="28"/>
        </w:rPr>
        <w:br/>
        <w:t xml:space="preserve">в заключении договоров строительного подряда, договоров подряда </w:t>
      </w:r>
      <w:r w:rsidRPr="00A846CC">
        <w:rPr>
          <w:rFonts w:ascii="Times New Roman" w:hAnsi="Times New Roman"/>
          <w:sz w:val="28"/>
          <w:szCs w:val="28"/>
        </w:rPr>
        <w:br/>
        <w:t>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w:t>
      </w:r>
    </w:p>
    <w:p w14:paraId="52A987F9" w14:textId="79DB2C8A" w:rsidR="00E636A6" w:rsidRPr="00A846CC" w:rsidRDefault="00E636A6" w:rsidP="00A846CC">
      <w:pPr>
        <w:tabs>
          <w:tab w:val="left" w:pos="902"/>
          <w:tab w:val="left" w:pos="9639"/>
        </w:tabs>
        <w:spacing w:line="376" w:lineRule="exact"/>
        <w:ind w:firstLine="567"/>
        <w:jc w:val="both"/>
        <w:rPr>
          <w:rFonts w:ascii="Times New Roman" w:hAnsi="Times New Roman"/>
          <w:bCs/>
          <w:sz w:val="28"/>
          <w:szCs w:val="28"/>
        </w:rPr>
      </w:pPr>
      <w:r w:rsidRPr="00A846CC">
        <w:rPr>
          <w:rFonts w:ascii="Times New Roman" w:hAnsi="Times New Roman"/>
          <w:sz w:val="28"/>
          <w:szCs w:val="28"/>
        </w:rPr>
        <w:t xml:space="preserve">Согласно Извещению объектом закупки является </w:t>
      </w:r>
      <w:r w:rsidRPr="00A846CC">
        <w:rPr>
          <w:rFonts w:ascii="Times New Roman" w:hAnsi="Times New Roman"/>
          <w:bCs/>
          <w:sz w:val="28"/>
          <w:szCs w:val="28"/>
        </w:rPr>
        <w:t xml:space="preserve">выполнение работ </w:t>
      </w:r>
      <w:r w:rsidRPr="00A846CC">
        <w:rPr>
          <w:rFonts w:ascii="Times New Roman" w:hAnsi="Times New Roman"/>
          <w:bCs/>
          <w:sz w:val="28"/>
          <w:szCs w:val="28"/>
        </w:rPr>
        <w:br/>
        <w:t>по капитальному ремонту фасадов здания Федерального бюджетного учреждения «Центральная клиническая больница гражданской авиации» (корпусов «В» и «Г», расположенных по адресу: г.Москва, Иваньковское шоссе</w:t>
      </w:r>
      <w:r w:rsidR="00865A07">
        <w:rPr>
          <w:rFonts w:ascii="Times New Roman" w:hAnsi="Times New Roman"/>
          <w:bCs/>
          <w:sz w:val="28"/>
          <w:szCs w:val="28"/>
        </w:rPr>
        <w:t>,</w:t>
      </w:r>
      <w:r w:rsidRPr="00A846CC">
        <w:rPr>
          <w:rFonts w:ascii="Times New Roman" w:hAnsi="Times New Roman"/>
          <w:bCs/>
          <w:sz w:val="28"/>
          <w:szCs w:val="28"/>
        </w:rPr>
        <w:t xml:space="preserve"> </w:t>
      </w:r>
      <w:r w:rsidRPr="00A846CC">
        <w:rPr>
          <w:rFonts w:ascii="Times New Roman" w:hAnsi="Times New Roman"/>
          <w:bCs/>
          <w:sz w:val="28"/>
          <w:szCs w:val="28"/>
        </w:rPr>
        <w:br/>
        <w:t>дом 7).</w:t>
      </w:r>
    </w:p>
    <w:p w14:paraId="26A42138" w14:textId="0EFF2285" w:rsidR="00E636A6" w:rsidRPr="00A846CC" w:rsidRDefault="00E636A6"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При этом в </w:t>
      </w:r>
      <w:r w:rsidR="004E3AB9" w:rsidRPr="004E3AB9">
        <w:rPr>
          <w:rFonts w:ascii="Times New Roman" w:hAnsi="Times New Roman"/>
          <w:sz w:val="28"/>
          <w:szCs w:val="28"/>
        </w:rPr>
        <w:t xml:space="preserve">Извещении, сформированном с использованием ЕИС </w:t>
      </w:r>
      <w:r w:rsidR="004E3AB9">
        <w:rPr>
          <w:rFonts w:ascii="Times New Roman" w:hAnsi="Times New Roman"/>
          <w:sz w:val="28"/>
          <w:szCs w:val="28"/>
        </w:rPr>
        <w:br/>
      </w:r>
      <w:r w:rsidR="004E3AB9" w:rsidRPr="004E3AB9">
        <w:rPr>
          <w:rFonts w:ascii="Times New Roman" w:hAnsi="Times New Roman"/>
          <w:sz w:val="28"/>
          <w:szCs w:val="28"/>
        </w:rPr>
        <w:t>(далее – Структурированная форма Извещения)</w:t>
      </w:r>
      <w:r w:rsidR="004E3AB9">
        <w:rPr>
          <w:rFonts w:ascii="Times New Roman" w:hAnsi="Times New Roman"/>
          <w:sz w:val="28"/>
          <w:szCs w:val="28"/>
        </w:rPr>
        <w:t xml:space="preserve"> </w:t>
      </w:r>
      <w:r w:rsidR="00EC4149" w:rsidRPr="00A846CC">
        <w:rPr>
          <w:rFonts w:ascii="Times New Roman" w:hAnsi="Times New Roman"/>
          <w:sz w:val="28"/>
          <w:szCs w:val="28"/>
        </w:rPr>
        <w:t>предусмотрено, что у</w:t>
      </w:r>
      <w:r w:rsidRPr="00A846CC">
        <w:rPr>
          <w:rFonts w:ascii="Times New Roman" w:hAnsi="Times New Roman"/>
          <w:sz w:val="28"/>
          <w:szCs w:val="28"/>
        </w:rPr>
        <w:t xml:space="preserve">частник закупки должен соответствовать требованиям, установленным пунктом 1 </w:t>
      </w:r>
      <w:r w:rsidR="005929A8">
        <w:rPr>
          <w:rFonts w:ascii="Times New Roman" w:hAnsi="Times New Roman"/>
          <w:sz w:val="28"/>
          <w:szCs w:val="28"/>
        </w:rPr>
        <w:br/>
      </w:r>
      <w:r w:rsidRPr="00A846CC">
        <w:rPr>
          <w:rFonts w:ascii="Times New Roman" w:hAnsi="Times New Roman"/>
          <w:sz w:val="28"/>
          <w:szCs w:val="28"/>
        </w:rPr>
        <w:t xml:space="preserve">части 1 статьи 31 </w:t>
      </w:r>
      <w:r w:rsidR="00EC4149" w:rsidRPr="00A846CC">
        <w:rPr>
          <w:rFonts w:ascii="Times New Roman" w:hAnsi="Times New Roman"/>
          <w:sz w:val="28"/>
          <w:szCs w:val="28"/>
        </w:rPr>
        <w:t>Закона о контрактной системе, также</w:t>
      </w:r>
      <w:r w:rsidRPr="00A846CC">
        <w:rPr>
          <w:rFonts w:ascii="Times New Roman" w:hAnsi="Times New Roman"/>
          <w:sz w:val="28"/>
          <w:szCs w:val="28"/>
        </w:rPr>
        <w:t xml:space="preserve"> </w:t>
      </w:r>
      <w:r w:rsidR="00EC4149" w:rsidRPr="00A846CC">
        <w:rPr>
          <w:rFonts w:ascii="Times New Roman" w:hAnsi="Times New Roman"/>
          <w:sz w:val="28"/>
          <w:szCs w:val="28"/>
        </w:rPr>
        <w:t>в соответствии со статьей 52 ГрК РФ участник закупки должен являться члено</w:t>
      </w:r>
      <w:r w:rsidR="004E3AB9">
        <w:rPr>
          <w:rFonts w:ascii="Times New Roman" w:hAnsi="Times New Roman"/>
          <w:sz w:val="28"/>
          <w:szCs w:val="28"/>
        </w:rPr>
        <w:t xml:space="preserve">м саморегулируемой организации </w:t>
      </w:r>
      <w:r w:rsidR="00EC4149" w:rsidRPr="00A846CC">
        <w:rPr>
          <w:rFonts w:ascii="Times New Roman" w:hAnsi="Times New Roman"/>
          <w:sz w:val="28"/>
          <w:szCs w:val="28"/>
        </w:rPr>
        <w:t>в области строительства, реконструкции, капитального ремонта объектов капитального строительства, за исключением случаев, установленных частями 2.1, 2.2. статьи 52 ГрК РФ.</w:t>
      </w:r>
    </w:p>
    <w:p w14:paraId="65127584" w14:textId="6E22182D" w:rsidR="00E636A6" w:rsidRPr="00A846CC" w:rsidRDefault="00EC4149"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Комиссией</w:t>
      </w:r>
      <w:r w:rsidR="00E636A6" w:rsidRPr="00A846CC">
        <w:rPr>
          <w:rFonts w:ascii="Times New Roman" w:hAnsi="Times New Roman"/>
          <w:sz w:val="28"/>
          <w:szCs w:val="28"/>
        </w:rPr>
        <w:t xml:space="preserve"> установлено, что Заказчиком в </w:t>
      </w:r>
      <w:r w:rsidR="004E3AB9">
        <w:rPr>
          <w:rFonts w:ascii="Times New Roman" w:hAnsi="Times New Roman"/>
          <w:sz w:val="28"/>
          <w:szCs w:val="28"/>
        </w:rPr>
        <w:t>Структурированной форме</w:t>
      </w:r>
      <w:r w:rsidR="004E3AB9" w:rsidRPr="004E3AB9">
        <w:rPr>
          <w:rFonts w:ascii="Times New Roman" w:hAnsi="Times New Roman"/>
          <w:sz w:val="28"/>
          <w:szCs w:val="28"/>
        </w:rPr>
        <w:t xml:space="preserve"> Извещения </w:t>
      </w:r>
      <w:r w:rsidR="00E636A6" w:rsidRPr="00A846CC">
        <w:rPr>
          <w:rFonts w:ascii="Times New Roman" w:hAnsi="Times New Roman"/>
          <w:sz w:val="28"/>
          <w:szCs w:val="28"/>
        </w:rPr>
        <w:t xml:space="preserve">не установлены требования к наличию у участника закупки взноса </w:t>
      </w:r>
      <w:r w:rsidR="004E3AB9">
        <w:rPr>
          <w:rFonts w:ascii="Times New Roman" w:hAnsi="Times New Roman"/>
          <w:sz w:val="28"/>
          <w:szCs w:val="28"/>
        </w:rPr>
        <w:br/>
      </w:r>
      <w:r w:rsidR="00E636A6" w:rsidRPr="00A846CC">
        <w:rPr>
          <w:rFonts w:ascii="Times New Roman" w:hAnsi="Times New Roman"/>
          <w:sz w:val="28"/>
          <w:szCs w:val="28"/>
        </w:rPr>
        <w:t>в компенсационный фонд возмещения вреда, в фонд обеспечения договорных обязательств в соответствии с требованиями статьи 55.16 ГрК РФ.</w:t>
      </w:r>
    </w:p>
    <w:p w14:paraId="2E397314" w14:textId="0B84D706" w:rsidR="00E636A6" w:rsidRPr="00A846CC" w:rsidRDefault="00EC4149"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 xml:space="preserve">Учитывая изложенное, Комиссия приходит к выводу, что действия Заказчика нарушают положения пункта 12 части 1 статьи 42 Закона </w:t>
      </w:r>
      <w:r w:rsidRPr="00A846CC">
        <w:rPr>
          <w:rFonts w:ascii="Times New Roman" w:hAnsi="Times New Roman"/>
          <w:sz w:val="28"/>
          <w:szCs w:val="28"/>
        </w:rPr>
        <w:br/>
        <w:t xml:space="preserve">о контрактной системе, и содержат признаки административного правонарушения, ответственность за совершение которого предусмотрена частью 5 статьи 7.30.1 </w:t>
      </w:r>
      <w:r w:rsidR="0061174C">
        <w:rPr>
          <w:rFonts w:ascii="Times New Roman" w:hAnsi="Times New Roman"/>
          <w:sz w:val="28"/>
          <w:szCs w:val="28"/>
        </w:rPr>
        <w:t>КоАП РФ</w:t>
      </w:r>
      <w:r w:rsidRPr="00A846CC">
        <w:rPr>
          <w:rFonts w:ascii="Times New Roman" w:hAnsi="Times New Roman"/>
          <w:sz w:val="28"/>
          <w:szCs w:val="28"/>
        </w:rPr>
        <w:t>.</w:t>
      </w:r>
    </w:p>
    <w:p w14:paraId="662F9F2D" w14:textId="2BF23F0C" w:rsidR="00994112" w:rsidRPr="00A846CC" w:rsidRDefault="002D41B8" w:rsidP="00A846CC">
      <w:pPr>
        <w:widowControl w:val="0"/>
        <w:tabs>
          <w:tab w:val="left" w:pos="993"/>
        </w:tabs>
        <w:spacing w:line="376" w:lineRule="exact"/>
        <w:ind w:left="142" w:right="140" w:firstLine="425"/>
        <w:contextualSpacing/>
        <w:jc w:val="both"/>
        <w:rPr>
          <w:rFonts w:ascii="Times New Roman" w:hAnsi="Times New Roman"/>
          <w:sz w:val="28"/>
          <w:szCs w:val="28"/>
        </w:rPr>
      </w:pPr>
      <w:r>
        <w:rPr>
          <w:rFonts w:ascii="Times New Roman" w:hAnsi="Times New Roman"/>
          <w:sz w:val="28"/>
          <w:szCs w:val="28"/>
        </w:rPr>
        <w:t>5</w:t>
      </w:r>
      <w:r w:rsidR="00EC4149" w:rsidRPr="00A846CC">
        <w:rPr>
          <w:rFonts w:ascii="Times New Roman" w:hAnsi="Times New Roman"/>
          <w:sz w:val="28"/>
          <w:szCs w:val="28"/>
        </w:rPr>
        <w:t xml:space="preserve">.1 </w:t>
      </w:r>
      <w:r w:rsidR="00994112" w:rsidRPr="00A846CC">
        <w:rPr>
          <w:rFonts w:ascii="Times New Roman" w:hAnsi="Times New Roman"/>
          <w:sz w:val="28"/>
          <w:szCs w:val="28"/>
        </w:rPr>
        <w:t xml:space="preserve">Согласно пункту 4 части 2 статьи 42 Закона о контрактной системе извещение об осуществлении закупки, если иное не предусмотрено Законом </w:t>
      </w:r>
      <w:r w:rsidR="00994112" w:rsidRPr="00A846CC">
        <w:rPr>
          <w:rFonts w:ascii="Times New Roman" w:hAnsi="Times New Roman"/>
          <w:sz w:val="28"/>
          <w:szCs w:val="28"/>
        </w:rPr>
        <w:br/>
        <w:t xml:space="preserve">о контрактной системе, должно содержать порядок рассмотрения и оценки заявок на участие в конкурсах в соответствии с Законом о контрактной системе. </w:t>
      </w:r>
    </w:p>
    <w:p w14:paraId="60607CE6" w14:textId="545414DD" w:rsidR="00994112" w:rsidRPr="00A846CC" w:rsidRDefault="00994112"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В силу пункта 4 части 1 статьи 32 Закона о контрактной системе для оценки заявок участников закупки заказчик использует 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w:t>
      </w:r>
      <w:r w:rsidRPr="00A846CC">
        <w:rPr>
          <w:rFonts w:ascii="Times New Roman" w:hAnsi="Times New Roman"/>
          <w:sz w:val="28"/>
          <w:szCs w:val="28"/>
        </w:rPr>
        <w:br/>
        <w:t xml:space="preserve">и деловой репутации, специалистов и иных работников определенного уровня квалификации». </w:t>
      </w:r>
    </w:p>
    <w:p w14:paraId="7A9AE922" w14:textId="68B2ACAB" w:rsidR="00994112" w:rsidRPr="00A846CC" w:rsidRDefault="00994112"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Частью 8 статьи 32 Закона о контрактной системе установлено, </w:t>
      </w:r>
      <w:r w:rsidRPr="00A846CC">
        <w:rPr>
          <w:rFonts w:ascii="Times New Roman" w:hAnsi="Times New Roman"/>
          <w:sz w:val="28"/>
          <w:szCs w:val="28"/>
        </w:rPr>
        <w:br/>
        <w:t>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статьи 32 Закона о контрактной системе.</w:t>
      </w:r>
    </w:p>
    <w:p w14:paraId="257BEBAB" w14:textId="78147CA0" w:rsidR="00994112" w:rsidRPr="00A846CC" w:rsidRDefault="00994112"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Постановлением Правительства Российской Федерации от 31.12.2021 </w:t>
      </w:r>
      <w:r w:rsidRPr="00A846CC">
        <w:rPr>
          <w:rFonts w:ascii="Times New Roman" w:hAnsi="Times New Roman"/>
          <w:sz w:val="28"/>
          <w:szCs w:val="28"/>
        </w:rPr>
        <w:br/>
        <w:t xml:space="preserve">№ 2604 «Об оценке заявок на участие в закупке товаров, работ, услуг </w:t>
      </w:r>
      <w:r w:rsidRPr="00A846CC">
        <w:rPr>
          <w:rFonts w:ascii="Times New Roman" w:hAnsi="Times New Roman"/>
          <w:sz w:val="28"/>
          <w:szCs w:val="28"/>
        </w:rPr>
        <w:br/>
        <w:t xml:space="preserve">для обеспечения государственных и муниципальных нужд, внесении изменений в пункт 4 постановления Правительства Российской Федерации </w:t>
      </w:r>
      <w:r w:rsidRPr="00A846CC">
        <w:rPr>
          <w:rFonts w:ascii="Times New Roman" w:hAnsi="Times New Roman"/>
          <w:sz w:val="28"/>
          <w:szCs w:val="28"/>
        </w:rPr>
        <w:br/>
        <w:t xml:space="preserve">от 20.12.2021 № 2369 и признании утратившими силу некоторых актов </w:t>
      </w:r>
      <w:r w:rsidRPr="00A846CC">
        <w:rPr>
          <w:rFonts w:ascii="Times New Roman" w:hAnsi="Times New Roman"/>
          <w:sz w:val="28"/>
          <w:szCs w:val="28"/>
        </w:rPr>
        <w:br/>
        <w:t>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0C0B0DE8" w14:textId="22EC3C9D" w:rsidR="00C80783" w:rsidRPr="00A846CC" w:rsidRDefault="00C80783" w:rsidP="00A846CC">
      <w:pPr>
        <w:widowControl w:val="0"/>
        <w:tabs>
          <w:tab w:val="left" w:pos="993"/>
        </w:tabs>
        <w:spacing w:line="376" w:lineRule="exact"/>
        <w:ind w:left="142" w:right="140" w:firstLine="425"/>
        <w:contextualSpacing/>
        <w:jc w:val="both"/>
        <w:rPr>
          <w:rFonts w:ascii="Times New Roman" w:hAnsi="Times New Roman"/>
          <w:bCs/>
          <w:sz w:val="28"/>
          <w:szCs w:val="28"/>
        </w:rPr>
      </w:pPr>
      <w:r w:rsidRPr="00A846CC">
        <w:rPr>
          <w:rFonts w:ascii="Times New Roman" w:hAnsi="Times New Roman"/>
          <w:bCs/>
          <w:sz w:val="28"/>
          <w:szCs w:val="28"/>
        </w:rPr>
        <w:t xml:space="preserve">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w:t>
      </w:r>
      <w:r w:rsidRPr="00A846CC">
        <w:rPr>
          <w:rFonts w:ascii="Times New Roman" w:hAnsi="Times New Roman"/>
          <w:bCs/>
          <w:sz w:val="28"/>
          <w:szCs w:val="28"/>
        </w:rPr>
        <w:br/>
        <w:t xml:space="preserve">с Положением баллов заявкам (частям заявок) на основании информации </w:t>
      </w:r>
      <w:r w:rsidRPr="00A846CC">
        <w:rPr>
          <w:rFonts w:ascii="Times New Roman" w:hAnsi="Times New Roman"/>
          <w:bCs/>
          <w:sz w:val="28"/>
          <w:szCs w:val="28"/>
        </w:rPr>
        <w:br/>
        <w:t>и документов участников закупок.</w:t>
      </w:r>
    </w:p>
    <w:p w14:paraId="1F214271" w14:textId="77777777" w:rsidR="00C80783" w:rsidRPr="00A846CC" w:rsidRDefault="00C80783" w:rsidP="00A846CC">
      <w:pPr>
        <w:widowControl w:val="0"/>
        <w:tabs>
          <w:tab w:val="left" w:pos="993"/>
        </w:tabs>
        <w:spacing w:line="376" w:lineRule="exact"/>
        <w:ind w:left="142" w:right="140" w:firstLine="425"/>
        <w:contextualSpacing/>
        <w:jc w:val="both"/>
        <w:rPr>
          <w:rFonts w:ascii="Times New Roman" w:hAnsi="Times New Roman"/>
          <w:bCs/>
          <w:sz w:val="28"/>
          <w:szCs w:val="28"/>
        </w:rPr>
      </w:pPr>
      <w:r w:rsidRPr="00A846CC">
        <w:rPr>
          <w:rFonts w:ascii="Times New Roman" w:hAnsi="Times New Roman"/>
          <w:bCs/>
          <w:sz w:val="28"/>
          <w:szCs w:val="28"/>
        </w:rPr>
        <w:t>В соответствии с пунктом 8 Положения в случае применения показателей оценки по критерию оценки, предусмотренному подпунктом «г» пункта 3 Положения:</w:t>
      </w:r>
    </w:p>
    <w:p w14:paraId="59FEB5A0" w14:textId="77777777" w:rsidR="00C80783" w:rsidRPr="00A846CC" w:rsidRDefault="00C80783" w:rsidP="00A846CC">
      <w:pPr>
        <w:widowControl w:val="0"/>
        <w:tabs>
          <w:tab w:val="left" w:pos="993"/>
        </w:tabs>
        <w:spacing w:line="376" w:lineRule="exact"/>
        <w:ind w:left="142" w:right="140" w:firstLine="425"/>
        <w:contextualSpacing/>
        <w:jc w:val="both"/>
        <w:rPr>
          <w:rFonts w:ascii="Times New Roman" w:hAnsi="Times New Roman"/>
          <w:bCs/>
          <w:sz w:val="28"/>
          <w:szCs w:val="28"/>
        </w:rPr>
      </w:pPr>
      <w:r w:rsidRPr="00A846CC">
        <w:rPr>
          <w:rFonts w:ascii="Times New Roman" w:hAnsi="Times New Roman"/>
          <w:bCs/>
          <w:sz w:val="28"/>
          <w:szCs w:val="28"/>
        </w:rPr>
        <w:t>а) применяются детализирующие показатели;</w:t>
      </w:r>
    </w:p>
    <w:p w14:paraId="1B8AAD65" w14:textId="77777777" w:rsidR="00C80783" w:rsidRPr="00A846CC" w:rsidRDefault="00C80783" w:rsidP="00A846CC">
      <w:pPr>
        <w:widowControl w:val="0"/>
        <w:tabs>
          <w:tab w:val="left" w:pos="993"/>
        </w:tabs>
        <w:spacing w:line="376" w:lineRule="exact"/>
        <w:ind w:left="142" w:right="140" w:firstLine="425"/>
        <w:contextualSpacing/>
        <w:jc w:val="both"/>
        <w:rPr>
          <w:rFonts w:ascii="Times New Roman" w:hAnsi="Times New Roman"/>
          <w:bCs/>
          <w:sz w:val="28"/>
          <w:szCs w:val="28"/>
        </w:rPr>
      </w:pPr>
      <w:r w:rsidRPr="00A846CC">
        <w:rPr>
          <w:rFonts w:ascii="Times New Roman" w:hAnsi="Times New Roman"/>
          <w:bCs/>
          <w:sz w:val="28"/>
          <w:szCs w:val="28"/>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023A42E5" w14:textId="5BDE19B1" w:rsidR="00994112" w:rsidRPr="00A846CC" w:rsidRDefault="00C80783" w:rsidP="00A846CC">
      <w:pPr>
        <w:widowControl w:val="0"/>
        <w:tabs>
          <w:tab w:val="left" w:pos="993"/>
        </w:tabs>
        <w:spacing w:line="376" w:lineRule="exact"/>
        <w:ind w:left="142" w:right="140" w:firstLine="425"/>
        <w:contextualSpacing/>
        <w:jc w:val="both"/>
        <w:rPr>
          <w:rFonts w:ascii="Times New Roman" w:hAnsi="Times New Roman"/>
          <w:bCs/>
          <w:sz w:val="28"/>
          <w:szCs w:val="28"/>
        </w:rPr>
      </w:pPr>
      <w:r w:rsidRPr="00A846CC">
        <w:rPr>
          <w:rFonts w:ascii="Times New Roman" w:hAnsi="Times New Roman"/>
          <w:bCs/>
          <w:sz w:val="28"/>
          <w:szCs w:val="28"/>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786CDF38" w14:textId="567C87A7" w:rsidR="00994112" w:rsidRPr="00A846CC" w:rsidRDefault="00994112"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Подпунктом «в» пункта 24 Положения установлено, что для оценки заявок по критерию оценки «Квалификация участников закупки» применяется, </w:t>
      </w:r>
      <w:r w:rsidRPr="00A846CC">
        <w:rPr>
          <w:rFonts w:ascii="Times New Roman" w:hAnsi="Times New Roman"/>
          <w:sz w:val="28"/>
          <w:szCs w:val="28"/>
        </w:rPr>
        <w:br/>
        <w:t>если иное не предусмотрено Положением, в том числе показатель оценки «Наличие у участников закупки опыта поставки товара, выполнения работы, оказания услуги, связанного с предметом контракта».</w:t>
      </w:r>
    </w:p>
    <w:p w14:paraId="03BC6E5E" w14:textId="77777777" w:rsidR="00994112" w:rsidRPr="00A846CC" w:rsidRDefault="00994112"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В силу подпункта «а» пункта 28 Положения в случае применения показателя оценки, предусмотренного подпунктом «в» пункта 24 Положения, применяются один или несколько из следующих детализирующих показателей оценки:</w:t>
      </w:r>
    </w:p>
    <w:p w14:paraId="6EE2CBE9" w14:textId="77777777" w:rsidR="00994112" w:rsidRPr="00A846CC" w:rsidRDefault="00994112"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общая цена исполненных участником закупки договоров;</w:t>
      </w:r>
    </w:p>
    <w:p w14:paraId="0DB59997" w14:textId="77777777" w:rsidR="00994112" w:rsidRPr="00A846CC" w:rsidRDefault="00994112"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общее количество исполненных участником закупки договоров;</w:t>
      </w:r>
    </w:p>
    <w:p w14:paraId="09F7BCD6" w14:textId="77777777" w:rsidR="00C80783" w:rsidRPr="00A846CC" w:rsidRDefault="00994112"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наибольшая цена одного из исполненны</w:t>
      </w:r>
      <w:r w:rsidR="00C80783" w:rsidRPr="00A846CC">
        <w:rPr>
          <w:rFonts w:ascii="Times New Roman" w:hAnsi="Times New Roman"/>
          <w:sz w:val="28"/>
          <w:szCs w:val="28"/>
        </w:rPr>
        <w:t>х участником закупки договоров.</w:t>
      </w:r>
    </w:p>
    <w:p w14:paraId="4C8C225D" w14:textId="2ECF1735" w:rsidR="00C80783" w:rsidRPr="00A846CC" w:rsidRDefault="00C80783" w:rsidP="00A846CC">
      <w:pPr>
        <w:widowControl w:val="0"/>
        <w:tabs>
          <w:tab w:val="left" w:pos="993"/>
        </w:tabs>
        <w:spacing w:line="376" w:lineRule="exact"/>
        <w:ind w:right="140" w:firstLine="567"/>
        <w:contextualSpacing/>
        <w:jc w:val="both"/>
        <w:rPr>
          <w:rFonts w:ascii="Times New Roman" w:hAnsi="Times New Roman"/>
          <w:sz w:val="28"/>
          <w:szCs w:val="28"/>
        </w:rPr>
      </w:pPr>
      <w:r w:rsidRPr="00A846CC">
        <w:rPr>
          <w:rFonts w:ascii="Times New Roman" w:hAnsi="Times New Roman"/>
          <w:sz w:val="28"/>
          <w:szCs w:val="28"/>
        </w:rPr>
        <w:t>Подпунктом «в» пункта 28 Положения установлено, что в случае применения показателя оценки, предусмотренного подпунктом «в» пункта 24 Положения, устанавливается перечень документов, подтверждающих наличие</w:t>
      </w:r>
    </w:p>
    <w:p w14:paraId="08579401" w14:textId="77777777" w:rsidR="004E3AB9" w:rsidRDefault="00C80783" w:rsidP="0062576B">
      <w:pPr>
        <w:widowControl w:val="0"/>
        <w:tabs>
          <w:tab w:val="left" w:pos="993"/>
        </w:tabs>
        <w:spacing w:line="376" w:lineRule="exact"/>
        <w:ind w:right="140"/>
        <w:contextualSpacing/>
        <w:jc w:val="both"/>
        <w:rPr>
          <w:rFonts w:ascii="Times New Roman" w:hAnsi="Times New Roman"/>
          <w:sz w:val="28"/>
          <w:szCs w:val="28"/>
        </w:rPr>
      </w:pPr>
      <w:r w:rsidRPr="00A846CC">
        <w:rPr>
          <w:rFonts w:ascii="Times New Roman" w:hAnsi="Times New Roman"/>
          <w:sz w:val="28"/>
          <w:szCs w:val="28"/>
        </w:rPr>
        <w:t>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618FCCD4" w14:textId="6314995E" w:rsidR="003A3BFE" w:rsidRPr="004E3AB9" w:rsidRDefault="00C80783" w:rsidP="004E3AB9">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Согласно </w:t>
      </w:r>
      <w:r w:rsidR="003A3BFE" w:rsidRPr="004E3AB9">
        <w:rPr>
          <w:rFonts w:ascii="Times New Roman" w:hAnsi="Times New Roman"/>
          <w:sz w:val="28"/>
          <w:szCs w:val="28"/>
        </w:rPr>
        <w:t>порядку рассмотрения и оценки заявок на участие</w:t>
      </w:r>
      <w:r w:rsidR="003A3BFE" w:rsidRPr="004E3AB9">
        <w:rPr>
          <w:rFonts w:ascii="Times New Roman" w:hAnsi="Times New Roman"/>
          <w:sz w:val="28"/>
          <w:szCs w:val="28"/>
        </w:rPr>
        <w:br/>
        <w:t xml:space="preserve">в Конкурсе (далее – Порядок оценки) </w:t>
      </w:r>
      <w:r w:rsidR="00167146" w:rsidRPr="004E3AB9">
        <w:rPr>
          <w:rFonts w:ascii="Times New Roman" w:hAnsi="Times New Roman"/>
          <w:sz w:val="28"/>
          <w:szCs w:val="28"/>
        </w:rPr>
        <w:t>предусмотрены детализирующие показатели</w:t>
      </w:r>
      <w:r w:rsidR="003A3BFE" w:rsidRPr="004E3AB9">
        <w:rPr>
          <w:rFonts w:ascii="Times New Roman" w:hAnsi="Times New Roman"/>
          <w:sz w:val="28"/>
          <w:szCs w:val="28"/>
        </w:rPr>
        <w:t xml:space="preserve"> «Общая цена исполненных участником закупки договоров»</w:t>
      </w:r>
      <w:r w:rsidR="003A3BFE" w:rsidRPr="00A846CC">
        <w:rPr>
          <w:rFonts w:ascii="Times New Roman" w:hAnsi="Times New Roman"/>
          <w:sz w:val="28"/>
          <w:szCs w:val="28"/>
        </w:rPr>
        <w:t xml:space="preserve"> </w:t>
      </w:r>
      <w:r w:rsidR="004E3AB9">
        <w:rPr>
          <w:rFonts w:ascii="Times New Roman" w:hAnsi="Times New Roman"/>
          <w:sz w:val="28"/>
          <w:szCs w:val="28"/>
        </w:rPr>
        <w:br/>
      </w:r>
      <w:r w:rsidR="003A3BFE" w:rsidRPr="004E3AB9">
        <w:rPr>
          <w:rFonts w:ascii="Times New Roman" w:hAnsi="Times New Roman"/>
          <w:sz w:val="28"/>
          <w:szCs w:val="28"/>
        </w:rPr>
        <w:t xml:space="preserve">(далее – Детализирующий показатель № 1) и «Наибольшая цена одного </w:t>
      </w:r>
      <w:r w:rsidR="004E3AB9">
        <w:rPr>
          <w:rFonts w:ascii="Times New Roman" w:hAnsi="Times New Roman"/>
          <w:sz w:val="28"/>
          <w:szCs w:val="28"/>
        </w:rPr>
        <w:br/>
      </w:r>
      <w:r w:rsidR="003A3BFE" w:rsidRPr="004E3AB9">
        <w:rPr>
          <w:rFonts w:ascii="Times New Roman" w:hAnsi="Times New Roman"/>
          <w:sz w:val="28"/>
          <w:szCs w:val="28"/>
        </w:rPr>
        <w:t xml:space="preserve">из исполненных участником закупки договоров» (далее – Детализирующий показатель № 2) показателя «Наличие у участников закупки опыта работы, связанного с предметом контракта» критерия «Квалификация участников закупки, в том числе наличие у них финансовых ресурсов, оборудования </w:t>
      </w:r>
      <w:r w:rsidR="003B36D6" w:rsidRPr="004E3AB9">
        <w:rPr>
          <w:rFonts w:ascii="Times New Roman" w:hAnsi="Times New Roman"/>
          <w:sz w:val="28"/>
          <w:szCs w:val="28"/>
        </w:rPr>
        <w:br/>
      </w:r>
      <w:r w:rsidR="003A3BFE" w:rsidRPr="004E3AB9">
        <w:rPr>
          <w:rFonts w:ascii="Times New Roman" w:hAnsi="Times New Roman"/>
          <w:sz w:val="28"/>
          <w:szCs w:val="28"/>
        </w:rPr>
        <w:t>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Критерий)</w:t>
      </w:r>
      <w:r w:rsidR="003A3BFE" w:rsidRPr="00A846CC">
        <w:rPr>
          <w:rFonts w:ascii="Times New Roman" w:hAnsi="Times New Roman"/>
          <w:sz w:val="28"/>
          <w:szCs w:val="28"/>
        </w:rPr>
        <w:t>.</w:t>
      </w:r>
    </w:p>
    <w:p w14:paraId="3EFFAA21" w14:textId="674FE0DD" w:rsidR="00C80783" w:rsidRPr="00A846CC" w:rsidRDefault="00C80783"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Заказчиком для расчета баллов по Детализирующему показателю </w:t>
      </w:r>
      <w:r w:rsidR="003A3BFE" w:rsidRPr="00A846CC">
        <w:rPr>
          <w:rFonts w:ascii="Times New Roman" w:hAnsi="Times New Roman"/>
          <w:sz w:val="28"/>
          <w:szCs w:val="28"/>
        </w:rPr>
        <w:t xml:space="preserve">№ 2 </w:t>
      </w:r>
      <w:r w:rsidRPr="00A846CC">
        <w:rPr>
          <w:rFonts w:ascii="Times New Roman" w:hAnsi="Times New Roman"/>
          <w:sz w:val="28"/>
          <w:szCs w:val="28"/>
        </w:rPr>
        <w:t>Критерия установлена формул</w:t>
      </w:r>
      <w:r w:rsidR="003A3BFE" w:rsidRPr="00A846CC">
        <w:rPr>
          <w:rFonts w:ascii="Times New Roman" w:hAnsi="Times New Roman"/>
          <w:sz w:val="28"/>
          <w:szCs w:val="28"/>
        </w:rPr>
        <w:t>а, предусмотренная подпунктом «з</w:t>
      </w:r>
      <w:r w:rsidRPr="00A846CC">
        <w:rPr>
          <w:rFonts w:ascii="Times New Roman" w:hAnsi="Times New Roman"/>
          <w:sz w:val="28"/>
          <w:szCs w:val="28"/>
        </w:rPr>
        <w:t>» пункта 20 Положения.</w:t>
      </w:r>
    </w:p>
    <w:p w14:paraId="205D42B3" w14:textId="134C1CF5" w:rsidR="00C80783" w:rsidRPr="00A846CC" w:rsidRDefault="00C80783"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При этом по Детализирующему показателю</w:t>
      </w:r>
      <w:r w:rsidR="003A3BFE" w:rsidRPr="00A846CC">
        <w:rPr>
          <w:rFonts w:ascii="Times New Roman" w:hAnsi="Times New Roman"/>
          <w:sz w:val="28"/>
          <w:szCs w:val="28"/>
        </w:rPr>
        <w:t xml:space="preserve"> № 2</w:t>
      </w:r>
      <w:r w:rsidRPr="00A846CC">
        <w:rPr>
          <w:rFonts w:ascii="Times New Roman" w:hAnsi="Times New Roman"/>
          <w:sz w:val="28"/>
          <w:szCs w:val="28"/>
        </w:rPr>
        <w:t xml:space="preserve"> Критерия установлено предельное минимальное значение характеристики, которое составляет </w:t>
      </w:r>
      <w:r w:rsidRPr="00A846CC">
        <w:rPr>
          <w:rFonts w:ascii="Times New Roman" w:hAnsi="Times New Roman"/>
          <w:sz w:val="28"/>
          <w:szCs w:val="28"/>
        </w:rPr>
        <w:br/>
      </w:r>
      <w:r w:rsidR="003A3BFE" w:rsidRPr="00A846CC">
        <w:rPr>
          <w:rFonts w:ascii="Times New Roman" w:hAnsi="Times New Roman"/>
          <w:sz w:val="28"/>
          <w:szCs w:val="28"/>
        </w:rPr>
        <w:t xml:space="preserve">580 500 000 </w:t>
      </w:r>
      <w:r w:rsidRPr="00A846CC">
        <w:rPr>
          <w:rFonts w:ascii="Times New Roman" w:hAnsi="Times New Roman"/>
          <w:sz w:val="28"/>
          <w:szCs w:val="28"/>
        </w:rPr>
        <w:t>руб.</w:t>
      </w:r>
    </w:p>
    <w:p w14:paraId="34D49E7A" w14:textId="217F3775" w:rsidR="00C80783" w:rsidRPr="00A846CC" w:rsidRDefault="00C80783"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Вместе с тем, с учетом того, что в рамках Детализирующего показателя </w:t>
      </w:r>
      <w:r w:rsidR="00167146" w:rsidRPr="00A846CC">
        <w:rPr>
          <w:rFonts w:ascii="Times New Roman" w:hAnsi="Times New Roman"/>
          <w:sz w:val="28"/>
          <w:szCs w:val="28"/>
        </w:rPr>
        <w:br/>
      </w:r>
      <w:r w:rsidR="003A3BFE" w:rsidRPr="00A846CC">
        <w:rPr>
          <w:rFonts w:ascii="Times New Roman" w:hAnsi="Times New Roman"/>
          <w:sz w:val="28"/>
          <w:szCs w:val="28"/>
        </w:rPr>
        <w:t xml:space="preserve">№ 2 </w:t>
      </w:r>
      <w:r w:rsidRPr="00A846CC">
        <w:rPr>
          <w:rFonts w:ascii="Times New Roman" w:hAnsi="Times New Roman"/>
          <w:sz w:val="28"/>
          <w:szCs w:val="28"/>
        </w:rPr>
        <w:t xml:space="preserve">Критерия оценивается один исполненный участником закупки контракт (договор), установление предельного минимального значения характеристики объекта закупки в размере </w:t>
      </w:r>
      <w:r w:rsidR="003A3BFE" w:rsidRPr="00A846CC">
        <w:rPr>
          <w:rFonts w:ascii="Times New Roman" w:hAnsi="Times New Roman"/>
          <w:sz w:val="28"/>
          <w:szCs w:val="28"/>
        </w:rPr>
        <w:t xml:space="preserve">580 500 000 </w:t>
      </w:r>
      <w:r w:rsidRPr="00A846CC">
        <w:rPr>
          <w:rFonts w:ascii="Times New Roman" w:hAnsi="Times New Roman"/>
          <w:sz w:val="28"/>
          <w:szCs w:val="28"/>
        </w:rPr>
        <w:t>руб. по сути представляет собой требование к минимальной стоимости контракта (договора), представляемого участником закупки в целях присвоения баллов.</w:t>
      </w:r>
    </w:p>
    <w:p w14:paraId="66D1236C" w14:textId="775DF253" w:rsidR="00C80783" w:rsidRPr="00A846CC" w:rsidRDefault="00C80783"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При этом под конкурсом понимается конкурентная процедура определения подрядчика, где победителем признается участник, предложивший наилучшие условия исполнения контракта, под которыми кроме цены понимается, в том числе квалификация такого участника.</w:t>
      </w:r>
    </w:p>
    <w:p w14:paraId="0575A29E" w14:textId="68144678" w:rsidR="00C80783" w:rsidRPr="00A846CC" w:rsidRDefault="00C80783"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Комиссия, изучив установленный Заказчиком Порядок оценки, приходит </w:t>
      </w:r>
      <w:r w:rsidRPr="00A846CC">
        <w:rPr>
          <w:rFonts w:ascii="Times New Roman" w:hAnsi="Times New Roman"/>
          <w:sz w:val="28"/>
          <w:szCs w:val="28"/>
        </w:rPr>
        <w:br/>
        <w:t>к выводу, что установление предельного минимального значения характеристики по Детализирующему показателю</w:t>
      </w:r>
      <w:r w:rsidR="003A3BFE" w:rsidRPr="00A846CC">
        <w:rPr>
          <w:rFonts w:ascii="Times New Roman" w:hAnsi="Times New Roman"/>
          <w:sz w:val="28"/>
          <w:szCs w:val="28"/>
        </w:rPr>
        <w:t xml:space="preserve"> № 2</w:t>
      </w:r>
      <w:r w:rsidRPr="00A846CC">
        <w:rPr>
          <w:rFonts w:ascii="Times New Roman" w:hAnsi="Times New Roman"/>
          <w:sz w:val="28"/>
          <w:szCs w:val="28"/>
        </w:rPr>
        <w:t xml:space="preserve"> Критерия в размере </w:t>
      </w:r>
      <w:r w:rsidR="003A3BFE" w:rsidRPr="00A846CC">
        <w:rPr>
          <w:rFonts w:ascii="Times New Roman" w:hAnsi="Times New Roman"/>
          <w:sz w:val="28"/>
          <w:szCs w:val="28"/>
        </w:rPr>
        <w:br/>
        <w:t>580 500 000</w:t>
      </w:r>
      <w:r w:rsidRPr="00A846CC">
        <w:rPr>
          <w:rFonts w:ascii="Times New Roman" w:hAnsi="Times New Roman"/>
          <w:sz w:val="28"/>
          <w:szCs w:val="28"/>
        </w:rPr>
        <w:t xml:space="preserve"> руб. не соответствует пункту 28 Положения и не позволяет выявить лучшие условия исполнения контракта и объективно сопоставить предложения участников Конкурса, имеющих опыт менее установленного предельного минимального значения, но более чем значение, установленное </w:t>
      </w:r>
      <w:r w:rsidRPr="00A846CC">
        <w:rPr>
          <w:rFonts w:ascii="Times New Roman" w:hAnsi="Times New Roman"/>
          <w:sz w:val="28"/>
          <w:szCs w:val="28"/>
        </w:rPr>
        <w:br/>
        <w:t xml:space="preserve">в целях подтверждения наличия опыта у участника закупки в соответствии </w:t>
      </w:r>
      <w:r w:rsidRPr="00A846CC">
        <w:rPr>
          <w:rFonts w:ascii="Times New Roman" w:hAnsi="Times New Roman"/>
          <w:sz w:val="28"/>
          <w:szCs w:val="28"/>
        </w:rPr>
        <w:br/>
        <w:t xml:space="preserve">с позицией 10 приложения к Постановлению № 2571, которое составляет 20 % от НМЦК – </w:t>
      </w:r>
      <w:r w:rsidR="003A3BFE" w:rsidRPr="00A846CC">
        <w:rPr>
          <w:rFonts w:ascii="Times New Roman" w:hAnsi="Times New Roman"/>
          <w:sz w:val="28"/>
          <w:szCs w:val="28"/>
        </w:rPr>
        <w:t xml:space="preserve">116 115 703,688 </w:t>
      </w:r>
      <w:r w:rsidRPr="00A846CC">
        <w:rPr>
          <w:rFonts w:ascii="Times New Roman" w:hAnsi="Times New Roman"/>
          <w:sz w:val="28"/>
          <w:szCs w:val="28"/>
        </w:rPr>
        <w:t>руб.</w:t>
      </w:r>
    </w:p>
    <w:p w14:paraId="4DACA52F" w14:textId="364A0BE1" w:rsidR="00EC4149" w:rsidRPr="00A846CC" w:rsidRDefault="00C80783"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Учитывая изложенное, вышеуказанные действия Заказчика нарушают положения пункта 4 части 2 статьи 42 Закона о контрактной системе </w:t>
      </w:r>
      <w:r w:rsidRPr="00A846CC">
        <w:rPr>
          <w:rFonts w:ascii="Times New Roman" w:hAnsi="Times New Roman"/>
          <w:sz w:val="28"/>
          <w:szCs w:val="28"/>
        </w:rPr>
        <w:br/>
        <w:t xml:space="preserve">и содержат признаки административного правонарушения, ответственность </w:t>
      </w:r>
      <w:r w:rsidRPr="00A846CC">
        <w:rPr>
          <w:rFonts w:ascii="Times New Roman" w:hAnsi="Times New Roman"/>
          <w:sz w:val="28"/>
          <w:szCs w:val="28"/>
        </w:rPr>
        <w:br/>
        <w:t xml:space="preserve">за совершение которого предусмотрена частью 7 статьи 7.30.1 </w:t>
      </w:r>
      <w:r w:rsidR="00167146" w:rsidRPr="00A846CC">
        <w:rPr>
          <w:rFonts w:ascii="Times New Roman" w:hAnsi="Times New Roman"/>
          <w:sz w:val="28"/>
          <w:szCs w:val="28"/>
        </w:rPr>
        <w:t>КоАП РФ</w:t>
      </w:r>
      <w:r w:rsidRPr="00A846CC">
        <w:rPr>
          <w:rFonts w:ascii="Times New Roman" w:hAnsi="Times New Roman"/>
          <w:sz w:val="28"/>
          <w:szCs w:val="28"/>
        </w:rPr>
        <w:t>.</w:t>
      </w:r>
    </w:p>
    <w:p w14:paraId="21712F1E" w14:textId="72492EAB" w:rsidR="00F50CC8" w:rsidRPr="00A846CC" w:rsidRDefault="002D41B8" w:rsidP="00A846CC">
      <w:pPr>
        <w:widowControl w:val="0"/>
        <w:tabs>
          <w:tab w:val="left" w:pos="993"/>
        </w:tabs>
        <w:spacing w:line="376" w:lineRule="exact"/>
        <w:ind w:left="142" w:right="140" w:firstLine="425"/>
        <w:contextualSpacing/>
        <w:jc w:val="both"/>
        <w:rPr>
          <w:rFonts w:ascii="Times New Roman" w:hAnsi="Times New Roman"/>
          <w:sz w:val="28"/>
          <w:szCs w:val="28"/>
        </w:rPr>
      </w:pPr>
      <w:r>
        <w:rPr>
          <w:rFonts w:ascii="Times New Roman" w:hAnsi="Times New Roman"/>
          <w:sz w:val="28"/>
          <w:szCs w:val="28"/>
        </w:rPr>
        <w:t>5</w:t>
      </w:r>
      <w:r w:rsidR="00F50CC8" w:rsidRPr="00A846CC">
        <w:rPr>
          <w:rFonts w:ascii="Times New Roman" w:hAnsi="Times New Roman"/>
          <w:sz w:val="28"/>
          <w:szCs w:val="28"/>
        </w:rPr>
        <w:t xml:space="preserve">.2 </w:t>
      </w:r>
      <w:r w:rsidR="00297D26" w:rsidRPr="00A846CC">
        <w:rPr>
          <w:rFonts w:ascii="Times New Roman" w:hAnsi="Times New Roman"/>
          <w:sz w:val="28"/>
          <w:szCs w:val="28"/>
        </w:rPr>
        <w:t xml:space="preserve">Согласно подпункту «ж» пункта 28 Положения определено, что если документы, предусмотренные абзацем 3 подпункта «в» пункта 28 Положения,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w:t>
      </w:r>
      <w:r w:rsidR="00297D26" w:rsidRPr="00A846CC">
        <w:rPr>
          <w:rFonts w:ascii="Times New Roman" w:hAnsi="Times New Roman"/>
          <w:sz w:val="28"/>
          <w:szCs w:val="28"/>
        </w:rPr>
        <w:br/>
        <w:t xml:space="preserve">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w:t>
      </w:r>
      <w:r w:rsidR="00297D26" w:rsidRPr="00A846CC">
        <w:rPr>
          <w:rFonts w:ascii="Times New Roman" w:hAnsi="Times New Roman"/>
          <w:sz w:val="28"/>
          <w:szCs w:val="28"/>
        </w:rPr>
        <w:br/>
        <w:t>из соответствующего реестра.</w:t>
      </w:r>
    </w:p>
    <w:p w14:paraId="64D17629" w14:textId="52A93706" w:rsidR="004816C3" w:rsidRPr="00A846CC" w:rsidRDefault="00297D26"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Комиссией установлено, что </w:t>
      </w:r>
      <w:r w:rsidR="004816C3" w:rsidRPr="00A846CC">
        <w:rPr>
          <w:rFonts w:ascii="Times New Roman" w:hAnsi="Times New Roman"/>
          <w:sz w:val="28"/>
          <w:szCs w:val="28"/>
        </w:rPr>
        <w:t>в Порядке оценки отсутствует</w:t>
      </w:r>
      <w:r w:rsidR="00865A07">
        <w:rPr>
          <w:rFonts w:ascii="Times New Roman" w:hAnsi="Times New Roman"/>
          <w:sz w:val="28"/>
          <w:szCs w:val="28"/>
        </w:rPr>
        <w:t xml:space="preserve"> требования </w:t>
      </w:r>
      <w:r w:rsidR="00865A07">
        <w:rPr>
          <w:rFonts w:ascii="Times New Roman" w:hAnsi="Times New Roman"/>
          <w:sz w:val="28"/>
          <w:szCs w:val="28"/>
        </w:rPr>
        <w:br/>
        <w:t>в соответствии с</w:t>
      </w:r>
      <w:r w:rsidR="004816C3" w:rsidRPr="00A846CC">
        <w:rPr>
          <w:rFonts w:ascii="Times New Roman" w:hAnsi="Times New Roman"/>
          <w:sz w:val="28"/>
          <w:szCs w:val="28"/>
        </w:rPr>
        <w:t xml:space="preserve"> подпункт</w:t>
      </w:r>
      <w:r w:rsidR="00865A07">
        <w:rPr>
          <w:rFonts w:ascii="Times New Roman" w:hAnsi="Times New Roman"/>
          <w:sz w:val="28"/>
          <w:szCs w:val="28"/>
        </w:rPr>
        <w:t>ом</w:t>
      </w:r>
      <w:r w:rsidR="004816C3" w:rsidRPr="00A846CC">
        <w:rPr>
          <w:rFonts w:ascii="Times New Roman" w:hAnsi="Times New Roman"/>
          <w:sz w:val="28"/>
          <w:szCs w:val="28"/>
        </w:rPr>
        <w:t xml:space="preserve"> «ж» пункта 28 Положения.</w:t>
      </w:r>
    </w:p>
    <w:p w14:paraId="4FFE6EA8" w14:textId="078E3E04" w:rsidR="00297D26" w:rsidRPr="00A846CC" w:rsidRDefault="004816C3"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Кроме того, Комиссия отмечает, что </w:t>
      </w:r>
      <w:r w:rsidR="00297D26" w:rsidRPr="00A846CC">
        <w:rPr>
          <w:rFonts w:ascii="Times New Roman" w:hAnsi="Times New Roman"/>
          <w:sz w:val="28"/>
          <w:szCs w:val="28"/>
        </w:rPr>
        <w:t xml:space="preserve">оценка должна быть произведена </w:t>
      </w:r>
      <w:r w:rsidRPr="00A846CC">
        <w:rPr>
          <w:rFonts w:ascii="Times New Roman" w:hAnsi="Times New Roman"/>
          <w:sz w:val="28"/>
          <w:szCs w:val="28"/>
        </w:rPr>
        <w:br/>
      </w:r>
      <w:r w:rsidR="00297D26" w:rsidRPr="00A846CC">
        <w:rPr>
          <w:rFonts w:ascii="Times New Roman" w:hAnsi="Times New Roman"/>
          <w:sz w:val="28"/>
          <w:szCs w:val="28"/>
        </w:rPr>
        <w:t>в полном объеме на основании всей информации и документов, которые участник вправе использовать для подтверждения соответствующего показателя в силу Закона о контрактной системе и Положения.</w:t>
      </w:r>
    </w:p>
    <w:p w14:paraId="76EDE103" w14:textId="18BFF081" w:rsidR="004816C3" w:rsidRPr="00A846CC" w:rsidRDefault="004816C3"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Таким образом, вышеуказанные действия Заказчика нарушают положения пункта 4 части 2 статьи 42 Закона о контрактной системе и содержат признаки административного правонарушения, ответственность за совершение которого предусмотрена частью 7 статьи 7.30.1 </w:t>
      </w:r>
      <w:r w:rsidR="00167146" w:rsidRPr="00A846CC">
        <w:rPr>
          <w:rFonts w:ascii="Times New Roman" w:hAnsi="Times New Roman"/>
          <w:sz w:val="28"/>
          <w:szCs w:val="28"/>
        </w:rPr>
        <w:t>КоАП РФ</w:t>
      </w:r>
      <w:r w:rsidRPr="00A846CC">
        <w:rPr>
          <w:rFonts w:ascii="Times New Roman" w:hAnsi="Times New Roman"/>
          <w:sz w:val="28"/>
          <w:szCs w:val="28"/>
        </w:rPr>
        <w:t>.</w:t>
      </w:r>
    </w:p>
    <w:p w14:paraId="73CF3E4B" w14:textId="46D110F8" w:rsidR="00B1646E" w:rsidRPr="00A846CC" w:rsidRDefault="002D41B8" w:rsidP="00A846CC">
      <w:pPr>
        <w:widowControl w:val="0"/>
        <w:tabs>
          <w:tab w:val="left" w:pos="993"/>
        </w:tabs>
        <w:spacing w:line="376" w:lineRule="exact"/>
        <w:ind w:left="142" w:right="140" w:firstLine="425"/>
        <w:contextualSpacing/>
        <w:jc w:val="both"/>
        <w:rPr>
          <w:rFonts w:ascii="Times New Roman" w:hAnsi="Times New Roman"/>
          <w:sz w:val="28"/>
          <w:szCs w:val="28"/>
        </w:rPr>
      </w:pPr>
      <w:r>
        <w:rPr>
          <w:rFonts w:ascii="Times New Roman" w:hAnsi="Times New Roman"/>
          <w:sz w:val="28"/>
          <w:szCs w:val="28"/>
        </w:rPr>
        <w:t>5</w:t>
      </w:r>
      <w:r w:rsidR="004816C3" w:rsidRPr="00A846CC">
        <w:rPr>
          <w:rFonts w:ascii="Times New Roman" w:hAnsi="Times New Roman"/>
          <w:sz w:val="28"/>
          <w:szCs w:val="28"/>
        </w:rPr>
        <w:t xml:space="preserve">.3 </w:t>
      </w:r>
      <w:r w:rsidR="00B1646E" w:rsidRPr="00A846CC">
        <w:rPr>
          <w:rFonts w:ascii="Times New Roman" w:hAnsi="Times New Roman"/>
          <w:sz w:val="28"/>
          <w:szCs w:val="28"/>
        </w:rPr>
        <w:t xml:space="preserve">Подпунктами «в», «г» пункта 31 Положения установлено, </w:t>
      </w:r>
      <w:r w:rsidR="00167146" w:rsidRPr="00A846CC">
        <w:rPr>
          <w:rFonts w:ascii="Times New Roman" w:hAnsi="Times New Roman"/>
          <w:sz w:val="28"/>
          <w:szCs w:val="28"/>
        </w:rPr>
        <w:br/>
      </w:r>
      <w:r w:rsidR="00B1646E" w:rsidRPr="00A846CC">
        <w:rPr>
          <w:rFonts w:ascii="Times New Roman" w:hAnsi="Times New Roman"/>
          <w:sz w:val="28"/>
          <w:szCs w:val="28"/>
        </w:rPr>
        <w:t xml:space="preserve">что при осуществлении закупки, по результатам проведения которой заключается контракт, предусматривающий выполнение работ </w:t>
      </w:r>
      <w:r w:rsidR="00167146" w:rsidRPr="00A846CC">
        <w:rPr>
          <w:rFonts w:ascii="Times New Roman" w:hAnsi="Times New Roman"/>
          <w:sz w:val="28"/>
          <w:szCs w:val="28"/>
        </w:rPr>
        <w:br/>
      </w:r>
      <w:r w:rsidR="00B1646E" w:rsidRPr="00A846CC">
        <w:rPr>
          <w:rFonts w:ascii="Times New Roman" w:hAnsi="Times New Roman"/>
          <w:sz w:val="28"/>
          <w:szCs w:val="28"/>
        </w:rPr>
        <w:t xml:space="preserve">по строительству, реконструкции, капитальному ремонту, сносу объекта капитального строительства (в том числе линейного объекта), документом, предусмотренным приложением № 1 к Положению, в отношении показателя оценки, предусмотренного подпунктом «в» пункта 24 Положения, </w:t>
      </w:r>
      <w:r w:rsidR="00B1646E" w:rsidRPr="00A846CC">
        <w:rPr>
          <w:rFonts w:ascii="Times New Roman" w:hAnsi="Times New Roman"/>
          <w:sz w:val="28"/>
          <w:szCs w:val="28"/>
        </w:rPr>
        <w:br/>
        <w:t xml:space="preserve">его детализирующих показателей устанавливается положение о принятии </w:t>
      </w:r>
      <w:r w:rsidR="00B1646E" w:rsidRPr="00A846CC">
        <w:rPr>
          <w:rFonts w:ascii="Times New Roman" w:hAnsi="Times New Roman"/>
          <w:sz w:val="28"/>
          <w:szCs w:val="28"/>
        </w:rPr>
        <w:br/>
        <w:t xml:space="preserve">к оценке исключительно исполненного договора (договоров), предусматривающего </w:t>
      </w:r>
      <w:r w:rsidR="00B1646E" w:rsidRPr="00A846CC">
        <w:rPr>
          <w:rFonts w:ascii="Times New Roman" w:hAnsi="Times New Roman"/>
          <w:sz w:val="28"/>
          <w:szCs w:val="28"/>
          <w:u w:val="single"/>
        </w:rPr>
        <w:t>выполнение работ по строительству, реконструкции, капитальному ремонту, сносу объекта капитального строительства на объекте</w:t>
      </w:r>
      <w:r w:rsidR="00B1646E" w:rsidRPr="00A846CC">
        <w:rPr>
          <w:rFonts w:ascii="Times New Roman" w:hAnsi="Times New Roman"/>
          <w:sz w:val="28"/>
          <w:szCs w:val="28"/>
        </w:rPr>
        <w:t>.</w:t>
      </w:r>
    </w:p>
    <w:p w14:paraId="284C9925" w14:textId="09882EEB" w:rsidR="004E3AB9" w:rsidRDefault="004E3AB9" w:rsidP="00A846CC">
      <w:pPr>
        <w:widowControl w:val="0"/>
        <w:tabs>
          <w:tab w:val="left" w:pos="993"/>
        </w:tabs>
        <w:spacing w:line="376" w:lineRule="exact"/>
        <w:ind w:left="142" w:right="140" w:firstLine="425"/>
        <w:contextualSpacing/>
        <w:jc w:val="both"/>
        <w:rPr>
          <w:rFonts w:ascii="Times New Roman" w:hAnsi="Times New Roman"/>
          <w:sz w:val="28"/>
          <w:szCs w:val="28"/>
        </w:rPr>
      </w:pPr>
      <w:r>
        <w:rPr>
          <w:rFonts w:ascii="Times New Roman" w:hAnsi="Times New Roman"/>
          <w:sz w:val="28"/>
          <w:szCs w:val="28"/>
        </w:rPr>
        <w:t>Согласно Порядку оценки к оценке принимаются исполненные участником закупки договоры (контракты)</w:t>
      </w:r>
      <w:r w:rsidRPr="004E3AB9">
        <w:rPr>
          <w:rFonts w:ascii="Times New Roman" w:hAnsi="Times New Roman"/>
          <w:sz w:val="28"/>
          <w:szCs w:val="28"/>
        </w:rPr>
        <w:t xml:space="preserve"> на выполнение работ </w:t>
      </w:r>
      <w:r>
        <w:rPr>
          <w:rFonts w:ascii="Times New Roman" w:hAnsi="Times New Roman"/>
          <w:sz w:val="28"/>
          <w:szCs w:val="28"/>
        </w:rPr>
        <w:br/>
      </w:r>
      <w:r w:rsidRPr="004E3AB9">
        <w:rPr>
          <w:rFonts w:ascii="Times New Roman" w:hAnsi="Times New Roman"/>
          <w:sz w:val="28"/>
          <w:szCs w:val="28"/>
        </w:rPr>
        <w:t xml:space="preserve">по капитальному ремонту объекта капитального строительства </w:t>
      </w:r>
      <w:r>
        <w:rPr>
          <w:rFonts w:ascii="Times New Roman" w:hAnsi="Times New Roman"/>
          <w:sz w:val="28"/>
          <w:szCs w:val="28"/>
        </w:rPr>
        <w:br/>
      </w:r>
      <w:r w:rsidRPr="004E3AB9">
        <w:rPr>
          <w:rFonts w:ascii="Times New Roman" w:hAnsi="Times New Roman"/>
          <w:sz w:val="28"/>
          <w:szCs w:val="28"/>
        </w:rPr>
        <w:t>(за исключением линейного объекта),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14:paraId="385BD3DC" w14:textId="7904AF08" w:rsidR="00B1646E" w:rsidRPr="00A846CC" w:rsidRDefault="00B1646E"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Комиссией установлено, что в Порядке оценки </w:t>
      </w:r>
      <w:r w:rsidRPr="00A846CC">
        <w:rPr>
          <w:rFonts w:ascii="Times New Roman" w:hAnsi="Times New Roman"/>
          <w:sz w:val="28"/>
          <w:szCs w:val="28"/>
          <w:u w:val="single"/>
        </w:rPr>
        <w:t xml:space="preserve">отсутствуют сведения </w:t>
      </w:r>
      <w:r w:rsidRPr="00A846CC">
        <w:rPr>
          <w:rFonts w:ascii="Times New Roman" w:hAnsi="Times New Roman"/>
          <w:sz w:val="28"/>
          <w:szCs w:val="28"/>
          <w:u w:val="single"/>
        </w:rPr>
        <w:br/>
        <w:t>о принятии к оценке контрактов/договоров по сносу объекта капитального строительства на объекте</w:t>
      </w:r>
      <w:r w:rsidRPr="00A846CC">
        <w:rPr>
          <w:rFonts w:ascii="Times New Roman" w:hAnsi="Times New Roman"/>
          <w:sz w:val="28"/>
          <w:szCs w:val="28"/>
        </w:rPr>
        <w:t>.</w:t>
      </w:r>
    </w:p>
    <w:p w14:paraId="35DB6521" w14:textId="57671638" w:rsidR="00B1646E" w:rsidRDefault="00B1646E"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Таким образом, Заказчиком не принимаются к оценке контракты (договоры) </w:t>
      </w:r>
      <w:r w:rsidR="00167146" w:rsidRPr="00A846CC">
        <w:rPr>
          <w:rFonts w:ascii="Times New Roman" w:hAnsi="Times New Roman"/>
          <w:sz w:val="28"/>
          <w:szCs w:val="28"/>
        </w:rPr>
        <w:t xml:space="preserve">по </w:t>
      </w:r>
      <w:r w:rsidRPr="00A846CC">
        <w:rPr>
          <w:rFonts w:ascii="Times New Roman" w:hAnsi="Times New Roman"/>
          <w:sz w:val="28"/>
          <w:szCs w:val="28"/>
        </w:rPr>
        <w:t>сносу объекта капитального строительства на объекте, которые предусмотрены пунктом 31 Положения.</w:t>
      </w:r>
    </w:p>
    <w:p w14:paraId="7323811C" w14:textId="39C67E6C" w:rsidR="004E3AB9" w:rsidRPr="00A846CC" w:rsidRDefault="004E3AB9" w:rsidP="00A846CC">
      <w:pPr>
        <w:widowControl w:val="0"/>
        <w:tabs>
          <w:tab w:val="left" w:pos="993"/>
        </w:tabs>
        <w:spacing w:line="376" w:lineRule="exact"/>
        <w:ind w:left="142" w:right="140" w:firstLine="425"/>
        <w:contextualSpacing/>
        <w:jc w:val="both"/>
        <w:rPr>
          <w:rFonts w:ascii="Times New Roman" w:hAnsi="Times New Roman"/>
          <w:sz w:val="28"/>
          <w:szCs w:val="28"/>
        </w:rPr>
      </w:pPr>
      <w:r>
        <w:rPr>
          <w:rFonts w:ascii="Times New Roman" w:hAnsi="Times New Roman"/>
          <w:sz w:val="28"/>
          <w:szCs w:val="28"/>
        </w:rPr>
        <w:t>Кроме того, Комиссия отмечает, что положение о принятии к оценке</w:t>
      </w:r>
      <w:r w:rsidR="00D94CE9">
        <w:rPr>
          <w:rFonts w:ascii="Times New Roman" w:hAnsi="Times New Roman"/>
          <w:sz w:val="28"/>
          <w:szCs w:val="28"/>
        </w:rPr>
        <w:t xml:space="preserve"> договоров (контрактов) установлено не в соответствии с подпунктом «г» пункта 31 Положения. </w:t>
      </w:r>
    </w:p>
    <w:p w14:paraId="66EEF827" w14:textId="5E8A1A65" w:rsidR="004816C3" w:rsidRPr="00A846CC" w:rsidRDefault="00B1646E" w:rsidP="00A846CC">
      <w:pPr>
        <w:widowControl w:val="0"/>
        <w:tabs>
          <w:tab w:val="left" w:pos="993"/>
        </w:tabs>
        <w:spacing w:line="376" w:lineRule="exact"/>
        <w:ind w:left="142" w:right="140" w:firstLine="425"/>
        <w:contextualSpacing/>
        <w:jc w:val="both"/>
        <w:rPr>
          <w:rFonts w:ascii="Times New Roman" w:hAnsi="Times New Roman"/>
          <w:sz w:val="28"/>
          <w:szCs w:val="28"/>
        </w:rPr>
      </w:pPr>
      <w:r w:rsidRPr="00A846CC">
        <w:rPr>
          <w:rFonts w:ascii="Times New Roman" w:hAnsi="Times New Roman"/>
          <w:sz w:val="28"/>
          <w:szCs w:val="28"/>
        </w:rPr>
        <w:t xml:space="preserve">Учитывая изложенное, Комиссия приходит к выводу, что действия Заказчика, </w:t>
      </w:r>
      <w:r w:rsidR="004E3AB9" w:rsidRPr="004E3AB9">
        <w:rPr>
          <w:rFonts w:ascii="Times New Roman" w:hAnsi="Times New Roman"/>
          <w:sz w:val="28"/>
          <w:szCs w:val="28"/>
        </w:rPr>
        <w:t>уста</w:t>
      </w:r>
      <w:r w:rsidR="004E3AB9">
        <w:rPr>
          <w:rFonts w:ascii="Times New Roman" w:hAnsi="Times New Roman"/>
          <w:sz w:val="28"/>
          <w:szCs w:val="28"/>
        </w:rPr>
        <w:t xml:space="preserve">новившего положения о принятии </w:t>
      </w:r>
      <w:r w:rsidR="004E3AB9" w:rsidRPr="004E3AB9">
        <w:rPr>
          <w:rFonts w:ascii="Times New Roman" w:hAnsi="Times New Roman"/>
          <w:sz w:val="28"/>
          <w:szCs w:val="28"/>
        </w:rPr>
        <w:t>к оценке договора (договоров) не в соответ</w:t>
      </w:r>
      <w:r w:rsidR="004E3AB9">
        <w:rPr>
          <w:rFonts w:ascii="Times New Roman" w:hAnsi="Times New Roman"/>
          <w:sz w:val="28"/>
          <w:szCs w:val="28"/>
        </w:rPr>
        <w:t>ствии с требованиями подпункта «г»</w:t>
      </w:r>
      <w:r w:rsidR="004E3AB9" w:rsidRPr="004E3AB9">
        <w:rPr>
          <w:rFonts w:ascii="Times New Roman" w:hAnsi="Times New Roman"/>
          <w:sz w:val="28"/>
          <w:szCs w:val="28"/>
        </w:rPr>
        <w:t xml:space="preserve"> пункта 31 Положения</w:t>
      </w:r>
      <w:r w:rsidRPr="00A846CC">
        <w:rPr>
          <w:rFonts w:ascii="Times New Roman" w:hAnsi="Times New Roman"/>
          <w:sz w:val="28"/>
          <w:szCs w:val="28"/>
        </w:rPr>
        <w:t>, нарушают пункт 4 части 2 статьи 42 Закона</w:t>
      </w:r>
      <w:r w:rsidR="00167146" w:rsidRPr="00A846CC">
        <w:rPr>
          <w:rFonts w:ascii="Times New Roman" w:hAnsi="Times New Roman"/>
          <w:sz w:val="28"/>
          <w:szCs w:val="28"/>
        </w:rPr>
        <w:t xml:space="preserve"> </w:t>
      </w:r>
      <w:r w:rsidR="00167146" w:rsidRPr="00A846CC">
        <w:rPr>
          <w:rFonts w:ascii="Times New Roman" w:hAnsi="Times New Roman"/>
          <w:sz w:val="28"/>
          <w:szCs w:val="28"/>
        </w:rPr>
        <w:br/>
      </w:r>
      <w:r w:rsidRPr="00A846CC">
        <w:rPr>
          <w:rFonts w:ascii="Times New Roman" w:hAnsi="Times New Roman"/>
          <w:sz w:val="28"/>
          <w:szCs w:val="28"/>
        </w:rPr>
        <w:t>о контрактной системе, что содержит признаки административного правонарушения, ответственность за совершение которого предусмотрена частью 5 статьи 7.30.1 КоАП РФ.</w:t>
      </w:r>
    </w:p>
    <w:p w14:paraId="79D2A302" w14:textId="4DC8B238" w:rsidR="00E91C85" w:rsidRPr="00A846CC" w:rsidRDefault="002D41B8" w:rsidP="00A846CC">
      <w:pPr>
        <w:widowControl w:val="0"/>
        <w:tabs>
          <w:tab w:val="left" w:pos="993"/>
        </w:tabs>
        <w:spacing w:line="376" w:lineRule="exact"/>
        <w:ind w:left="142" w:right="140" w:firstLine="425"/>
        <w:contextualSpacing/>
        <w:jc w:val="both"/>
        <w:rPr>
          <w:rFonts w:ascii="Times New Roman" w:hAnsi="Times New Roman"/>
          <w:iCs/>
          <w:sz w:val="28"/>
          <w:szCs w:val="28"/>
        </w:rPr>
      </w:pPr>
      <w:r>
        <w:rPr>
          <w:rFonts w:ascii="Times New Roman" w:hAnsi="Times New Roman"/>
          <w:iCs/>
          <w:sz w:val="28"/>
          <w:szCs w:val="28"/>
        </w:rPr>
        <w:t>6</w:t>
      </w:r>
      <w:r w:rsidR="00B1646E" w:rsidRPr="00A846CC">
        <w:rPr>
          <w:rFonts w:ascii="Times New Roman" w:hAnsi="Times New Roman"/>
          <w:iCs/>
          <w:sz w:val="28"/>
          <w:szCs w:val="28"/>
        </w:rPr>
        <w:t>.</w:t>
      </w:r>
      <w:r w:rsidR="00B1646E" w:rsidRPr="00A846CC">
        <w:rPr>
          <w:rFonts w:ascii="Times New Roman" w:hAnsi="Times New Roman"/>
          <w:sz w:val="28"/>
          <w:szCs w:val="28"/>
        </w:rPr>
        <w:t xml:space="preserve"> </w:t>
      </w:r>
      <w:r w:rsidR="00B1646E" w:rsidRPr="00A846CC">
        <w:rPr>
          <w:rFonts w:ascii="Times New Roman" w:hAnsi="Times New Roman"/>
          <w:iCs/>
          <w:sz w:val="28"/>
          <w:szCs w:val="28"/>
        </w:rPr>
        <w:t xml:space="preserve">Согласно части 12 статьи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статьи 31 Закона 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информацию </w:t>
      </w:r>
      <w:r w:rsidR="00B1646E" w:rsidRPr="00A846CC">
        <w:rPr>
          <w:rFonts w:ascii="Times New Roman" w:hAnsi="Times New Roman"/>
          <w:iCs/>
          <w:sz w:val="28"/>
          <w:szCs w:val="28"/>
        </w:rPr>
        <w:br/>
        <w:t xml:space="preserve">и документы, предусмотренные перечнем, установленным Правительством Российской Федерации в соответствии с частью 3 статьи 31 Закона </w:t>
      </w:r>
      <w:r w:rsidR="00B1646E" w:rsidRPr="00A846CC">
        <w:rPr>
          <w:rFonts w:ascii="Times New Roman" w:hAnsi="Times New Roman"/>
          <w:iCs/>
          <w:sz w:val="28"/>
          <w:szCs w:val="28"/>
        </w:rPr>
        <w:br/>
        <w:t>о контрактной системе.</w:t>
      </w:r>
    </w:p>
    <w:p w14:paraId="0BC860BD" w14:textId="252A0AD4" w:rsidR="00B1646E" w:rsidRPr="00A846CC" w:rsidRDefault="00B1646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В соответствии с частью 13 статьи 24.2 Закона о контрактной системе </w:t>
      </w:r>
      <w:r w:rsidRPr="00A846CC">
        <w:rPr>
          <w:rFonts w:ascii="Times New Roman" w:hAnsi="Times New Roman"/>
          <w:iCs/>
          <w:sz w:val="28"/>
          <w:szCs w:val="28"/>
        </w:rPr>
        <w:br/>
        <w:t xml:space="preserve">в течение пяти рабочих дней со дня, следующего за днем получения </w:t>
      </w:r>
      <w:r w:rsidRPr="00A846CC">
        <w:rPr>
          <w:rFonts w:ascii="Times New Roman" w:hAnsi="Times New Roman"/>
          <w:iCs/>
          <w:sz w:val="28"/>
          <w:szCs w:val="28"/>
        </w:rPr>
        <w:br/>
        <w:t xml:space="preserve">в соответствии с частями 12 и 12.1 статьи 24.2 Закона о контрактной системе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t>
      </w:r>
    </w:p>
    <w:p w14:paraId="2133DA86" w14:textId="77777777" w:rsidR="00B1646E" w:rsidRPr="00A846CC" w:rsidRDefault="00B1646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1) 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w:t>
      </w:r>
    </w:p>
    <w:p w14:paraId="5D53126E" w14:textId="77777777" w:rsidR="00B1646E" w:rsidRPr="00A846CC" w:rsidRDefault="00B1646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2) об отказе в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случае: </w:t>
      </w:r>
    </w:p>
    <w:p w14:paraId="5BA082DB" w14:textId="3AB0D0B5" w:rsidR="00B1646E" w:rsidRPr="00A846CC" w:rsidRDefault="00B1646E" w:rsidP="003B201B">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а) несоответствия перечня, представленных информации и документов перечню, который установлен Правительством Российской Федерации </w:t>
      </w:r>
      <w:r w:rsidR="003B201B">
        <w:rPr>
          <w:rFonts w:ascii="Times New Roman" w:hAnsi="Times New Roman"/>
          <w:iCs/>
          <w:sz w:val="28"/>
          <w:szCs w:val="28"/>
        </w:rPr>
        <w:br/>
      </w:r>
      <w:r w:rsidRPr="00A846CC">
        <w:rPr>
          <w:rFonts w:ascii="Times New Roman" w:hAnsi="Times New Roman"/>
          <w:iCs/>
          <w:sz w:val="28"/>
          <w:szCs w:val="28"/>
        </w:rPr>
        <w:t>в соответствии с частью 3 статьи 31 Закона о контрактной системе;</w:t>
      </w:r>
    </w:p>
    <w:p w14:paraId="37C8E014" w14:textId="77777777" w:rsidR="00B1646E" w:rsidRPr="00A846CC" w:rsidRDefault="00B1646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б) нарушения порядка, установленного Правительством Российской Федерации в соответствии с частью 15 статьи 24.2 Закона о контрактной системе, при направлении таких информации и документов.</w:t>
      </w:r>
    </w:p>
    <w:p w14:paraId="20532EEE" w14:textId="77777777" w:rsidR="00D244DE" w:rsidRPr="00A846CC" w:rsidRDefault="00D244D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w:t>
      </w:r>
    </w:p>
    <w:p w14:paraId="0CD66301" w14:textId="019F5D1C" w:rsidR="00E91C85" w:rsidRPr="00A846CC" w:rsidRDefault="00E91C85"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При этом согласно части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w:t>
      </w:r>
      <w:r w:rsidRPr="00A846CC">
        <w:rPr>
          <w:rFonts w:ascii="Times New Roman" w:hAnsi="Times New Roman"/>
          <w:iCs/>
          <w:sz w:val="28"/>
          <w:szCs w:val="28"/>
        </w:rPr>
        <w:br/>
        <w:t xml:space="preserve">и 2.1 статьи 31 Закона о контрактной системе, установлен постановлением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w:t>
      </w:r>
      <w:r w:rsidRPr="00A846CC">
        <w:rPr>
          <w:rFonts w:ascii="Times New Roman" w:hAnsi="Times New Roman"/>
          <w:iCs/>
          <w:sz w:val="28"/>
          <w:szCs w:val="28"/>
        </w:rPr>
        <w:br/>
        <w:t xml:space="preserve">и отдельных положений актов Правительства Российской Федерации» </w:t>
      </w:r>
      <w:r w:rsidRPr="00A846CC">
        <w:rPr>
          <w:rFonts w:ascii="Times New Roman" w:hAnsi="Times New Roman"/>
          <w:iCs/>
          <w:sz w:val="28"/>
          <w:szCs w:val="28"/>
        </w:rPr>
        <w:br/>
      </w:r>
      <w:r w:rsidR="00D244DE" w:rsidRPr="00A846CC">
        <w:rPr>
          <w:rFonts w:ascii="Times New Roman" w:hAnsi="Times New Roman"/>
          <w:iCs/>
          <w:sz w:val="28"/>
          <w:szCs w:val="28"/>
        </w:rPr>
        <w:t>(далее – Постановление № 2571).</w:t>
      </w:r>
    </w:p>
    <w:p w14:paraId="18C7E5C6" w14:textId="4B3AED57" w:rsidR="00B1646E" w:rsidRPr="00A846CC" w:rsidRDefault="00B1646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Подпунктом «и» пункта 5 части 6 статьи 43 Закона о контрактной системе установлено, что не позднее одного часа с момента получения заявки </w:t>
      </w:r>
      <w:r w:rsidR="00167146" w:rsidRPr="00A846CC">
        <w:rPr>
          <w:rFonts w:ascii="Times New Roman" w:hAnsi="Times New Roman"/>
          <w:iCs/>
          <w:sz w:val="28"/>
          <w:szCs w:val="28"/>
        </w:rPr>
        <w:br/>
      </w:r>
      <w:r w:rsidRPr="00A846CC">
        <w:rPr>
          <w:rFonts w:ascii="Times New Roman" w:hAnsi="Times New Roman"/>
          <w:iCs/>
          <w:sz w:val="28"/>
          <w:szCs w:val="28"/>
        </w:rPr>
        <w:t xml:space="preserve">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случае отсутствия в реестре участников закупок, аккредитованных на электронной площадке, информации </w:t>
      </w:r>
      <w:r w:rsidR="00167146" w:rsidRPr="00A846CC">
        <w:rPr>
          <w:rFonts w:ascii="Times New Roman" w:hAnsi="Times New Roman"/>
          <w:iCs/>
          <w:sz w:val="28"/>
          <w:szCs w:val="28"/>
        </w:rPr>
        <w:br/>
      </w:r>
      <w:r w:rsidRPr="00A846CC">
        <w:rPr>
          <w:rFonts w:ascii="Times New Roman" w:hAnsi="Times New Roman"/>
          <w:iCs/>
          <w:sz w:val="28"/>
          <w:szCs w:val="28"/>
        </w:rPr>
        <w:t>и документов участника закупки, предусмотренных перечнем, установленным Правительством Российской Федерации в соответствии с частью 3 статьи 31 Закона о контрактной системе (при осуществлении закупки, в отношении участников которой в извещении об осуществлении закупки установлены дополнительные требования в соответствии с частью 2 или 2.1 статьи 31 Закона о контрактной системе.</w:t>
      </w:r>
    </w:p>
    <w:p w14:paraId="2F1B843D" w14:textId="30BCFFBB" w:rsidR="00B1646E" w:rsidRPr="00A846CC" w:rsidRDefault="00B1646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Пунктом 2 Правил взаимодействия участника закупки и оператора электронной площадки, оператора специализированной электронной площадки, утвержденных постановлением Правительства Российской Федерации от 14.09.2019 № 1202 (далее – Правила взаимодействия), установлено, что в целях обеспечения доступа к участию в проводимых </w:t>
      </w:r>
      <w:r w:rsidRPr="00A846CC">
        <w:rPr>
          <w:rFonts w:ascii="Times New Roman" w:hAnsi="Times New Roman"/>
          <w:iCs/>
          <w:sz w:val="28"/>
          <w:szCs w:val="28"/>
        </w:rPr>
        <w:br/>
        <w:t xml:space="preserve">на электронной площадке, специализированной электронной площадке закупках, в отношении участников которых установлены дополнительные требования в соответствии с частями 2 и 2.1 статьи 31 Закона о контрактной системе, участник закупки после идентификации и аутентификации </w:t>
      </w:r>
      <w:r w:rsidRPr="00A846CC">
        <w:rPr>
          <w:rFonts w:ascii="Times New Roman" w:hAnsi="Times New Roman"/>
          <w:iCs/>
          <w:sz w:val="28"/>
          <w:szCs w:val="28"/>
        </w:rPr>
        <w:br/>
        <w:t xml:space="preserve">на электронной площадке, специализированной электронной площадке направляет оператору соответствующей площадки информацию и документы, предусмотренные перечнем, установленным в соответствии с частью 3 статьи 31 Закона о контрактной системе, путем формирования и подписания электронной подписью, вид которой предусмотрен Законом о контрактной системе, информации и документов, предусмотренных пунктом 4 Постановления № 2571, а также указанных в графе «Информация </w:t>
      </w:r>
      <w:r w:rsidRPr="00A846CC">
        <w:rPr>
          <w:rFonts w:ascii="Times New Roman" w:hAnsi="Times New Roman"/>
          <w:iCs/>
          <w:sz w:val="28"/>
          <w:szCs w:val="28"/>
        </w:rPr>
        <w:br/>
        <w:t>и документы, подтверждающие соответствие участников закупки дополнительным требованиям» приложения к Постановлению № 2571.</w:t>
      </w:r>
    </w:p>
    <w:p w14:paraId="3A85A282" w14:textId="680732B5" w:rsidR="00B1646E" w:rsidRPr="00A846CC" w:rsidRDefault="00B1646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Также согласно подпунктам «а», «г» пункта 4 Правил взаимодействия оператор электронной площадки, оператор специализированной электронной площадки рассматривают информацию и документы, предусмотренные пунктами 2 и 3 Правил взаимодействия на предмет наличия информации </w:t>
      </w:r>
      <w:r w:rsidRPr="00A846CC">
        <w:rPr>
          <w:rFonts w:ascii="Times New Roman" w:hAnsi="Times New Roman"/>
          <w:iCs/>
          <w:sz w:val="28"/>
          <w:szCs w:val="28"/>
        </w:rPr>
        <w:br/>
        <w:t xml:space="preserve">и документов, предусмотренных Правилами взаимодействия, соответствия информации и документов, сформированных и предусмотренных приложением к дополнительным требованиям в графе «Информация </w:t>
      </w:r>
      <w:r w:rsidRPr="00A846CC">
        <w:rPr>
          <w:rFonts w:ascii="Times New Roman" w:hAnsi="Times New Roman"/>
          <w:iCs/>
          <w:sz w:val="28"/>
          <w:szCs w:val="28"/>
        </w:rPr>
        <w:br/>
        <w:t xml:space="preserve">и документы, подтверждающие соответствие участников закупки дополнительным требованиям», положениям абзацев шестого, восьмого </w:t>
      </w:r>
      <w:r w:rsidRPr="00A846CC">
        <w:rPr>
          <w:rFonts w:ascii="Times New Roman" w:hAnsi="Times New Roman"/>
          <w:iCs/>
          <w:sz w:val="28"/>
          <w:szCs w:val="28"/>
        </w:rPr>
        <w:br/>
        <w:t>и одиннадцатого подпункта «б» пункта 3 Постановления № 2571.</w:t>
      </w:r>
    </w:p>
    <w:p w14:paraId="20C47DF0" w14:textId="5D398AF7" w:rsidR="00E91C85" w:rsidRPr="00A846CC" w:rsidRDefault="00B1646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Подпунктом «б» пункта 5 Правил взаимодействия установлено, </w:t>
      </w:r>
      <w:r w:rsidRPr="00A846CC">
        <w:rPr>
          <w:rFonts w:ascii="Times New Roman" w:hAnsi="Times New Roman"/>
          <w:iCs/>
          <w:sz w:val="28"/>
          <w:szCs w:val="28"/>
        </w:rPr>
        <w:br/>
        <w:t xml:space="preserve">что оператор электронной площадки, оператор специализированной электронной площадки по результатам рассмотрения информации </w:t>
      </w:r>
      <w:r w:rsidRPr="00A846CC">
        <w:rPr>
          <w:rFonts w:ascii="Times New Roman" w:hAnsi="Times New Roman"/>
          <w:iCs/>
          <w:sz w:val="28"/>
          <w:szCs w:val="28"/>
        </w:rPr>
        <w:br/>
        <w:t xml:space="preserve">и документов в соответствии с пунктом 4 Правил взаимодействия в срок, установленный частью 13 статьи 24.2 Закона о контрактной системе, принимают решение об отказе в размещении таких информации и документов в реестре участников закупок, аккредитованных на электронной площадке, </w:t>
      </w:r>
      <w:r w:rsidRPr="00A846CC">
        <w:rPr>
          <w:rFonts w:ascii="Times New Roman" w:hAnsi="Times New Roman"/>
          <w:iCs/>
          <w:sz w:val="28"/>
          <w:szCs w:val="28"/>
        </w:rPr>
        <w:br/>
        <w:t xml:space="preserve">в реестре участников закупок, аккредитованных на специализированной электронной площадке, в том числе в случае формирования информации </w:t>
      </w:r>
      <w:r w:rsidRPr="00A846CC">
        <w:rPr>
          <w:rFonts w:ascii="Times New Roman" w:hAnsi="Times New Roman"/>
          <w:iCs/>
          <w:sz w:val="28"/>
          <w:szCs w:val="28"/>
        </w:rPr>
        <w:br/>
        <w:t>и документов с нарушением Правил взаимодействия.</w:t>
      </w:r>
    </w:p>
    <w:p w14:paraId="20026A8E" w14:textId="627D9C5E" w:rsidR="00483511" w:rsidRPr="00A846CC" w:rsidRDefault="00D244D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Согласно абзацу 8 подпункта «б» пункта 3 Постановления № 2571 предусмотренные приложением в графе «Информация и документы, подтверждающие соответствие участников закупки дополнительным требованиям» информация и документы направляются участниками закупки </w:t>
      </w:r>
      <w:r w:rsidRPr="00A846CC">
        <w:rPr>
          <w:rFonts w:ascii="Times New Roman" w:hAnsi="Times New Roman"/>
          <w:iCs/>
          <w:sz w:val="28"/>
          <w:szCs w:val="28"/>
        </w:rPr>
        <w:br/>
        <w:t>в соответствии с требованиями Закона о контрактной системе в полном объеме и со всеми приложениями, за исключением случаев, предусмотренных абзацами шестым и седьмым подпункта «г» пункта 3 Постановления № 2571.</w:t>
      </w:r>
    </w:p>
    <w:p w14:paraId="425DC116" w14:textId="77777777" w:rsidR="00D244DE" w:rsidRPr="00A846CC" w:rsidRDefault="00D244D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В соответствии с абзацем 9 подпункта «б» пункта 3 Постановления № 2571 </w:t>
      </w:r>
    </w:p>
    <w:p w14:paraId="59C3BBC2" w14:textId="394A27B8" w:rsidR="00D244DE" w:rsidRPr="00A846CC" w:rsidRDefault="00D244DE" w:rsidP="00A846CC">
      <w:pPr>
        <w:widowControl w:val="0"/>
        <w:tabs>
          <w:tab w:val="left" w:pos="993"/>
        </w:tabs>
        <w:spacing w:line="376" w:lineRule="exact"/>
        <w:ind w:right="140"/>
        <w:contextualSpacing/>
        <w:jc w:val="both"/>
        <w:rPr>
          <w:rFonts w:ascii="Times New Roman" w:hAnsi="Times New Roman"/>
          <w:iCs/>
          <w:sz w:val="28"/>
          <w:szCs w:val="28"/>
        </w:rPr>
      </w:pPr>
      <w:r w:rsidRPr="00A846CC">
        <w:rPr>
          <w:rFonts w:ascii="Times New Roman" w:hAnsi="Times New Roman"/>
          <w:iCs/>
          <w:sz w:val="28"/>
          <w:szCs w:val="28"/>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и предусмотренных приложением в графе «Информация и документы, подтверждающие соответствие участников закупки дополнительным требованиям», приоритет имеет информация, содержащаяся в единой информационной системе.</w:t>
      </w:r>
    </w:p>
    <w:p w14:paraId="3652FAAB" w14:textId="170D25D8" w:rsidR="00BA6691" w:rsidRPr="00A846CC" w:rsidRDefault="00BA6691" w:rsidP="005929A8">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Позицией</w:t>
      </w:r>
      <w:r w:rsidR="00E91C85" w:rsidRPr="00A846CC">
        <w:rPr>
          <w:rFonts w:ascii="Times New Roman" w:hAnsi="Times New Roman"/>
          <w:iCs/>
          <w:sz w:val="28"/>
          <w:szCs w:val="28"/>
        </w:rPr>
        <w:t xml:space="preserve"> 10 приложения к Постановлению №</w:t>
      </w:r>
      <w:r w:rsidRPr="00A846CC">
        <w:rPr>
          <w:rFonts w:ascii="Times New Roman" w:hAnsi="Times New Roman"/>
          <w:iCs/>
          <w:sz w:val="28"/>
          <w:szCs w:val="28"/>
        </w:rPr>
        <w:t xml:space="preserve"> 2571 установлено, </w:t>
      </w:r>
      <w:r w:rsidR="00D244DE" w:rsidRPr="00A846CC">
        <w:rPr>
          <w:rFonts w:ascii="Times New Roman" w:hAnsi="Times New Roman"/>
          <w:iCs/>
          <w:sz w:val="28"/>
          <w:szCs w:val="28"/>
        </w:rPr>
        <w:br/>
      </w:r>
      <w:r w:rsidRPr="00A846CC">
        <w:rPr>
          <w:rFonts w:ascii="Times New Roman" w:hAnsi="Times New Roman"/>
          <w:iCs/>
          <w:sz w:val="28"/>
          <w:szCs w:val="28"/>
        </w:rPr>
        <w:t xml:space="preserve">что в случае проведения закупок на выполнение работ по капитальному ремонту объекта капитального строительства (за исключением линейного объекта) предъявляются дополнительные требования о наличие у участника закупки </w:t>
      </w:r>
      <w:r w:rsidR="00D94CE9">
        <w:rPr>
          <w:rFonts w:ascii="Times New Roman" w:hAnsi="Times New Roman"/>
          <w:iCs/>
          <w:sz w:val="28"/>
          <w:szCs w:val="28"/>
        </w:rPr>
        <w:t xml:space="preserve">в том числе </w:t>
      </w:r>
      <w:r w:rsidR="005929A8">
        <w:rPr>
          <w:rFonts w:ascii="Times New Roman" w:hAnsi="Times New Roman"/>
          <w:iCs/>
          <w:sz w:val="28"/>
          <w:szCs w:val="28"/>
        </w:rPr>
        <w:t xml:space="preserve">опыта выполнения работ </w:t>
      </w:r>
      <w:r w:rsidRPr="00A846CC">
        <w:rPr>
          <w:rFonts w:ascii="Times New Roman" w:hAnsi="Times New Roman"/>
          <w:iCs/>
          <w:sz w:val="28"/>
          <w:szCs w:val="28"/>
        </w:rPr>
        <w:t xml:space="preserve">по исполнению договора строительного подряда, предусматривающего выполнение работ </w:t>
      </w:r>
      <w:r w:rsidR="005929A8">
        <w:rPr>
          <w:rFonts w:ascii="Times New Roman" w:hAnsi="Times New Roman"/>
          <w:iCs/>
          <w:sz w:val="28"/>
          <w:szCs w:val="28"/>
        </w:rPr>
        <w:br/>
      </w:r>
      <w:r w:rsidRPr="00A846CC">
        <w:rPr>
          <w:rFonts w:ascii="Times New Roman" w:hAnsi="Times New Roman"/>
          <w:iCs/>
          <w:sz w:val="28"/>
          <w:szCs w:val="28"/>
        </w:rPr>
        <w:t xml:space="preserve">по строительству, реконструкции объекта капитального строительства </w:t>
      </w:r>
      <w:r w:rsidR="005929A8">
        <w:rPr>
          <w:rFonts w:ascii="Times New Roman" w:hAnsi="Times New Roman"/>
          <w:iCs/>
          <w:sz w:val="28"/>
          <w:szCs w:val="28"/>
        </w:rPr>
        <w:br/>
      </w:r>
      <w:r w:rsidRPr="00A846CC">
        <w:rPr>
          <w:rFonts w:ascii="Times New Roman" w:hAnsi="Times New Roman"/>
          <w:iCs/>
          <w:sz w:val="28"/>
          <w:szCs w:val="28"/>
        </w:rPr>
        <w:t>(за исключением линейного объекта);</w:t>
      </w:r>
    </w:p>
    <w:p w14:paraId="4049607B" w14:textId="5FBD3607" w:rsidR="00BA6691" w:rsidRPr="00A846CC" w:rsidRDefault="00BA6691"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В случае наличия опыта, предусмотренного пунктом 2 позиции</w:t>
      </w:r>
      <w:r w:rsidR="00D244DE" w:rsidRPr="00A846CC">
        <w:rPr>
          <w:rFonts w:ascii="Times New Roman" w:hAnsi="Times New Roman"/>
          <w:iCs/>
          <w:sz w:val="28"/>
          <w:szCs w:val="28"/>
        </w:rPr>
        <w:t xml:space="preserve"> 10 приложения к Постановлению №</w:t>
      </w:r>
      <w:r w:rsidRPr="00A846CC">
        <w:rPr>
          <w:rFonts w:ascii="Times New Roman" w:hAnsi="Times New Roman"/>
          <w:iCs/>
          <w:sz w:val="28"/>
          <w:szCs w:val="28"/>
        </w:rPr>
        <w:t xml:space="preserve"> 2571, опыт подтверждается следующими документами:</w:t>
      </w:r>
    </w:p>
    <w:p w14:paraId="5A071BA2" w14:textId="77777777" w:rsidR="00BA6691" w:rsidRPr="00A846CC" w:rsidRDefault="00BA6691"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1) исполненный договор;</w:t>
      </w:r>
    </w:p>
    <w:p w14:paraId="5DBC0498" w14:textId="150D5114" w:rsidR="00BA6691" w:rsidRPr="00A846CC" w:rsidRDefault="00BA6691"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2)</w:t>
      </w:r>
      <w:r w:rsidR="00D244DE" w:rsidRPr="00A846CC">
        <w:rPr>
          <w:rFonts w:ascii="Times New Roman" w:hAnsi="Times New Roman"/>
          <w:iCs/>
          <w:sz w:val="28"/>
          <w:szCs w:val="28"/>
        </w:rPr>
        <w:t> </w:t>
      </w:r>
      <w:r w:rsidRPr="00A846CC">
        <w:rPr>
          <w:rFonts w:ascii="Times New Roman" w:hAnsi="Times New Roman"/>
          <w:iCs/>
          <w:sz w:val="28"/>
          <w:szCs w:val="28"/>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110926E5" w14:textId="49EC7113" w:rsidR="00BA6691" w:rsidRPr="00A846CC" w:rsidRDefault="00BA6691"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3)</w:t>
      </w:r>
      <w:r w:rsidR="00D244DE" w:rsidRPr="00A846CC">
        <w:rPr>
          <w:rFonts w:ascii="Times New Roman" w:hAnsi="Times New Roman"/>
          <w:iCs/>
          <w:sz w:val="28"/>
          <w:szCs w:val="28"/>
        </w:rPr>
        <w:t> </w:t>
      </w:r>
      <w:r w:rsidRPr="00A846CC">
        <w:rPr>
          <w:rFonts w:ascii="Times New Roman" w:hAnsi="Times New Roman"/>
          <w:iCs/>
          <w:sz w:val="28"/>
          <w:szCs w:val="28"/>
        </w:rPr>
        <w:t xml:space="preserve">разрешение на ввод объекта капитального строительства </w:t>
      </w:r>
      <w:r w:rsidR="00D244DE" w:rsidRPr="00A846CC">
        <w:rPr>
          <w:rFonts w:ascii="Times New Roman" w:hAnsi="Times New Roman"/>
          <w:iCs/>
          <w:sz w:val="28"/>
          <w:szCs w:val="28"/>
        </w:rPr>
        <w:br/>
      </w:r>
      <w:r w:rsidRPr="00A846CC">
        <w:rPr>
          <w:rFonts w:ascii="Times New Roman" w:hAnsi="Times New Roman"/>
          <w:iCs/>
          <w:sz w:val="28"/>
          <w:szCs w:val="28"/>
        </w:rPr>
        <w:t>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графы</w:t>
      </w:r>
      <w:r w:rsidR="00D94CE9" w:rsidRPr="00D94CE9">
        <w:t xml:space="preserve"> </w:t>
      </w:r>
      <w:r w:rsidR="00D94CE9">
        <w:rPr>
          <w:rFonts w:ascii="Times New Roman" w:hAnsi="Times New Roman"/>
          <w:iCs/>
          <w:sz w:val="28"/>
          <w:szCs w:val="28"/>
        </w:rPr>
        <w:t>«</w:t>
      </w:r>
      <w:r w:rsidR="00D94CE9" w:rsidRPr="00D94CE9">
        <w:rPr>
          <w:rFonts w:ascii="Times New Roman" w:hAnsi="Times New Roman"/>
          <w:iCs/>
          <w:sz w:val="28"/>
          <w:szCs w:val="28"/>
        </w:rPr>
        <w:t xml:space="preserve">Дополнительные </w:t>
      </w:r>
      <w:r w:rsidR="00D94CE9">
        <w:rPr>
          <w:rFonts w:ascii="Times New Roman" w:hAnsi="Times New Roman"/>
          <w:iCs/>
          <w:sz w:val="28"/>
          <w:szCs w:val="28"/>
        </w:rPr>
        <w:t>требования к участникам закупки»</w:t>
      </w:r>
      <w:r w:rsidR="00D94CE9" w:rsidRPr="00D94CE9">
        <w:rPr>
          <w:rFonts w:ascii="Times New Roman" w:hAnsi="Times New Roman"/>
          <w:iCs/>
          <w:sz w:val="28"/>
          <w:szCs w:val="28"/>
        </w:rPr>
        <w:t xml:space="preserve"> по позиции</w:t>
      </w:r>
      <w:r w:rsidR="00D94CE9">
        <w:rPr>
          <w:rFonts w:ascii="Times New Roman" w:hAnsi="Times New Roman"/>
          <w:iCs/>
          <w:sz w:val="28"/>
          <w:szCs w:val="28"/>
        </w:rPr>
        <w:t xml:space="preserve"> 10 приложения к Постановлению №</w:t>
      </w:r>
      <w:r w:rsidR="00D94CE9" w:rsidRPr="00D94CE9">
        <w:rPr>
          <w:rFonts w:ascii="Times New Roman" w:hAnsi="Times New Roman"/>
          <w:iCs/>
          <w:sz w:val="28"/>
          <w:szCs w:val="28"/>
        </w:rPr>
        <w:t xml:space="preserve"> 2571,</w:t>
      </w:r>
      <w:r w:rsidRPr="00A846CC">
        <w:rPr>
          <w:rFonts w:ascii="Times New Roman" w:hAnsi="Times New Roman"/>
          <w:iCs/>
          <w:sz w:val="28"/>
          <w:szCs w:val="28"/>
        </w:rPr>
        <w:t>, предусматривает выполнение работ, не требующих в соответствии с указанным законодательством выдачи такого разрешения).</w:t>
      </w:r>
    </w:p>
    <w:p w14:paraId="6AAF0842" w14:textId="5B59E662" w:rsidR="00E91C85" w:rsidRPr="00A846CC" w:rsidRDefault="00E91C85"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В соответствии с Извещением объектом закупки является</w:t>
      </w:r>
      <w:r w:rsidR="00D244DE" w:rsidRPr="00A846CC">
        <w:rPr>
          <w:rFonts w:ascii="Times New Roman" w:hAnsi="Times New Roman"/>
          <w:sz w:val="28"/>
          <w:szCs w:val="28"/>
        </w:rPr>
        <w:t xml:space="preserve"> </w:t>
      </w:r>
      <w:r w:rsidR="00D244DE" w:rsidRPr="00A846CC">
        <w:rPr>
          <w:rFonts w:ascii="Times New Roman" w:hAnsi="Times New Roman"/>
          <w:iCs/>
          <w:sz w:val="28"/>
          <w:szCs w:val="28"/>
        </w:rPr>
        <w:t>выполнение работ по капитальному ремонту фасадов здания Федерального бюджетного учреждения «Центральная клиническая больница гражданской авиации» (корпусов «В» и «Г», расположенных по адресу: г.Москва, Иваньковское шоссе, дом 7)</w:t>
      </w:r>
      <w:r w:rsidRPr="00A846CC">
        <w:rPr>
          <w:rFonts w:ascii="Times New Roman" w:hAnsi="Times New Roman"/>
          <w:iCs/>
          <w:sz w:val="28"/>
          <w:szCs w:val="28"/>
        </w:rPr>
        <w:t>, в связи с чем к участникам Конкурса установлены дополнительные требов</w:t>
      </w:r>
      <w:r w:rsidR="00D244DE" w:rsidRPr="00A846CC">
        <w:rPr>
          <w:rFonts w:ascii="Times New Roman" w:hAnsi="Times New Roman"/>
          <w:iCs/>
          <w:sz w:val="28"/>
          <w:szCs w:val="28"/>
        </w:rPr>
        <w:t>ания в соответствии с позицией 10</w:t>
      </w:r>
      <w:r w:rsidRPr="00A846CC">
        <w:rPr>
          <w:rFonts w:ascii="Times New Roman" w:hAnsi="Times New Roman"/>
          <w:iCs/>
          <w:sz w:val="28"/>
          <w:szCs w:val="28"/>
        </w:rPr>
        <w:t xml:space="preserve"> приложения </w:t>
      </w:r>
      <w:r w:rsidR="00D244DE" w:rsidRPr="00A846CC">
        <w:rPr>
          <w:rFonts w:ascii="Times New Roman" w:hAnsi="Times New Roman"/>
          <w:iCs/>
          <w:sz w:val="28"/>
          <w:szCs w:val="28"/>
        </w:rPr>
        <w:br/>
      </w:r>
      <w:r w:rsidRPr="00A846CC">
        <w:rPr>
          <w:rFonts w:ascii="Times New Roman" w:hAnsi="Times New Roman"/>
          <w:iCs/>
          <w:sz w:val="28"/>
          <w:szCs w:val="28"/>
        </w:rPr>
        <w:t>к Постановлению № 2571.</w:t>
      </w:r>
    </w:p>
    <w:p w14:paraId="11A91471" w14:textId="1C9091E8" w:rsidR="00E91C85" w:rsidRPr="00A846CC" w:rsidRDefault="00E91C85"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Согласно </w:t>
      </w:r>
      <w:r w:rsidR="00D244DE" w:rsidRPr="00A846CC">
        <w:rPr>
          <w:rFonts w:ascii="Times New Roman" w:hAnsi="Times New Roman"/>
          <w:iCs/>
          <w:sz w:val="28"/>
          <w:szCs w:val="28"/>
        </w:rPr>
        <w:t xml:space="preserve">Протоколу заявка </w:t>
      </w:r>
      <w:r w:rsidRPr="00A846CC">
        <w:rPr>
          <w:rFonts w:ascii="Times New Roman" w:hAnsi="Times New Roman"/>
          <w:iCs/>
          <w:sz w:val="28"/>
          <w:szCs w:val="28"/>
        </w:rPr>
        <w:t xml:space="preserve">с </w:t>
      </w:r>
      <w:r w:rsidR="00D244DE" w:rsidRPr="00A846CC">
        <w:rPr>
          <w:rFonts w:ascii="Times New Roman" w:hAnsi="Times New Roman"/>
          <w:iCs/>
          <w:sz w:val="28"/>
          <w:szCs w:val="28"/>
        </w:rPr>
        <w:t>идентификационным</w:t>
      </w:r>
      <w:r w:rsidRPr="00A846CC">
        <w:rPr>
          <w:rFonts w:ascii="Times New Roman" w:hAnsi="Times New Roman"/>
          <w:iCs/>
          <w:sz w:val="28"/>
          <w:szCs w:val="28"/>
        </w:rPr>
        <w:t xml:space="preserve"> номером «</w:t>
      </w:r>
      <w:r w:rsidR="00D244DE" w:rsidRPr="00A846CC">
        <w:rPr>
          <w:rFonts w:ascii="Times New Roman" w:hAnsi="Times New Roman"/>
          <w:iCs/>
          <w:sz w:val="28"/>
          <w:szCs w:val="28"/>
        </w:rPr>
        <w:t>6</w:t>
      </w:r>
      <w:r w:rsidRPr="00A846CC">
        <w:rPr>
          <w:rFonts w:ascii="Times New Roman" w:hAnsi="Times New Roman"/>
          <w:iCs/>
          <w:sz w:val="28"/>
          <w:szCs w:val="28"/>
        </w:rPr>
        <w:t xml:space="preserve">» </w:t>
      </w:r>
      <w:r w:rsidR="00D244DE" w:rsidRPr="00A846CC">
        <w:rPr>
          <w:rFonts w:ascii="Times New Roman" w:hAnsi="Times New Roman"/>
          <w:iCs/>
          <w:sz w:val="28"/>
          <w:szCs w:val="28"/>
        </w:rPr>
        <w:br/>
      </w:r>
      <w:r w:rsidRPr="00A846CC">
        <w:rPr>
          <w:rFonts w:ascii="Times New Roman" w:hAnsi="Times New Roman"/>
          <w:iCs/>
          <w:sz w:val="28"/>
          <w:szCs w:val="28"/>
        </w:rPr>
        <w:t>(далее – Участник)</w:t>
      </w:r>
      <w:r w:rsidR="00F45C36" w:rsidRPr="00A846CC">
        <w:rPr>
          <w:rFonts w:ascii="Times New Roman" w:hAnsi="Times New Roman"/>
          <w:iCs/>
          <w:sz w:val="28"/>
          <w:szCs w:val="28"/>
        </w:rPr>
        <w:t xml:space="preserve"> отклонена</w:t>
      </w:r>
      <w:r w:rsidR="00F45C36" w:rsidRPr="00A846CC">
        <w:rPr>
          <w:rFonts w:ascii="Times New Roman" w:hAnsi="Times New Roman"/>
          <w:sz w:val="28"/>
          <w:szCs w:val="28"/>
        </w:rPr>
        <w:t xml:space="preserve"> </w:t>
      </w:r>
      <w:r w:rsidR="00F45C36" w:rsidRPr="00A846CC">
        <w:rPr>
          <w:rFonts w:ascii="Times New Roman" w:hAnsi="Times New Roman"/>
          <w:iCs/>
          <w:sz w:val="28"/>
          <w:szCs w:val="28"/>
        </w:rPr>
        <w:t>в соответствии с пунктом 3 части 12 статьи 48 Закона о контрактной системе, поскольку Участником не представлен исполненный договор.</w:t>
      </w:r>
    </w:p>
    <w:p w14:paraId="77E4850C" w14:textId="4B043ACC" w:rsidR="00F45C36" w:rsidRPr="00A846CC" w:rsidRDefault="00E91C85"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На заседании Комиссии установлено, ч</w:t>
      </w:r>
      <w:r w:rsidR="00D244DE" w:rsidRPr="00A846CC">
        <w:rPr>
          <w:rFonts w:ascii="Times New Roman" w:hAnsi="Times New Roman"/>
          <w:iCs/>
          <w:sz w:val="28"/>
          <w:szCs w:val="28"/>
        </w:rPr>
        <w:t xml:space="preserve">то в целях подтверждения опыта </w:t>
      </w:r>
      <w:r w:rsidR="00D244DE" w:rsidRPr="00A846CC">
        <w:rPr>
          <w:rFonts w:ascii="Times New Roman" w:hAnsi="Times New Roman"/>
          <w:iCs/>
          <w:sz w:val="28"/>
          <w:szCs w:val="28"/>
        </w:rPr>
        <w:br/>
      </w:r>
      <w:r w:rsidRPr="00A846CC">
        <w:rPr>
          <w:rFonts w:ascii="Times New Roman" w:hAnsi="Times New Roman"/>
          <w:iCs/>
          <w:sz w:val="28"/>
          <w:szCs w:val="28"/>
        </w:rPr>
        <w:t xml:space="preserve">в соответствии с Постановлением № 2571 Заявителем представлены в том числе: </w:t>
      </w:r>
      <w:r w:rsidR="00F45C36" w:rsidRPr="00A846CC">
        <w:rPr>
          <w:rFonts w:ascii="Times New Roman" w:hAnsi="Times New Roman"/>
          <w:iCs/>
          <w:sz w:val="28"/>
          <w:szCs w:val="28"/>
        </w:rPr>
        <w:t>договор</w:t>
      </w:r>
      <w:r w:rsidRPr="00A846CC">
        <w:rPr>
          <w:rFonts w:ascii="Times New Roman" w:hAnsi="Times New Roman"/>
          <w:iCs/>
          <w:sz w:val="28"/>
          <w:szCs w:val="28"/>
        </w:rPr>
        <w:t xml:space="preserve">, заключенный с </w:t>
      </w:r>
      <w:r w:rsidR="00F45C36" w:rsidRPr="00A846CC">
        <w:rPr>
          <w:rFonts w:ascii="Times New Roman" w:hAnsi="Times New Roman"/>
          <w:iCs/>
          <w:sz w:val="28"/>
          <w:szCs w:val="28"/>
        </w:rPr>
        <w:t>ФГУП «Госкорпорация по ОрВД»</w:t>
      </w:r>
      <w:r w:rsidRPr="00A846CC">
        <w:rPr>
          <w:rFonts w:ascii="Times New Roman" w:hAnsi="Times New Roman"/>
          <w:iCs/>
          <w:sz w:val="28"/>
          <w:szCs w:val="28"/>
        </w:rPr>
        <w:t xml:space="preserve"> </w:t>
      </w:r>
      <w:r w:rsidR="00F45C36" w:rsidRPr="00A846CC">
        <w:rPr>
          <w:rFonts w:ascii="Times New Roman" w:hAnsi="Times New Roman"/>
          <w:iCs/>
          <w:sz w:val="28"/>
          <w:szCs w:val="28"/>
        </w:rPr>
        <w:br/>
        <w:t xml:space="preserve">от 25.12.2023 № 827/23 </w:t>
      </w:r>
      <w:r w:rsidR="008E2464" w:rsidRPr="00A846CC">
        <w:rPr>
          <w:rFonts w:ascii="Times New Roman" w:hAnsi="Times New Roman"/>
          <w:iCs/>
          <w:sz w:val="28"/>
          <w:szCs w:val="28"/>
        </w:rPr>
        <w:t xml:space="preserve">на выполнение работ </w:t>
      </w:r>
      <w:r w:rsidR="008E2464" w:rsidRPr="00A846CC">
        <w:rPr>
          <w:rFonts w:ascii="Times New Roman" w:hAnsi="Times New Roman"/>
          <w:iCs/>
          <w:sz w:val="28"/>
          <w:szCs w:val="28"/>
        </w:rPr>
        <w:br/>
        <w:t>по реконструкция аэропорта Махачкала (Уйташ) в части разработки рабочей документации, выполнения строительно-монтажных работ и прокладки инженерных сетей оборудования РТОП</w:t>
      </w:r>
      <w:r w:rsidR="00D94CE9">
        <w:rPr>
          <w:rFonts w:ascii="Times New Roman" w:hAnsi="Times New Roman"/>
          <w:iCs/>
          <w:sz w:val="28"/>
          <w:szCs w:val="28"/>
        </w:rPr>
        <w:t xml:space="preserve"> </w:t>
      </w:r>
      <w:r w:rsidR="00D94CE9" w:rsidRPr="00A846CC">
        <w:rPr>
          <w:rFonts w:ascii="Times New Roman" w:hAnsi="Times New Roman"/>
          <w:iCs/>
          <w:sz w:val="28"/>
          <w:szCs w:val="28"/>
        </w:rPr>
        <w:t>(далее – Договор)</w:t>
      </w:r>
      <w:r w:rsidR="00F45C36" w:rsidRPr="00A846CC">
        <w:rPr>
          <w:rFonts w:ascii="Times New Roman" w:hAnsi="Times New Roman"/>
          <w:iCs/>
          <w:sz w:val="28"/>
          <w:szCs w:val="28"/>
        </w:rPr>
        <w:t>,</w:t>
      </w:r>
      <w:r w:rsidR="00D94CE9">
        <w:rPr>
          <w:rFonts w:ascii="Times New Roman" w:hAnsi="Times New Roman"/>
          <w:iCs/>
          <w:sz w:val="28"/>
          <w:szCs w:val="28"/>
        </w:rPr>
        <w:t xml:space="preserve"> с реестровой записью Договора </w:t>
      </w:r>
      <w:r w:rsidR="00F45C36" w:rsidRPr="00A846CC">
        <w:rPr>
          <w:rFonts w:ascii="Times New Roman" w:hAnsi="Times New Roman"/>
          <w:iCs/>
          <w:sz w:val="28"/>
          <w:szCs w:val="28"/>
        </w:rPr>
        <w:t xml:space="preserve">№ 57734135124230038040000, цена Договора – </w:t>
      </w:r>
      <w:r w:rsidR="008E2464" w:rsidRPr="00A846CC">
        <w:rPr>
          <w:rFonts w:ascii="Times New Roman" w:hAnsi="Times New Roman"/>
          <w:iCs/>
          <w:sz w:val="28"/>
          <w:szCs w:val="28"/>
        </w:rPr>
        <w:t xml:space="preserve">989 959 800,64 </w:t>
      </w:r>
      <w:r w:rsidR="00F45C36" w:rsidRPr="00A846CC">
        <w:rPr>
          <w:rFonts w:ascii="Times New Roman" w:hAnsi="Times New Roman"/>
          <w:iCs/>
          <w:sz w:val="28"/>
          <w:szCs w:val="28"/>
        </w:rPr>
        <w:t xml:space="preserve">руб., срок оказания </w:t>
      </w:r>
      <w:r w:rsidR="008E2464" w:rsidRPr="00A846CC">
        <w:rPr>
          <w:rFonts w:ascii="Times New Roman" w:hAnsi="Times New Roman"/>
          <w:iCs/>
          <w:sz w:val="28"/>
          <w:szCs w:val="28"/>
        </w:rPr>
        <w:t>исполнения обязательств по</w:t>
      </w:r>
      <w:r w:rsidR="00F45C36" w:rsidRPr="00A846CC">
        <w:rPr>
          <w:rFonts w:ascii="Times New Roman" w:hAnsi="Times New Roman"/>
          <w:iCs/>
          <w:sz w:val="28"/>
          <w:szCs w:val="28"/>
        </w:rPr>
        <w:t xml:space="preserve"> Договору </w:t>
      </w:r>
      <w:r w:rsidR="008E2464" w:rsidRPr="00A846CC">
        <w:rPr>
          <w:rFonts w:ascii="Times New Roman" w:hAnsi="Times New Roman"/>
          <w:iCs/>
          <w:sz w:val="28"/>
          <w:szCs w:val="28"/>
        </w:rPr>
        <w:t>– 30.09.2026</w:t>
      </w:r>
      <w:r w:rsidR="00F45C36" w:rsidRPr="00A846CC">
        <w:rPr>
          <w:rFonts w:ascii="Times New Roman" w:hAnsi="Times New Roman"/>
          <w:iCs/>
          <w:sz w:val="28"/>
          <w:szCs w:val="28"/>
        </w:rPr>
        <w:t xml:space="preserve">. </w:t>
      </w:r>
    </w:p>
    <w:p w14:paraId="772B0996" w14:textId="6E719839" w:rsidR="00E91C85" w:rsidRPr="00A846CC" w:rsidRDefault="00F45C36"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При этом </w:t>
      </w:r>
      <w:r w:rsidR="00D94CE9">
        <w:rPr>
          <w:rFonts w:ascii="Times New Roman" w:hAnsi="Times New Roman"/>
          <w:iCs/>
          <w:sz w:val="28"/>
          <w:szCs w:val="28"/>
        </w:rPr>
        <w:t>согласно актам выполненных работ, подтверждающих цену</w:t>
      </w:r>
      <w:r w:rsidR="005929A8">
        <w:rPr>
          <w:rFonts w:ascii="Times New Roman" w:hAnsi="Times New Roman"/>
          <w:iCs/>
          <w:sz w:val="28"/>
          <w:szCs w:val="28"/>
        </w:rPr>
        <w:t xml:space="preserve"> выполненных работ</w:t>
      </w:r>
      <w:r w:rsidR="00D94CE9">
        <w:rPr>
          <w:rFonts w:ascii="Times New Roman" w:hAnsi="Times New Roman"/>
          <w:iCs/>
          <w:sz w:val="28"/>
          <w:szCs w:val="28"/>
        </w:rPr>
        <w:t>,</w:t>
      </w:r>
      <w:r w:rsidRPr="00A846CC">
        <w:rPr>
          <w:rFonts w:ascii="Times New Roman" w:hAnsi="Times New Roman"/>
          <w:iCs/>
          <w:sz w:val="28"/>
          <w:szCs w:val="28"/>
        </w:rPr>
        <w:t xml:space="preserve"> Договор исполнен на общую сумму </w:t>
      </w:r>
      <w:r w:rsidR="008E2464" w:rsidRPr="00A846CC">
        <w:rPr>
          <w:rFonts w:ascii="Times New Roman" w:hAnsi="Times New Roman"/>
          <w:iCs/>
          <w:sz w:val="28"/>
          <w:szCs w:val="28"/>
        </w:rPr>
        <w:t>851 451 053,41</w:t>
      </w:r>
      <w:r w:rsidR="00D94CE9">
        <w:rPr>
          <w:rFonts w:ascii="Times New Roman" w:hAnsi="Times New Roman"/>
          <w:iCs/>
          <w:sz w:val="28"/>
          <w:szCs w:val="28"/>
        </w:rPr>
        <w:t xml:space="preserve"> руб.</w:t>
      </w:r>
    </w:p>
    <w:p w14:paraId="7BAEB305" w14:textId="77A48F31" w:rsidR="008E2464" w:rsidRPr="00A846CC" w:rsidRDefault="008E2464"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Кроме того, </w:t>
      </w:r>
      <w:r w:rsidR="00D94CE9">
        <w:rPr>
          <w:rFonts w:ascii="Times New Roman" w:hAnsi="Times New Roman"/>
          <w:iCs/>
          <w:sz w:val="28"/>
          <w:szCs w:val="28"/>
        </w:rPr>
        <w:t>согласно</w:t>
      </w:r>
      <w:r w:rsidR="00B05F31">
        <w:rPr>
          <w:rFonts w:ascii="Times New Roman" w:hAnsi="Times New Roman"/>
          <w:iCs/>
          <w:sz w:val="28"/>
          <w:szCs w:val="28"/>
        </w:rPr>
        <w:t xml:space="preserve"> представленному</w:t>
      </w:r>
      <w:r w:rsidR="00D94CE9">
        <w:rPr>
          <w:rFonts w:ascii="Times New Roman" w:hAnsi="Times New Roman"/>
          <w:iCs/>
          <w:sz w:val="28"/>
          <w:szCs w:val="28"/>
        </w:rPr>
        <w:t xml:space="preserve"> Заказчиком письму</w:t>
      </w:r>
      <w:r w:rsidR="00D94CE9" w:rsidRPr="00A846CC">
        <w:rPr>
          <w:rFonts w:ascii="Times New Roman" w:hAnsi="Times New Roman"/>
          <w:iCs/>
          <w:sz w:val="28"/>
          <w:szCs w:val="28"/>
        </w:rPr>
        <w:t xml:space="preserve"> </w:t>
      </w:r>
      <w:r w:rsidRPr="00A846CC">
        <w:rPr>
          <w:rFonts w:ascii="Times New Roman" w:hAnsi="Times New Roman"/>
          <w:iCs/>
          <w:sz w:val="28"/>
          <w:szCs w:val="28"/>
        </w:rPr>
        <w:t xml:space="preserve">от 22.09.2026 </w:t>
      </w:r>
      <w:r w:rsidR="00D94CE9">
        <w:rPr>
          <w:rFonts w:ascii="Times New Roman" w:hAnsi="Times New Roman"/>
          <w:iCs/>
          <w:sz w:val="28"/>
          <w:szCs w:val="28"/>
        </w:rPr>
        <w:br/>
      </w:r>
      <w:r w:rsidRPr="00A846CC">
        <w:rPr>
          <w:rFonts w:ascii="Times New Roman" w:hAnsi="Times New Roman"/>
          <w:iCs/>
          <w:sz w:val="28"/>
          <w:szCs w:val="28"/>
        </w:rPr>
        <w:t>№ 14691/9.1 ФГУП «Госкорп</w:t>
      </w:r>
      <w:r w:rsidR="00D94CE9">
        <w:rPr>
          <w:rFonts w:ascii="Times New Roman" w:hAnsi="Times New Roman"/>
          <w:iCs/>
          <w:sz w:val="28"/>
          <w:szCs w:val="28"/>
        </w:rPr>
        <w:t xml:space="preserve">орация </w:t>
      </w:r>
      <w:r w:rsidRPr="00A846CC">
        <w:rPr>
          <w:rFonts w:ascii="Times New Roman" w:hAnsi="Times New Roman"/>
          <w:iCs/>
          <w:sz w:val="28"/>
          <w:szCs w:val="28"/>
        </w:rPr>
        <w:t>по ОрВД» подтвердили, что Договор находится в стадии «исполнение».</w:t>
      </w:r>
    </w:p>
    <w:p w14:paraId="11E2E30F" w14:textId="2697BDD5" w:rsidR="00297D26" w:rsidRPr="00A846CC" w:rsidRDefault="00B1646E" w:rsidP="00A846CC">
      <w:pPr>
        <w:widowControl w:val="0"/>
        <w:tabs>
          <w:tab w:val="left" w:pos="993"/>
        </w:tabs>
        <w:spacing w:line="376" w:lineRule="exact"/>
        <w:ind w:left="142" w:right="140" w:firstLine="425"/>
        <w:contextualSpacing/>
        <w:jc w:val="both"/>
        <w:rPr>
          <w:rFonts w:ascii="Times New Roman" w:hAnsi="Times New Roman"/>
          <w:iCs/>
          <w:sz w:val="28"/>
          <w:szCs w:val="28"/>
        </w:rPr>
      </w:pPr>
      <w:r w:rsidRPr="00A846CC">
        <w:rPr>
          <w:rFonts w:ascii="Times New Roman" w:hAnsi="Times New Roman"/>
          <w:iCs/>
          <w:sz w:val="28"/>
          <w:szCs w:val="28"/>
        </w:rPr>
        <w:t xml:space="preserve">Исходя из того, что Оператором электронной площадки принято решение о размещении в реестре участников закупок, аккредитованных на электронной площадке, документов Участника, предоставившего </w:t>
      </w:r>
      <w:r w:rsidR="00F45C36" w:rsidRPr="00A846CC">
        <w:rPr>
          <w:rFonts w:ascii="Times New Roman" w:hAnsi="Times New Roman"/>
          <w:iCs/>
          <w:sz w:val="28"/>
          <w:szCs w:val="28"/>
        </w:rPr>
        <w:t>Договор</w:t>
      </w:r>
      <w:r w:rsidRPr="00A846CC">
        <w:rPr>
          <w:rFonts w:ascii="Times New Roman" w:hAnsi="Times New Roman"/>
          <w:iCs/>
          <w:sz w:val="28"/>
          <w:szCs w:val="28"/>
        </w:rPr>
        <w:t>,</w:t>
      </w:r>
      <w:r w:rsidR="00F45C36" w:rsidRPr="00A846CC">
        <w:rPr>
          <w:rFonts w:ascii="Times New Roman" w:hAnsi="Times New Roman"/>
          <w:sz w:val="28"/>
          <w:szCs w:val="28"/>
        </w:rPr>
        <w:t xml:space="preserve"> </w:t>
      </w:r>
      <w:r w:rsidR="00F45C36" w:rsidRPr="00A846CC">
        <w:rPr>
          <w:rFonts w:ascii="Times New Roman" w:hAnsi="Times New Roman"/>
          <w:iCs/>
          <w:sz w:val="28"/>
          <w:szCs w:val="28"/>
        </w:rPr>
        <w:t>находящегося на исполнение,</w:t>
      </w:r>
      <w:r w:rsidRPr="00A846CC">
        <w:rPr>
          <w:rFonts w:ascii="Times New Roman" w:hAnsi="Times New Roman"/>
          <w:iCs/>
          <w:sz w:val="28"/>
          <w:szCs w:val="28"/>
        </w:rPr>
        <w:t xml:space="preserve"> Комиссия приходит к выводу о наличии в действиях Оператора электронной площадки нарушения положен</w:t>
      </w:r>
      <w:r w:rsidR="00BA6691" w:rsidRPr="00A846CC">
        <w:rPr>
          <w:rFonts w:ascii="Times New Roman" w:hAnsi="Times New Roman"/>
          <w:iCs/>
          <w:sz w:val="28"/>
          <w:szCs w:val="28"/>
        </w:rPr>
        <w:t xml:space="preserve">ий части 13 статьи 24.2 Закона </w:t>
      </w:r>
      <w:r w:rsidR="00BA6691" w:rsidRPr="00A846CC">
        <w:rPr>
          <w:rFonts w:ascii="Times New Roman" w:hAnsi="Times New Roman"/>
          <w:iCs/>
          <w:sz w:val="28"/>
          <w:szCs w:val="28"/>
        </w:rPr>
        <w:br/>
      </w:r>
      <w:r w:rsidRPr="00A846CC">
        <w:rPr>
          <w:rFonts w:ascii="Times New Roman" w:hAnsi="Times New Roman"/>
          <w:iCs/>
          <w:sz w:val="28"/>
          <w:szCs w:val="28"/>
        </w:rPr>
        <w:t xml:space="preserve">о контрактной системе, а также признаков состава административного правонарушения, ответственность за совершение которого предусмотрена частью 9 статьи 7.30.1 </w:t>
      </w:r>
      <w:r w:rsidR="005A5BD7">
        <w:rPr>
          <w:rFonts w:ascii="Times New Roman" w:hAnsi="Times New Roman"/>
          <w:iCs/>
          <w:sz w:val="28"/>
          <w:szCs w:val="28"/>
        </w:rPr>
        <w:t>КоАП РФ</w:t>
      </w:r>
      <w:r w:rsidRPr="00A846CC">
        <w:rPr>
          <w:rFonts w:ascii="Times New Roman" w:hAnsi="Times New Roman"/>
          <w:iCs/>
          <w:sz w:val="28"/>
          <w:szCs w:val="28"/>
        </w:rPr>
        <w:t>.</w:t>
      </w:r>
    </w:p>
    <w:p w14:paraId="2F9B9C17" w14:textId="322FB980" w:rsidR="0064206B" w:rsidRDefault="00E47960" w:rsidP="00A846CC">
      <w:pPr>
        <w:tabs>
          <w:tab w:val="left" w:pos="902"/>
          <w:tab w:val="left" w:pos="9639"/>
        </w:tabs>
        <w:spacing w:line="376" w:lineRule="exact"/>
        <w:ind w:firstLine="567"/>
        <w:jc w:val="both"/>
        <w:rPr>
          <w:rFonts w:ascii="Times New Roman" w:hAnsi="Times New Roman"/>
          <w:sz w:val="28"/>
          <w:szCs w:val="28"/>
        </w:rPr>
      </w:pPr>
      <w:r w:rsidRPr="00A846CC">
        <w:rPr>
          <w:rFonts w:ascii="Times New Roman" w:hAnsi="Times New Roman"/>
          <w:sz w:val="28"/>
          <w:szCs w:val="28"/>
        </w:rPr>
        <w:t>На основании изложенного и руководствуясь частью 1 статьи 2, пунктом 1 части 15</w:t>
      </w:r>
      <w:r w:rsidR="00761473" w:rsidRPr="00A846CC">
        <w:rPr>
          <w:rFonts w:ascii="Times New Roman" w:hAnsi="Times New Roman"/>
          <w:sz w:val="28"/>
          <w:szCs w:val="28"/>
        </w:rPr>
        <w:t xml:space="preserve">, пунктом 2 части 22 </w:t>
      </w:r>
      <w:r w:rsidRPr="00A846CC">
        <w:rPr>
          <w:rFonts w:ascii="Times New Roman" w:hAnsi="Times New Roman"/>
          <w:sz w:val="28"/>
          <w:szCs w:val="28"/>
        </w:rPr>
        <w:t>статьи 99, частью 8 статьи 106 Закона о контрактной системе, Комиссия</w:t>
      </w:r>
    </w:p>
    <w:p w14:paraId="265A6A19" w14:textId="77777777" w:rsidR="005A5BD7" w:rsidRDefault="005A5BD7" w:rsidP="00A846CC">
      <w:pPr>
        <w:tabs>
          <w:tab w:val="left" w:pos="902"/>
          <w:tab w:val="left" w:pos="9639"/>
        </w:tabs>
        <w:spacing w:line="376" w:lineRule="exact"/>
        <w:ind w:firstLine="567"/>
        <w:jc w:val="both"/>
        <w:rPr>
          <w:rFonts w:ascii="Times New Roman" w:hAnsi="Times New Roman"/>
          <w:sz w:val="28"/>
          <w:szCs w:val="28"/>
        </w:rPr>
      </w:pPr>
    </w:p>
    <w:p w14:paraId="18A64E09" w14:textId="77777777" w:rsidR="003B201B" w:rsidRPr="005613CF" w:rsidRDefault="003B201B" w:rsidP="00D94CE9">
      <w:pPr>
        <w:tabs>
          <w:tab w:val="left" w:pos="902"/>
          <w:tab w:val="left" w:pos="9639"/>
        </w:tabs>
        <w:spacing w:line="376" w:lineRule="exact"/>
        <w:jc w:val="both"/>
        <w:rPr>
          <w:rFonts w:ascii="Times New Roman" w:hAnsi="Times New Roman"/>
          <w:sz w:val="28"/>
          <w:szCs w:val="28"/>
        </w:rPr>
      </w:pPr>
    </w:p>
    <w:bookmarkEnd w:id="1"/>
    <w:p w14:paraId="24D20CE1" w14:textId="2972D4B6" w:rsidR="003154F4" w:rsidRDefault="003154F4" w:rsidP="001D1E82">
      <w:pPr>
        <w:widowControl w:val="0"/>
        <w:tabs>
          <w:tab w:val="left" w:pos="9639"/>
        </w:tabs>
        <w:spacing w:line="316" w:lineRule="exact"/>
        <w:jc w:val="center"/>
        <w:rPr>
          <w:rFonts w:ascii="Times New Roman" w:hAnsi="Times New Roman"/>
          <w:sz w:val="28"/>
          <w:szCs w:val="28"/>
        </w:rPr>
      </w:pPr>
      <w:r w:rsidRPr="008A0E31">
        <w:rPr>
          <w:rFonts w:ascii="Times New Roman" w:hAnsi="Times New Roman"/>
          <w:sz w:val="28"/>
          <w:szCs w:val="28"/>
        </w:rPr>
        <w:t>РЕШИЛА:</w:t>
      </w:r>
    </w:p>
    <w:p w14:paraId="2944C98A" w14:textId="77777777" w:rsidR="00066367" w:rsidRPr="008A0E31" w:rsidRDefault="00066367" w:rsidP="001D1E82">
      <w:pPr>
        <w:widowControl w:val="0"/>
        <w:tabs>
          <w:tab w:val="left" w:pos="9639"/>
        </w:tabs>
        <w:spacing w:line="316" w:lineRule="exact"/>
        <w:jc w:val="center"/>
        <w:rPr>
          <w:rFonts w:ascii="Times New Roman" w:hAnsi="Times New Roman"/>
          <w:sz w:val="28"/>
          <w:szCs w:val="28"/>
        </w:rPr>
      </w:pPr>
    </w:p>
    <w:p w14:paraId="1810AEBD" w14:textId="723D6529" w:rsidR="00761473" w:rsidRPr="00761473" w:rsidRDefault="00761473" w:rsidP="004668C1">
      <w:pPr>
        <w:pStyle w:val="a3"/>
        <w:numPr>
          <w:ilvl w:val="0"/>
          <w:numId w:val="37"/>
        </w:numPr>
        <w:tabs>
          <w:tab w:val="left" w:pos="851"/>
        </w:tabs>
        <w:spacing w:line="350" w:lineRule="exact"/>
        <w:jc w:val="both"/>
        <w:rPr>
          <w:rFonts w:ascii="Times New Roman" w:hAnsi="Times New Roman"/>
          <w:color w:val="000000"/>
          <w:sz w:val="28"/>
          <w:szCs w:val="28"/>
        </w:rPr>
      </w:pPr>
      <w:r w:rsidRPr="00761473">
        <w:rPr>
          <w:rFonts w:ascii="Times New Roman" w:hAnsi="Times New Roman"/>
          <w:color w:val="000000"/>
          <w:sz w:val="28"/>
          <w:szCs w:val="28"/>
        </w:rPr>
        <w:t xml:space="preserve">Признать жалобу </w:t>
      </w:r>
      <w:r w:rsidR="004668C1" w:rsidRPr="004668C1">
        <w:rPr>
          <w:rFonts w:ascii="Times New Roman" w:hAnsi="Times New Roman"/>
          <w:bCs/>
          <w:iCs/>
          <w:color w:val="000000"/>
          <w:sz w:val="28"/>
          <w:szCs w:val="28"/>
        </w:rPr>
        <w:t>ООО «ЛИДЕР-СТРОЙ КОМПАНИЯ»</w:t>
      </w:r>
      <w:r w:rsidRPr="00761473">
        <w:rPr>
          <w:rFonts w:ascii="Times New Roman" w:hAnsi="Times New Roman"/>
          <w:bCs/>
          <w:iCs/>
          <w:color w:val="000000"/>
          <w:sz w:val="28"/>
          <w:szCs w:val="28"/>
        </w:rPr>
        <w:t xml:space="preserve"> </w:t>
      </w:r>
      <w:r w:rsidR="004668C1">
        <w:rPr>
          <w:rFonts w:ascii="Times New Roman" w:hAnsi="Times New Roman"/>
          <w:bCs/>
          <w:iCs/>
          <w:color w:val="000000"/>
          <w:sz w:val="28"/>
          <w:szCs w:val="28"/>
        </w:rPr>
        <w:t>не</w:t>
      </w:r>
      <w:r w:rsidRPr="00761473">
        <w:rPr>
          <w:rFonts w:ascii="Times New Roman" w:hAnsi="Times New Roman"/>
          <w:color w:val="000000"/>
          <w:sz w:val="28"/>
          <w:szCs w:val="28"/>
        </w:rPr>
        <w:t>обоснованной.</w:t>
      </w:r>
    </w:p>
    <w:p w14:paraId="74BDAC3A" w14:textId="0D5D8196" w:rsidR="00761473" w:rsidRDefault="00761473" w:rsidP="00730B8C">
      <w:pPr>
        <w:pStyle w:val="a3"/>
        <w:numPr>
          <w:ilvl w:val="0"/>
          <w:numId w:val="37"/>
        </w:numPr>
        <w:tabs>
          <w:tab w:val="left" w:pos="851"/>
        </w:tabs>
        <w:spacing w:line="350" w:lineRule="exact"/>
        <w:ind w:left="0" w:firstLine="567"/>
        <w:jc w:val="both"/>
        <w:rPr>
          <w:rFonts w:ascii="Times New Roman" w:hAnsi="Times New Roman"/>
          <w:color w:val="000000"/>
          <w:sz w:val="28"/>
          <w:szCs w:val="28"/>
        </w:rPr>
      </w:pPr>
      <w:r w:rsidRPr="00761473">
        <w:rPr>
          <w:rFonts w:ascii="Times New Roman" w:hAnsi="Times New Roman"/>
          <w:color w:val="000000"/>
          <w:sz w:val="28"/>
          <w:szCs w:val="28"/>
        </w:rPr>
        <w:t xml:space="preserve">Признать в действиях </w:t>
      </w:r>
      <w:r w:rsidR="004668C1">
        <w:rPr>
          <w:rFonts w:ascii="Times New Roman" w:hAnsi="Times New Roman"/>
          <w:color w:val="000000"/>
          <w:sz w:val="28"/>
          <w:szCs w:val="28"/>
        </w:rPr>
        <w:t>Заказчика</w:t>
      </w:r>
      <w:r w:rsidRPr="00761473">
        <w:rPr>
          <w:rFonts w:ascii="Times New Roman" w:hAnsi="Times New Roman"/>
          <w:color w:val="000000"/>
          <w:sz w:val="28"/>
          <w:szCs w:val="28"/>
        </w:rPr>
        <w:t xml:space="preserve"> </w:t>
      </w:r>
      <w:r w:rsidR="004668C1">
        <w:rPr>
          <w:rFonts w:ascii="Times New Roman" w:hAnsi="Times New Roman"/>
          <w:color w:val="000000"/>
          <w:sz w:val="28"/>
          <w:szCs w:val="28"/>
        </w:rPr>
        <w:t>нарушения</w:t>
      </w:r>
      <w:r w:rsidRPr="00761473">
        <w:rPr>
          <w:rFonts w:ascii="Times New Roman" w:hAnsi="Times New Roman"/>
          <w:color w:val="000000"/>
          <w:sz w:val="28"/>
          <w:szCs w:val="28"/>
        </w:rPr>
        <w:t xml:space="preserve"> </w:t>
      </w:r>
      <w:r w:rsidR="004668C1" w:rsidRPr="004668C1">
        <w:rPr>
          <w:rFonts w:ascii="Times New Roman" w:hAnsi="Times New Roman"/>
          <w:color w:val="000000"/>
          <w:sz w:val="28"/>
          <w:szCs w:val="28"/>
        </w:rPr>
        <w:t>пун</w:t>
      </w:r>
      <w:r w:rsidR="004668C1">
        <w:rPr>
          <w:rFonts w:ascii="Times New Roman" w:hAnsi="Times New Roman"/>
          <w:color w:val="000000"/>
          <w:sz w:val="28"/>
          <w:szCs w:val="28"/>
        </w:rPr>
        <w:t xml:space="preserve">кта 12 части 1, пункта 4 части 2 статьи 42 </w:t>
      </w:r>
      <w:r w:rsidRPr="00761473">
        <w:rPr>
          <w:rFonts w:ascii="Times New Roman" w:hAnsi="Times New Roman"/>
          <w:color w:val="000000"/>
          <w:sz w:val="28"/>
          <w:szCs w:val="28"/>
        </w:rPr>
        <w:t>Закона о контрактной системе.</w:t>
      </w:r>
    </w:p>
    <w:p w14:paraId="574103B3" w14:textId="1F7A9CCC" w:rsidR="004668C1" w:rsidRDefault="004668C1" w:rsidP="00730B8C">
      <w:pPr>
        <w:pStyle w:val="a3"/>
        <w:numPr>
          <w:ilvl w:val="0"/>
          <w:numId w:val="37"/>
        </w:numPr>
        <w:tabs>
          <w:tab w:val="left" w:pos="851"/>
        </w:tabs>
        <w:spacing w:line="350" w:lineRule="exact"/>
        <w:ind w:left="0" w:firstLine="567"/>
        <w:jc w:val="both"/>
        <w:rPr>
          <w:rFonts w:ascii="Times New Roman" w:hAnsi="Times New Roman"/>
          <w:color w:val="000000"/>
          <w:sz w:val="28"/>
          <w:szCs w:val="28"/>
        </w:rPr>
      </w:pPr>
      <w:r>
        <w:rPr>
          <w:rFonts w:ascii="Times New Roman" w:hAnsi="Times New Roman"/>
          <w:color w:val="000000"/>
          <w:sz w:val="28"/>
          <w:szCs w:val="28"/>
        </w:rPr>
        <w:t xml:space="preserve">Признать в действиях Оператора электронной площадки нарушение части 13 статьи 24.2 </w:t>
      </w:r>
      <w:r w:rsidRPr="004668C1">
        <w:rPr>
          <w:rFonts w:ascii="Times New Roman" w:hAnsi="Times New Roman"/>
          <w:color w:val="000000"/>
          <w:sz w:val="28"/>
          <w:szCs w:val="28"/>
        </w:rPr>
        <w:t>Закона о контрактной системе</w:t>
      </w:r>
      <w:r w:rsidR="00A846CC">
        <w:rPr>
          <w:rFonts w:ascii="Times New Roman" w:hAnsi="Times New Roman"/>
          <w:color w:val="000000"/>
          <w:sz w:val="28"/>
          <w:szCs w:val="28"/>
        </w:rPr>
        <w:t>.</w:t>
      </w:r>
    </w:p>
    <w:p w14:paraId="521234A6" w14:textId="0A8DECEC" w:rsidR="00A846CC" w:rsidRDefault="00A846CC" w:rsidP="00730B8C">
      <w:pPr>
        <w:pStyle w:val="a3"/>
        <w:numPr>
          <w:ilvl w:val="0"/>
          <w:numId w:val="37"/>
        </w:numPr>
        <w:tabs>
          <w:tab w:val="left" w:pos="851"/>
        </w:tabs>
        <w:spacing w:line="350" w:lineRule="exact"/>
        <w:ind w:left="0" w:firstLine="567"/>
        <w:jc w:val="both"/>
        <w:rPr>
          <w:rFonts w:ascii="Times New Roman" w:hAnsi="Times New Roman"/>
          <w:color w:val="000000"/>
          <w:sz w:val="28"/>
          <w:szCs w:val="28"/>
        </w:rPr>
      </w:pPr>
      <w:r>
        <w:rPr>
          <w:rFonts w:ascii="Times New Roman" w:hAnsi="Times New Roman"/>
          <w:color w:val="000000"/>
          <w:sz w:val="28"/>
          <w:szCs w:val="28"/>
        </w:rPr>
        <w:t>Признать в действия</w:t>
      </w:r>
      <w:r w:rsidR="00CB5EB9">
        <w:rPr>
          <w:rFonts w:ascii="Times New Roman" w:hAnsi="Times New Roman"/>
          <w:color w:val="000000"/>
          <w:sz w:val="28"/>
          <w:szCs w:val="28"/>
        </w:rPr>
        <w:t>х</w:t>
      </w:r>
      <w:r>
        <w:rPr>
          <w:rFonts w:ascii="Times New Roman" w:hAnsi="Times New Roman"/>
          <w:color w:val="000000"/>
          <w:sz w:val="28"/>
          <w:szCs w:val="28"/>
        </w:rPr>
        <w:t xml:space="preserve"> Банка № 1 </w:t>
      </w:r>
      <w:r w:rsidRPr="00A846CC">
        <w:rPr>
          <w:rFonts w:ascii="Times New Roman" w:hAnsi="Times New Roman"/>
          <w:color w:val="000000"/>
          <w:sz w:val="28"/>
          <w:szCs w:val="28"/>
        </w:rPr>
        <w:t>нарушени</w:t>
      </w:r>
      <w:r>
        <w:rPr>
          <w:rFonts w:ascii="Times New Roman" w:hAnsi="Times New Roman"/>
          <w:color w:val="000000"/>
          <w:sz w:val="28"/>
          <w:szCs w:val="28"/>
        </w:rPr>
        <w:t>я</w:t>
      </w:r>
      <w:r w:rsidRPr="00A846CC">
        <w:rPr>
          <w:rFonts w:ascii="Times New Roman" w:hAnsi="Times New Roman"/>
          <w:color w:val="000000"/>
          <w:sz w:val="28"/>
          <w:szCs w:val="28"/>
        </w:rPr>
        <w:t xml:space="preserve"> части 8.2 статьи 45, части 28 статьи 99 Закона о контрактной системе</w:t>
      </w:r>
      <w:r>
        <w:rPr>
          <w:rFonts w:ascii="Times New Roman" w:hAnsi="Times New Roman"/>
          <w:color w:val="000000"/>
          <w:sz w:val="28"/>
          <w:szCs w:val="28"/>
        </w:rPr>
        <w:t>.</w:t>
      </w:r>
    </w:p>
    <w:p w14:paraId="7CAF217B" w14:textId="01C6C14D" w:rsidR="00A846CC" w:rsidRDefault="00A846CC" w:rsidP="00A846CC">
      <w:pPr>
        <w:pStyle w:val="a3"/>
        <w:numPr>
          <w:ilvl w:val="0"/>
          <w:numId w:val="37"/>
        </w:numPr>
        <w:tabs>
          <w:tab w:val="left" w:pos="851"/>
        </w:tabs>
        <w:spacing w:line="350" w:lineRule="exact"/>
        <w:ind w:left="0" w:firstLine="567"/>
        <w:jc w:val="both"/>
        <w:rPr>
          <w:rFonts w:ascii="Times New Roman" w:hAnsi="Times New Roman"/>
          <w:color w:val="000000"/>
          <w:sz w:val="28"/>
          <w:szCs w:val="28"/>
        </w:rPr>
      </w:pPr>
      <w:r w:rsidRPr="00A846CC">
        <w:rPr>
          <w:rFonts w:ascii="Times New Roman" w:hAnsi="Times New Roman"/>
          <w:color w:val="000000"/>
          <w:sz w:val="28"/>
          <w:szCs w:val="28"/>
        </w:rPr>
        <w:t>П</w:t>
      </w:r>
      <w:r>
        <w:rPr>
          <w:rFonts w:ascii="Times New Roman" w:hAnsi="Times New Roman"/>
          <w:color w:val="000000"/>
          <w:sz w:val="28"/>
          <w:szCs w:val="28"/>
        </w:rPr>
        <w:t>ризнать в действия</w:t>
      </w:r>
      <w:r w:rsidR="00CB5EB9">
        <w:rPr>
          <w:rFonts w:ascii="Times New Roman" w:hAnsi="Times New Roman"/>
          <w:color w:val="000000"/>
          <w:sz w:val="28"/>
          <w:szCs w:val="28"/>
        </w:rPr>
        <w:t>х</w:t>
      </w:r>
      <w:r>
        <w:rPr>
          <w:rFonts w:ascii="Times New Roman" w:hAnsi="Times New Roman"/>
          <w:color w:val="000000"/>
          <w:sz w:val="28"/>
          <w:szCs w:val="28"/>
        </w:rPr>
        <w:t xml:space="preserve"> Банка № 2</w:t>
      </w:r>
      <w:r w:rsidRPr="00A846CC">
        <w:rPr>
          <w:rFonts w:ascii="Times New Roman" w:hAnsi="Times New Roman"/>
          <w:color w:val="000000"/>
          <w:sz w:val="28"/>
          <w:szCs w:val="28"/>
        </w:rPr>
        <w:t xml:space="preserve"> нарушени</w:t>
      </w:r>
      <w:r>
        <w:rPr>
          <w:rFonts w:ascii="Times New Roman" w:hAnsi="Times New Roman"/>
          <w:color w:val="000000"/>
          <w:sz w:val="28"/>
          <w:szCs w:val="28"/>
        </w:rPr>
        <w:t xml:space="preserve">е части 8.2 статьи 45 </w:t>
      </w:r>
      <w:r w:rsidRPr="00A846CC">
        <w:rPr>
          <w:rFonts w:ascii="Times New Roman" w:hAnsi="Times New Roman"/>
          <w:color w:val="000000"/>
          <w:sz w:val="28"/>
          <w:szCs w:val="28"/>
        </w:rPr>
        <w:t xml:space="preserve">Закона </w:t>
      </w:r>
      <w:r>
        <w:rPr>
          <w:rFonts w:ascii="Times New Roman" w:hAnsi="Times New Roman"/>
          <w:color w:val="000000"/>
          <w:sz w:val="28"/>
          <w:szCs w:val="28"/>
        </w:rPr>
        <w:br/>
      </w:r>
      <w:r w:rsidRPr="00A846CC">
        <w:rPr>
          <w:rFonts w:ascii="Times New Roman" w:hAnsi="Times New Roman"/>
          <w:color w:val="000000"/>
          <w:sz w:val="28"/>
          <w:szCs w:val="28"/>
        </w:rPr>
        <w:t>о контрактной системе</w:t>
      </w:r>
    </w:p>
    <w:p w14:paraId="2191EFE6" w14:textId="18ED4BB2" w:rsidR="00761473" w:rsidRDefault="00761473" w:rsidP="00730B8C">
      <w:pPr>
        <w:pStyle w:val="a3"/>
        <w:numPr>
          <w:ilvl w:val="0"/>
          <w:numId w:val="37"/>
        </w:numPr>
        <w:tabs>
          <w:tab w:val="left" w:pos="851"/>
        </w:tabs>
        <w:spacing w:line="350" w:lineRule="exact"/>
        <w:ind w:left="0" w:firstLine="567"/>
        <w:jc w:val="both"/>
        <w:rPr>
          <w:rFonts w:ascii="Times New Roman" w:hAnsi="Times New Roman"/>
          <w:color w:val="000000"/>
          <w:sz w:val="28"/>
          <w:szCs w:val="28"/>
        </w:rPr>
      </w:pPr>
      <w:r w:rsidRPr="00761473">
        <w:rPr>
          <w:rFonts w:ascii="Times New Roman" w:hAnsi="Times New Roman"/>
          <w:color w:val="000000"/>
          <w:sz w:val="28"/>
          <w:szCs w:val="28"/>
        </w:rPr>
        <w:t>Выдать Заказчик</w:t>
      </w:r>
      <w:r w:rsidR="004668C1">
        <w:rPr>
          <w:rFonts w:ascii="Times New Roman" w:hAnsi="Times New Roman"/>
          <w:color w:val="000000"/>
          <w:sz w:val="28"/>
          <w:szCs w:val="28"/>
        </w:rPr>
        <w:t>у</w:t>
      </w:r>
      <w:r w:rsidRPr="00761473">
        <w:rPr>
          <w:rFonts w:ascii="Times New Roman" w:hAnsi="Times New Roman"/>
          <w:color w:val="000000"/>
          <w:sz w:val="28"/>
          <w:szCs w:val="28"/>
        </w:rPr>
        <w:t>,</w:t>
      </w:r>
      <w:r>
        <w:rPr>
          <w:rFonts w:ascii="Times New Roman" w:hAnsi="Times New Roman"/>
          <w:color w:val="000000"/>
          <w:sz w:val="28"/>
          <w:szCs w:val="28"/>
        </w:rPr>
        <w:t xml:space="preserve"> </w:t>
      </w:r>
      <w:r w:rsidRPr="00761473">
        <w:rPr>
          <w:rFonts w:ascii="Times New Roman" w:hAnsi="Times New Roman"/>
          <w:color w:val="000000"/>
          <w:sz w:val="28"/>
          <w:szCs w:val="28"/>
        </w:rPr>
        <w:t>Комиссии по осуществлению закупок, Оператору электронной площадки</w:t>
      </w:r>
      <w:r w:rsidR="00A846CC">
        <w:rPr>
          <w:rFonts w:ascii="Times New Roman" w:hAnsi="Times New Roman"/>
          <w:color w:val="000000"/>
          <w:sz w:val="28"/>
          <w:szCs w:val="28"/>
        </w:rPr>
        <w:t>, Банку № 1, Банку № 2</w:t>
      </w:r>
      <w:r w:rsidRPr="00761473">
        <w:rPr>
          <w:rFonts w:ascii="Times New Roman" w:hAnsi="Times New Roman"/>
          <w:color w:val="000000"/>
          <w:sz w:val="28"/>
          <w:szCs w:val="28"/>
        </w:rPr>
        <w:t xml:space="preserve"> пред</w:t>
      </w:r>
      <w:r w:rsidR="00480575">
        <w:rPr>
          <w:rFonts w:ascii="Times New Roman" w:hAnsi="Times New Roman"/>
          <w:color w:val="000000"/>
          <w:sz w:val="28"/>
          <w:szCs w:val="28"/>
        </w:rPr>
        <w:t xml:space="preserve">писание </w:t>
      </w:r>
      <w:r w:rsidR="004668C1">
        <w:rPr>
          <w:rFonts w:ascii="Times New Roman" w:hAnsi="Times New Roman"/>
          <w:color w:val="000000"/>
          <w:sz w:val="28"/>
          <w:szCs w:val="28"/>
        </w:rPr>
        <w:t>об устранении выявленных</w:t>
      </w:r>
      <w:r w:rsidRPr="00761473">
        <w:rPr>
          <w:rFonts w:ascii="Times New Roman" w:hAnsi="Times New Roman"/>
          <w:color w:val="000000"/>
          <w:sz w:val="28"/>
          <w:szCs w:val="28"/>
        </w:rPr>
        <w:t xml:space="preserve"> нарушени</w:t>
      </w:r>
      <w:r w:rsidR="004668C1">
        <w:rPr>
          <w:rFonts w:ascii="Times New Roman" w:hAnsi="Times New Roman"/>
          <w:color w:val="000000"/>
          <w:sz w:val="28"/>
          <w:szCs w:val="28"/>
        </w:rPr>
        <w:t>й</w:t>
      </w:r>
      <w:r w:rsidRPr="00761473">
        <w:rPr>
          <w:rFonts w:ascii="Times New Roman" w:hAnsi="Times New Roman"/>
          <w:color w:val="000000"/>
          <w:sz w:val="28"/>
          <w:szCs w:val="28"/>
        </w:rPr>
        <w:t xml:space="preserve"> Закона о контрактной системе.</w:t>
      </w:r>
    </w:p>
    <w:p w14:paraId="7494A798" w14:textId="6E0AB776" w:rsidR="000630F0" w:rsidRDefault="004668C1" w:rsidP="00730B8C">
      <w:pPr>
        <w:pStyle w:val="a3"/>
        <w:numPr>
          <w:ilvl w:val="0"/>
          <w:numId w:val="37"/>
        </w:numPr>
        <w:tabs>
          <w:tab w:val="left" w:pos="851"/>
        </w:tabs>
        <w:spacing w:line="350" w:lineRule="exact"/>
        <w:ind w:left="0" w:firstLine="567"/>
        <w:jc w:val="both"/>
        <w:rPr>
          <w:rFonts w:ascii="Times New Roman" w:hAnsi="Times New Roman"/>
          <w:color w:val="000000"/>
          <w:sz w:val="28"/>
          <w:szCs w:val="28"/>
        </w:rPr>
      </w:pPr>
      <w:r>
        <w:rPr>
          <w:rFonts w:ascii="Times New Roman" w:hAnsi="Times New Roman"/>
          <w:color w:val="000000"/>
          <w:sz w:val="28"/>
          <w:szCs w:val="28"/>
        </w:rPr>
        <w:t>Передать материалы от 07.10</w:t>
      </w:r>
      <w:r w:rsidR="00761473" w:rsidRPr="00761473">
        <w:rPr>
          <w:rFonts w:ascii="Times New Roman" w:hAnsi="Times New Roman"/>
          <w:color w:val="000000"/>
          <w:sz w:val="28"/>
          <w:szCs w:val="28"/>
        </w:rPr>
        <w:t xml:space="preserve">.2026 по делу </w:t>
      </w:r>
      <w:r w:rsidR="00761473">
        <w:rPr>
          <w:rFonts w:ascii="Times New Roman" w:hAnsi="Times New Roman"/>
          <w:color w:val="000000"/>
          <w:sz w:val="28"/>
          <w:szCs w:val="28"/>
        </w:rPr>
        <w:t>№</w:t>
      </w:r>
      <w:r>
        <w:rPr>
          <w:rFonts w:ascii="Times New Roman" w:hAnsi="Times New Roman"/>
          <w:color w:val="000000"/>
          <w:sz w:val="28"/>
          <w:szCs w:val="28"/>
        </w:rPr>
        <w:t xml:space="preserve"> 28/06/105-3929</w:t>
      </w:r>
      <w:r w:rsidR="00761473" w:rsidRPr="00761473">
        <w:rPr>
          <w:rFonts w:ascii="Times New Roman" w:hAnsi="Times New Roman"/>
          <w:color w:val="000000"/>
          <w:sz w:val="28"/>
          <w:szCs w:val="28"/>
        </w:rPr>
        <w:t>/2026</w:t>
      </w:r>
      <w:r w:rsidR="00761473">
        <w:rPr>
          <w:rFonts w:ascii="Times New Roman" w:hAnsi="Times New Roman"/>
          <w:color w:val="000000"/>
          <w:sz w:val="28"/>
          <w:szCs w:val="28"/>
        </w:rPr>
        <w:t xml:space="preserve"> </w:t>
      </w:r>
      <w:r w:rsidR="00761473" w:rsidRPr="00761473">
        <w:rPr>
          <w:rFonts w:ascii="Times New Roman" w:hAnsi="Times New Roman"/>
          <w:color w:val="000000"/>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sidR="00CB0EEA">
        <w:rPr>
          <w:rFonts w:ascii="Times New Roman" w:hAnsi="Times New Roman"/>
          <w:color w:val="000000"/>
          <w:sz w:val="28"/>
          <w:szCs w:val="28"/>
        </w:rPr>
        <w:t xml:space="preserve"> об административных правонарушениях</w:t>
      </w:r>
      <w:r w:rsidR="00761473" w:rsidRPr="00761473">
        <w:rPr>
          <w:rFonts w:ascii="Times New Roman" w:hAnsi="Times New Roman"/>
          <w:color w:val="000000"/>
          <w:sz w:val="28"/>
          <w:szCs w:val="28"/>
        </w:rPr>
        <w:t>.</w:t>
      </w:r>
    </w:p>
    <w:p w14:paraId="3A1F26B8" w14:textId="77777777" w:rsidR="00761473" w:rsidRPr="00761473" w:rsidRDefault="00761473" w:rsidP="00730B8C">
      <w:pPr>
        <w:pStyle w:val="a3"/>
        <w:tabs>
          <w:tab w:val="left" w:pos="9639"/>
        </w:tabs>
        <w:spacing w:line="350" w:lineRule="exact"/>
        <w:ind w:left="927"/>
        <w:jc w:val="both"/>
        <w:rPr>
          <w:rFonts w:ascii="Times New Roman" w:hAnsi="Times New Roman"/>
          <w:color w:val="000000"/>
          <w:sz w:val="28"/>
          <w:szCs w:val="28"/>
        </w:rPr>
      </w:pPr>
    </w:p>
    <w:p w14:paraId="77774E67" w14:textId="1540907A" w:rsidR="006C157C" w:rsidRDefault="00B87E3A" w:rsidP="00730B8C">
      <w:pPr>
        <w:widowControl w:val="0"/>
        <w:tabs>
          <w:tab w:val="left" w:pos="4515"/>
        </w:tabs>
        <w:spacing w:line="350" w:lineRule="exact"/>
        <w:ind w:firstLine="567"/>
        <w:jc w:val="both"/>
        <w:rPr>
          <w:rFonts w:ascii="Times New Roman" w:hAnsi="Times New Roman"/>
          <w:sz w:val="28"/>
          <w:szCs w:val="28"/>
        </w:rPr>
      </w:pPr>
      <w:r w:rsidRPr="00B87E3A">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p>
    <w:p w14:paraId="1BA1A73C" w14:textId="77777777" w:rsidR="00574D4C" w:rsidRDefault="00574D4C" w:rsidP="00730B8C">
      <w:pPr>
        <w:widowControl w:val="0"/>
        <w:tabs>
          <w:tab w:val="left" w:pos="4515"/>
        </w:tabs>
        <w:spacing w:line="350" w:lineRule="exact"/>
        <w:ind w:firstLine="567"/>
        <w:jc w:val="both"/>
        <w:rPr>
          <w:rFonts w:ascii="Times New Roman" w:hAnsi="Times New Roman"/>
          <w:sz w:val="28"/>
          <w:szCs w:val="28"/>
        </w:rPr>
      </w:pPr>
    </w:p>
    <w:p w14:paraId="23995E26" w14:textId="77777777" w:rsidR="00574D4C" w:rsidRDefault="00574D4C" w:rsidP="00730B8C">
      <w:pPr>
        <w:widowControl w:val="0"/>
        <w:tabs>
          <w:tab w:val="left" w:pos="4515"/>
        </w:tabs>
        <w:spacing w:line="350" w:lineRule="exact"/>
        <w:ind w:firstLine="567"/>
        <w:jc w:val="both"/>
        <w:rPr>
          <w:rFonts w:ascii="Times New Roman" w:hAnsi="Times New Roman"/>
          <w:sz w:val="28"/>
          <w:szCs w:val="28"/>
        </w:rPr>
      </w:pPr>
      <w:bookmarkStart w:id="2" w:name="_GoBack"/>
      <w:bookmarkEnd w:id="2"/>
    </w:p>
    <w:sectPr w:rsidR="00574D4C" w:rsidSect="00AB009B">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95071" w14:textId="77777777" w:rsidR="00AA4ADD" w:rsidRDefault="00AA4ADD" w:rsidP="00BD21BE">
      <w:pPr>
        <w:spacing w:line="240" w:lineRule="auto"/>
      </w:pPr>
      <w:r>
        <w:separator/>
      </w:r>
    </w:p>
  </w:endnote>
  <w:endnote w:type="continuationSeparator" w:id="0">
    <w:p w14:paraId="3983E774" w14:textId="77777777" w:rsidR="00AA4ADD" w:rsidRDefault="00AA4ADD"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50A791" w14:textId="77777777" w:rsidR="00AA4ADD" w:rsidRDefault="00AA4ADD" w:rsidP="00BD21BE">
      <w:pPr>
        <w:spacing w:line="240" w:lineRule="auto"/>
      </w:pPr>
      <w:r>
        <w:separator/>
      </w:r>
    </w:p>
  </w:footnote>
  <w:footnote w:type="continuationSeparator" w:id="0">
    <w:p w14:paraId="62338E19" w14:textId="77777777" w:rsidR="00AA4ADD" w:rsidRDefault="00AA4ADD"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1864231"/>
      <w:docPartObj>
        <w:docPartGallery w:val="Page Numbers (Top of Page)"/>
        <w:docPartUnique/>
      </w:docPartObj>
    </w:sdtPr>
    <w:sdtEndPr>
      <w:rPr>
        <w:rFonts w:ascii="Times New Roman" w:hAnsi="Times New Roman"/>
      </w:rPr>
    </w:sdtEndPr>
    <w:sdtContent>
      <w:p w14:paraId="6D6BC653" w14:textId="77777777" w:rsidR="00AA4ADD" w:rsidRPr="008E11AE" w:rsidRDefault="00AA4ADD">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253DFD">
          <w:rPr>
            <w:rFonts w:ascii="Times New Roman" w:hAnsi="Times New Roman"/>
            <w:noProof/>
          </w:rPr>
          <w:t>17</w:t>
        </w:r>
        <w:r w:rsidRPr="008E11AE">
          <w:rPr>
            <w:rFonts w:ascii="Times New Roman" w:hAnsi="Times New Roman"/>
          </w:rPr>
          <w:fldChar w:fldCharType="end"/>
        </w:r>
      </w:p>
    </w:sdtContent>
  </w:sdt>
  <w:p w14:paraId="5AA45BE1" w14:textId="77777777" w:rsidR="00AA4ADD" w:rsidRDefault="00AA4AD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E7FE3"/>
    <w:multiLevelType w:val="hybridMultilevel"/>
    <w:tmpl w:val="6E1C86A0"/>
    <w:lvl w:ilvl="0" w:tplc="EFAC5132">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350440C"/>
    <w:multiLevelType w:val="hybridMultilevel"/>
    <w:tmpl w:val="384E9318"/>
    <w:lvl w:ilvl="0" w:tplc="1484595A">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3FD2E41"/>
    <w:multiLevelType w:val="hybridMultilevel"/>
    <w:tmpl w:val="82C06EF6"/>
    <w:lvl w:ilvl="0" w:tplc="C292EB6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D187413"/>
    <w:multiLevelType w:val="multilevel"/>
    <w:tmpl w:val="DEB42AEE"/>
    <w:lvl w:ilvl="0">
      <w:start w:val="1"/>
      <w:numFmt w:val="decimal"/>
      <w:suff w:val="space"/>
      <w:lvlText w:val="%1."/>
      <w:lvlJc w:val="left"/>
      <w:pPr>
        <w:ind w:left="450" w:hanging="450"/>
      </w:pPr>
      <w:rPr>
        <w:rFonts w:hint="default"/>
      </w:rPr>
    </w:lvl>
    <w:lvl w:ilvl="1">
      <w:start w:val="1"/>
      <w:numFmt w:val="decimal"/>
      <w:suff w:val="space"/>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E7B4969"/>
    <w:multiLevelType w:val="hybridMultilevel"/>
    <w:tmpl w:val="9EB06F06"/>
    <w:lvl w:ilvl="0" w:tplc="56601B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3B52ED5"/>
    <w:multiLevelType w:val="hybridMultilevel"/>
    <w:tmpl w:val="19AAE3D6"/>
    <w:lvl w:ilvl="0" w:tplc="7ABC15D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4D42B9C"/>
    <w:multiLevelType w:val="hybridMultilevel"/>
    <w:tmpl w:val="13866090"/>
    <w:lvl w:ilvl="0" w:tplc="20723A9E">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9A2C80"/>
    <w:multiLevelType w:val="hybridMultilevel"/>
    <w:tmpl w:val="D660E268"/>
    <w:lvl w:ilvl="0" w:tplc="950EDF58">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203FCA"/>
    <w:multiLevelType w:val="hybridMultilevel"/>
    <w:tmpl w:val="0B82FAB8"/>
    <w:lvl w:ilvl="0" w:tplc="A474717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C482D5E"/>
    <w:multiLevelType w:val="hybridMultilevel"/>
    <w:tmpl w:val="9E06DEAE"/>
    <w:lvl w:ilvl="0" w:tplc="944CCD06">
      <w:start w:val="1"/>
      <w:numFmt w:val="russianLower"/>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29933486"/>
    <w:multiLevelType w:val="hybridMultilevel"/>
    <w:tmpl w:val="24C02A94"/>
    <w:lvl w:ilvl="0" w:tplc="4AC4AA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2B5A66FB"/>
    <w:multiLevelType w:val="hybridMultilevel"/>
    <w:tmpl w:val="1B3404DC"/>
    <w:lvl w:ilvl="0" w:tplc="EEA612AE">
      <w:start w:val="1"/>
      <w:numFmt w:val="decimal"/>
      <w:suff w:val="space"/>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08B0E69"/>
    <w:multiLevelType w:val="hybridMultilevel"/>
    <w:tmpl w:val="AF0286BC"/>
    <w:lvl w:ilvl="0" w:tplc="7278CE00">
      <w:start w:val="1"/>
      <w:numFmt w:val="decimal"/>
      <w:suff w:val="space"/>
      <w:lvlText w:val="%1)"/>
      <w:lvlJc w:val="left"/>
      <w:pPr>
        <w:ind w:left="1287" w:hanging="360"/>
      </w:pPr>
      <w:rPr>
        <w:rFonts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30F321C8"/>
    <w:multiLevelType w:val="hybridMultilevel"/>
    <w:tmpl w:val="E6BA2350"/>
    <w:lvl w:ilvl="0" w:tplc="C728F3E2">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69E0D9E"/>
    <w:multiLevelType w:val="hybridMultilevel"/>
    <w:tmpl w:val="0E72918C"/>
    <w:lvl w:ilvl="0" w:tplc="E5B86F84">
      <w:start w:val="1"/>
      <w:numFmt w:val="russianLower"/>
      <w:suff w:val="space"/>
      <w:lvlText w:val="%1)"/>
      <w:lvlJc w:val="left"/>
      <w:pPr>
        <w:ind w:left="92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15:restartNumberingAfterBreak="0">
    <w:nsid w:val="37597FCD"/>
    <w:multiLevelType w:val="hybridMultilevel"/>
    <w:tmpl w:val="70888A02"/>
    <w:lvl w:ilvl="0" w:tplc="6C8A82C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98E2C23"/>
    <w:multiLevelType w:val="hybridMultilevel"/>
    <w:tmpl w:val="EBD630EC"/>
    <w:lvl w:ilvl="0" w:tplc="882C9490">
      <w:start w:val="1"/>
      <w:numFmt w:val="decimal"/>
      <w:lvlText w:val="%1)"/>
      <w:lvlJc w:val="left"/>
      <w:pPr>
        <w:ind w:left="1002" w:hanging="360"/>
      </w:pPr>
      <w:rPr>
        <w:rFonts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8" w15:restartNumberingAfterBreak="0">
    <w:nsid w:val="40F824E9"/>
    <w:multiLevelType w:val="hybridMultilevel"/>
    <w:tmpl w:val="89E218B2"/>
    <w:lvl w:ilvl="0" w:tplc="B10CB7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4F0F80B4"/>
    <w:multiLevelType w:val="hybridMultilevel"/>
    <w:tmpl w:val="8FFE783C"/>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0" w15:restartNumberingAfterBreak="0">
    <w:nsid w:val="50547613"/>
    <w:multiLevelType w:val="hybridMultilevel"/>
    <w:tmpl w:val="7C461EE8"/>
    <w:lvl w:ilvl="0" w:tplc="8396B98A">
      <w:start w:val="1"/>
      <w:numFmt w:val="decimal"/>
      <w:suff w:val="space"/>
      <w:lvlText w:val="%1."/>
      <w:lvlJc w:val="left"/>
      <w:pPr>
        <w:ind w:left="927" w:hanging="360"/>
      </w:pPr>
      <w:rPr>
        <w:rFonts w:eastAsia="Times New Roman" w:hint="default"/>
        <w:b w:val="0"/>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17B335C"/>
    <w:multiLevelType w:val="hybridMultilevel"/>
    <w:tmpl w:val="B868173A"/>
    <w:lvl w:ilvl="0" w:tplc="2CC2685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7907637"/>
    <w:multiLevelType w:val="hybridMultilevel"/>
    <w:tmpl w:val="BFE8B9B4"/>
    <w:lvl w:ilvl="0" w:tplc="736C63F2">
      <w:start w:val="1"/>
      <w:numFmt w:val="bullet"/>
      <w:suff w:val="space"/>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4" w15:restartNumberingAfterBreak="0">
    <w:nsid w:val="594B68F0"/>
    <w:multiLevelType w:val="hybridMultilevel"/>
    <w:tmpl w:val="1402F5FA"/>
    <w:lvl w:ilvl="0" w:tplc="920424DC">
      <w:start w:val="1"/>
      <w:numFmt w:val="bullet"/>
      <w:suff w:val="space"/>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9874821"/>
    <w:multiLevelType w:val="hybridMultilevel"/>
    <w:tmpl w:val="5F6ADFC8"/>
    <w:lvl w:ilvl="0" w:tplc="211220C2">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5B1C0C1A"/>
    <w:multiLevelType w:val="multilevel"/>
    <w:tmpl w:val="DEB42AEE"/>
    <w:lvl w:ilvl="0">
      <w:start w:val="1"/>
      <w:numFmt w:val="decimal"/>
      <w:suff w:val="space"/>
      <w:lvlText w:val="%1."/>
      <w:lvlJc w:val="left"/>
      <w:pPr>
        <w:ind w:left="450" w:hanging="450"/>
      </w:pPr>
      <w:rPr>
        <w:rFonts w:hint="default"/>
      </w:rPr>
    </w:lvl>
    <w:lvl w:ilvl="1">
      <w:start w:val="1"/>
      <w:numFmt w:val="decimal"/>
      <w:suff w:val="space"/>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15:restartNumberingAfterBreak="0">
    <w:nsid w:val="5F2027AD"/>
    <w:multiLevelType w:val="hybridMultilevel"/>
    <w:tmpl w:val="CD605FAC"/>
    <w:lvl w:ilvl="0" w:tplc="5B960F0E">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124688F"/>
    <w:multiLevelType w:val="hybridMultilevel"/>
    <w:tmpl w:val="A5B82686"/>
    <w:lvl w:ilvl="0" w:tplc="516ACE22">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360138F"/>
    <w:multiLevelType w:val="hybridMultilevel"/>
    <w:tmpl w:val="559E26DE"/>
    <w:lvl w:ilvl="0" w:tplc="F6E675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9342DE6"/>
    <w:multiLevelType w:val="hybridMultilevel"/>
    <w:tmpl w:val="E026CA3A"/>
    <w:lvl w:ilvl="0" w:tplc="D8AA9E6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AAA479A"/>
    <w:multiLevelType w:val="hybridMultilevel"/>
    <w:tmpl w:val="275C6BB6"/>
    <w:lvl w:ilvl="0" w:tplc="FB126ED6">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C9447DA"/>
    <w:multiLevelType w:val="hybridMultilevel"/>
    <w:tmpl w:val="C0786614"/>
    <w:lvl w:ilvl="0" w:tplc="FDC4FAC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72ED3501"/>
    <w:multiLevelType w:val="hybridMultilevel"/>
    <w:tmpl w:val="66CE570E"/>
    <w:lvl w:ilvl="0" w:tplc="550059AA">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75785A09"/>
    <w:multiLevelType w:val="hybridMultilevel"/>
    <w:tmpl w:val="89E218B2"/>
    <w:lvl w:ilvl="0" w:tplc="B10CB7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9"/>
  </w:num>
  <w:num w:numId="2">
    <w:abstractNumId w:val="13"/>
  </w:num>
  <w:num w:numId="3">
    <w:abstractNumId w:val="24"/>
  </w:num>
  <w:num w:numId="4">
    <w:abstractNumId w:val="2"/>
  </w:num>
  <w:num w:numId="5">
    <w:abstractNumId w:val="21"/>
  </w:num>
  <w:num w:numId="6">
    <w:abstractNumId w:val="7"/>
  </w:num>
  <w:num w:numId="7">
    <w:abstractNumId w:val="0"/>
  </w:num>
  <w:num w:numId="8">
    <w:abstractNumId w:val="5"/>
  </w:num>
  <w:num w:numId="9">
    <w:abstractNumId w:val="31"/>
  </w:num>
  <w:num w:numId="10">
    <w:abstractNumId w:val="19"/>
  </w:num>
  <w:num w:numId="11">
    <w:abstractNumId w:val="12"/>
  </w:num>
  <w:num w:numId="12">
    <w:abstractNumId w:val="22"/>
  </w:num>
  <w:num w:numId="13">
    <w:abstractNumId w:val="8"/>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6"/>
  </w:num>
  <w:num w:numId="17">
    <w:abstractNumId w:val="3"/>
  </w:num>
  <w:num w:numId="18">
    <w:abstractNumId w:val="26"/>
  </w:num>
  <w:num w:numId="19">
    <w:abstractNumId w:val="34"/>
  </w:num>
  <w:num w:numId="20">
    <w:abstractNumId w:val="28"/>
  </w:num>
  <w:num w:numId="21">
    <w:abstractNumId w:val="6"/>
  </w:num>
  <w:num w:numId="22">
    <w:abstractNumId w:val="1"/>
  </w:num>
  <w:num w:numId="23">
    <w:abstractNumId w:val="27"/>
  </w:num>
  <w:num w:numId="24">
    <w:abstractNumId w:val="20"/>
  </w:num>
  <w:num w:numId="25">
    <w:abstractNumId w:val="18"/>
  </w:num>
  <w:num w:numId="26">
    <w:abstractNumId w:val="23"/>
  </w:num>
  <w:num w:numId="27">
    <w:abstractNumId w:val="9"/>
  </w:num>
  <w:num w:numId="28">
    <w:abstractNumId w:val="25"/>
  </w:num>
  <w:num w:numId="29">
    <w:abstractNumId w:val="33"/>
  </w:num>
  <w:num w:numId="30">
    <w:abstractNumId w:val="30"/>
  </w:num>
  <w:num w:numId="31">
    <w:abstractNumId w:val="32"/>
  </w:num>
  <w:num w:numId="32">
    <w:abstractNumId w:val="14"/>
  </w:num>
  <w:num w:numId="33">
    <w:abstractNumId w:val="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29"/>
  </w:num>
  <w:num w:numId="37">
    <w:abstractNumId w:val="10"/>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0197"/>
    <w:rsid w:val="0000126E"/>
    <w:rsid w:val="000027AD"/>
    <w:rsid w:val="00003AB6"/>
    <w:rsid w:val="00003B93"/>
    <w:rsid w:val="00003D56"/>
    <w:rsid w:val="000048EC"/>
    <w:rsid w:val="0000575F"/>
    <w:rsid w:val="000074C4"/>
    <w:rsid w:val="00010694"/>
    <w:rsid w:val="00010B8A"/>
    <w:rsid w:val="00010BFA"/>
    <w:rsid w:val="00013656"/>
    <w:rsid w:val="00013C76"/>
    <w:rsid w:val="00014832"/>
    <w:rsid w:val="00014DFA"/>
    <w:rsid w:val="00015A37"/>
    <w:rsid w:val="00016171"/>
    <w:rsid w:val="000165AD"/>
    <w:rsid w:val="00016C0D"/>
    <w:rsid w:val="00017F42"/>
    <w:rsid w:val="000206E5"/>
    <w:rsid w:val="00022529"/>
    <w:rsid w:val="000230BC"/>
    <w:rsid w:val="00023676"/>
    <w:rsid w:val="00023D46"/>
    <w:rsid w:val="00023FD7"/>
    <w:rsid w:val="0002445A"/>
    <w:rsid w:val="00024618"/>
    <w:rsid w:val="00025443"/>
    <w:rsid w:val="00025C4B"/>
    <w:rsid w:val="00025DCA"/>
    <w:rsid w:val="000266E8"/>
    <w:rsid w:val="000269DF"/>
    <w:rsid w:val="00026A35"/>
    <w:rsid w:val="00026C42"/>
    <w:rsid w:val="0002720D"/>
    <w:rsid w:val="0002722E"/>
    <w:rsid w:val="00027321"/>
    <w:rsid w:val="0003005F"/>
    <w:rsid w:val="000302D9"/>
    <w:rsid w:val="000302DB"/>
    <w:rsid w:val="0003061A"/>
    <w:rsid w:val="00031545"/>
    <w:rsid w:val="00031EF0"/>
    <w:rsid w:val="00033C69"/>
    <w:rsid w:val="000348A2"/>
    <w:rsid w:val="0003513B"/>
    <w:rsid w:val="00035F9B"/>
    <w:rsid w:val="000368BE"/>
    <w:rsid w:val="00036FD0"/>
    <w:rsid w:val="0003705A"/>
    <w:rsid w:val="000376B3"/>
    <w:rsid w:val="00037D05"/>
    <w:rsid w:val="000407FD"/>
    <w:rsid w:val="00042924"/>
    <w:rsid w:val="00042F0D"/>
    <w:rsid w:val="0004357B"/>
    <w:rsid w:val="00043D9C"/>
    <w:rsid w:val="0004427F"/>
    <w:rsid w:val="00045371"/>
    <w:rsid w:val="00046DC3"/>
    <w:rsid w:val="00050BA1"/>
    <w:rsid w:val="00050DBA"/>
    <w:rsid w:val="00051E9E"/>
    <w:rsid w:val="0005311F"/>
    <w:rsid w:val="00053F3D"/>
    <w:rsid w:val="000542F1"/>
    <w:rsid w:val="000551A4"/>
    <w:rsid w:val="0005551D"/>
    <w:rsid w:val="00055EBC"/>
    <w:rsid w:val="00056116"/>
    <w:rsid w:val="00056705"/>
    <w:rsid w:val="00056B32"/>
    <w:rsid w:val="00057916"/>
    <w:rsid w:val="00060055"/>
    <w:rsid w:val="0006023D"/>
    <w:rsid w:val="0006103F"/>
    <w:rsid w:val="000611BE"/>
    <w:rsid w:val="00061A15"/>
    <w:rsid w:val="00061C17"/>
    <w:rsid w:val="00062B87"/>
    <w:rsid w:val="00062DAE"/>
    <w:rsid w:val="000630F0"/>
    <w:rsid w:val="00063312"/>
    <w:rsid w:val="0006414B"/>
    <w:rsid w:val="00064FC5"/>
    <w:rsid w:val="0006560B"/>
    <w:rsid w:val="00065712"/>
    <w:rsid w:val="00065BBF"/>
    <w:rsid w:val="00066036"/>
    <w:rsid w:val="00066367"/>
    <w:rsid w:val="00066B83"/>
    <w:rsid w:val="0006728B"/>
    <w:rsid w:val="00067F02"/>
    <w:rsid w:val="000707CF"/>
    <w:rsid w:val="00071210"/>
    <w:rsid w:val="00072DC0"/>
    <w:rsid w:val="0007389D"/>
    <w:rsid w:val="00074259"/>
    <w:rsid w:val="000742C6"/>
    <w:rsid w:val="00074B8B"/>
    <w:rsid w:val="00074DE4"/>
    <w:rsid w:val="00074E47"/>
    <w:rsid w:val="0007581F"/>
    <w:rsid w:val="0007607B"/>
    <w:rsid w:val="000763F4"/>
    <w:rsid w:val="000801D2"/>
    <w:rsid w:val="00082CA9"/>
    <w:rsid w:val="00084312"/>
    <w:rsid w:val="00084E50"/>
    <w:rsid w:val="00084F17"/>
    <w:rsid w:val="0008581B"/>
    <w:rsid w:val="00086B53"/>
    <w:rsid w:val="00086F96"/>
    <w:rsid w:val="0008701C"/>
    <w:rsid w:val="000879C5"/>
    <w:rsid w:val="0009008D"/>
    <w:rsid w:val="00090283"/>
    <w:rsid w:val="00090DB1"/>
    <w:rsid w:val="0009281E"/>
    <w:rsid w:val="00092A7D"/>
    <w:rsid w:val="00092C2F"/>
    <w:rsid w:val="00093BA7"/>
    <w:rsid w:val="0009439E"/>
    <w:rsid w:val="0009484E"/>
    <w:rsid w:val="00094BCC"/>
    <w:rsid w:val="00095864"/>
    <w:rsid w:val="000959D5"/>
    <w:rsid w:val="00095F47"/>
    <w:rsid w:val="0009693C"/>
    <w:rsid w:val="00096F28"/>
    <w:rsid w:val="00097414"/>
    <w:rsid w:val="000A0194"/>
    <w:rsid w:val="000A060F"/>
    <w:rsid w:val="000A1217"/>
    <w:rsid w:val="000A3089"/>
    <w:rsid w:val="000A3512"/>
    <w:rsid w:val="000A3C51"/>
    <w:rsid w:val="000A4A1F"/>
    <w:rsid w:val="000A4EF0"/>
    <w:rsid w:val="000A74BB"/>
    <w:rsid w:val="000A77F2"/>
    <w:rsid w:val="000B087F"/>
    <w:rsid w:val="000B0901"/>
    <w:rsid w:val="000B15B7"/>
    <w:rsid w:val="000B1B66"/>
    <w:rsid w:val="000B205C"/>
    <w:rsid w:val="000B21A7"/>
    <w:rsid w:val="000B29F2"/>
    <w:rsid w:val="000B31BA"/>
    <w:rsid w:val="000B31F8"/>
    <w:rsid w:val="000B3995"/>
    <w:rsid w:val="000B3AD8"/>
    <w:rsid w:val="000B41F2"/>
    <w:rsid w:val="000B6631"/>
    <w:rsid w:val="000B67A3"/>
    <w:rsid w:val="000B690A"/>
    <w:rsid w:val="000B7178"/>
    <w:rsid w:val="000B7F5F"/>
    <w:rsid w:val="000C0819"/>
    <w:rsid w:val="000C2F8C"/>
    <w:rsid w:val="000C4A9A"/>
    <w:rsid w:val="000C4DEE"/>
    <w:rsid w:val="000C59FB"/>
    <w:rsid w:val="000C61A6"/>
    <w:rsid w:val="000C706D"/>
    <w:rsid w:val="000D0227"/>
    <w:rsid w:val="000D0960"/>
    <w:rsid w:val="000D0CFC"/>
    <w:rsid w:val="000D1551"/>
    <w:rsid w:val="000D2A86"/>
    <w:rsid w:val="000D2CA9"/>
    <w:rsid w:val="000E0CD8"/>
    <w:rsid w:val="000E1103"/>
    <w:rsid w:val="000E1668"/>
    <w:rsid w:val="000E2180"/>
    <w:rsid w:val="000E22E8"/>
    <w:rsid w:val="000E3365"/>
    <w:rsid w:val="000E559F"/>
    <w:rsid w:val="000E5863"/>
    <w:rsid w:val="000E59B5"/>
    <w:rsid w:val="000E5EA2"/>
    <w:rsid w:val="000E5ED0"/>
    <w:rsid w:val="000E5F02"/>
    <w:rsid w:val="000E60EC"/>
    <w:rsid w:val="000E73FD"/>
    <w:rsid w:val="000F01C4"/>
    <w:rsid w:val="000F16B2"/>
    <w:rsid w:val="000F1AF7"/>
    <w:rsid w:val="000F1FF3"/>
    <w:rsid w:val="000F2A8F"/>
    <w:rsid w:val="000F4697"/>
    <w:rsid w:val="000F49EE"/>
    <w:rsid w:val="000F4E84"/>
    <w:rsid w:val="000F508E"/>
    <w:rsid w:val="000F69A0"/>
    <w:rsid w:val="000F7024"/>
    <w:rsid w:val="000F7A3F"/>
    <w:rsid w:val="000F7B3D"/>
    <w:rsid w:val="00100B08"/>
    <w:rsid w:val="00101031"/>
    <w:rsid w:val="00101BF7"/>
    <w:rsid w:val="00102392"/>
    <w:rsid w:val="00103002"/>
    <w:rsid w:val="00103081"/>
    <w:rsid w:val="001054F8"/>
    <w:rsid w:val="001071DA"/>
    <w:rsid w:val="0011137C"/>
    <w:rsid w:val="00113830"/>
    <w:rsid w:val="00114377"/>
    <w:rsid w:val="0011490F"/>
    <w:rsid w:val="001158F4"/>
    <w:rsid w:val="0011614B"/>
    <w:rsid w:val="00116593"/>
    <w:rsid w:val="00116A3F"/>
    <w:rsid w:val="001170E3"/>
    <w:rsid w:val="001204BF"/>
    <w:rsid w:val="00120F7E"/>
    <w:rsid w:val="00121191"/>
    <w:rsid w:val="001211F0"/>
    <w:rsid w:val="00121C37"/>
    <w:rsid w:val="00121D2D"/>
    <w:rsid w:val="00122181"/>
    <w:rsid w:val="001232CF"/>
    <w:rsid w:val="00123C30"/>
    <w:rsid w:val="00123FD9"/>
    <w:rsid w:val="0012416B"/>
    <w:rsid w:val="00125756"/>
    <w:rsid w:val="00127692"/>
    <w:rsid w:val="00127B2F"/>
    <w:rsid w:val="001313BC"/>
    <w:rsid w:val="00131CA2"/>
    <w:rsid w:val="00132BCE"/>
    <w:rsid w:val="001331C6"/>
    <w:rsid w:val="00133856"/>
    <w:rsid w:val="00134857"/>
    <w:rsid w:val="00134E66"/>
    <w:rsid w:val="001354DC"/>
    <w:rsid w:val="00135EB8"/>
    <w:rsid w:val="00137A22"/>
    <w:rsid w:val="00140670"/>
    <w:rsid w:val="0014119A"/>
    <w:rsid w:val="0014127A"/>
    <w:rsid w:val="001412B3"/>
    <w:rsid w:val="001413AC"/>
    <w:rsid w:val="00141912"/>
    <w:rsid w:val="00142376"/>
    <w:rsid w:val="0014360F"/>
    <w:rsid w:val="0014371E"/>
    <w:rsid w:val="00144A06"/>
    <w:rsid w:val="00144A71"/>
    <w:rsid w:val="0014516A"/>
    <w:rsid w:val="00145432"/>
    <w:rsid w:val="001466E2"/>
    <w:rsid w:val="001469EB"/>
    <w:rsid w:val="00146B72"/>
    <w:rsid w:val="00147F8A"/>
    <w:rsid w:val="001507EE"/>
    <w:rsid w:val="0015228D"/>
    <w:rsid w:val="00152E3E"/>
    <w:rsid w:val="00153232"/>
    <w:rsid w:val="00153DF1"/>
    <w:rsid w:val="001540F4"/>
    <w:rsid w:val="00155555"/>
    <w:rsid w:val="00156067"/>
    <w:rsid w:val="001562B8"/>
    <w:rsid w:val="001569F1"/>
    <w:rsid w:val="001602B0"/>
    <w:rsid w:val="001610BB"/>
    <w:rsid w:val="001616D5"/>
    <w:rsid w:val="00162BB6"/>
    <w:rsid w:val="00162DE6"/>
    <w:rsid w:val="001631FA"/>
    <w:rsid w:val="00163849"/>
    <w:rsid w:val="0016479C"/>
    <w:rsid w:val="00165AC3"/>
    <w:rsid w:val="00167146"/>
    <w:rsid w:val="00167CC4"/>
    <w:rsid w:val="00170004"/>
    <w:rsid w:val="00170231"/>
    <w:rsid w:val="001715E0"/>
    <w:rsid w:val="00171E2F"/>
    <w:rsid w:val="00172757"/>
    <w:rsid w:val="0017428A"/>
    <w:rsid w:val="00174A3C"/>
    <w:rsid w:val="00174DC0"/>
    <w:rsid w:val="00174DD3"/>
    <w:rsid w:val="0017635D"/>
    <w:rsid w:val="00177AA3"/>
    <w:rsid w:val="00180AA9"/>
    <w:rsid w:val="00181275"/>
    <w:rsid w:val="00181E1F"/>
    <w:rsid w:val="00182646"/>
    <w:rsid w:val="00182A35"/>
    <w:rsid w:val="001831CF"/>
    <w:rsid w:val="001833DB"/>
    <w:rsid w:val="00183BB6"/>
    <w:rsid w:val="00183C43"/>
    <w:rsid w:val="001842BB"/>
    <w:rsid w:val="001843E4"/>
    <w:rsid w:val="00184403"/>
    <w:rsid w:val="001866EA"/>
    <w:rsid w:val="00187ADC"/>
    <w:rsid w:val="00187C6F"/>
    <w:rsid w:val="00191D94"/>
    <w:rsid w:val="0019255D"/>
    <w:rsid w:val="00192A90"/>
    <w:rsid w:val="001931F6"/>
    <w:rsid w:val="00193215"/>
    <w:rsid w:val="001944C6"/>
    <w:rsid w:val="001945AC"/>
    <w:rsid w:val="00194C7F"/>
    <w:rsid w:val="00195F0E"/>
    <w:rsid w:val="00196007"/>
    <w:rsid w:val="00196F78"/>
    <w:rsid w:val="00197F1C"/>
    <w:rsid w:val="001A056C"/>
    <w:rsid w:val="001A0D10"/>
    <w:rsid w:val="001A2460"/>
    <w:rsid w:val="001A31E3"/>
    <w:rsid w:val="001A3C1A"/>
    <w:rsid w:val="001A483B"/>
    <w:rsid w:val="001A54C7"/>
    <w:rsid w:val="001A7E42"/>
    <w:rsid w:val="001B0D06"/>
    <w:rsid w:val="001B0DF8"/>
    <w:rsid w:val="001B14FA"/>
    <w:rsid w:val="001B2EE2"/>
    <w:rsid w:val="001B3572"/>
    <w:rsid w:val="001B38BF"/>
    <w:rsid w:val="001B3DBE"/>
    <w:rsid w:val="001B4825"/>
    <w:rsid w:val="001B4A46"/>
    <w:rsid w:val="001B50C1"/>
    <w:rsid w:val="001B53E1"/>
    <w:rsid w:val="001C06D8"/>
    <w:rsid w:val="001C072E"/>
    <w:rsid w:val="001C41B3"/>
    <w:rsid w:val="001C490D"/>
    <w:rsid w:val="001C5AAA"/>
    <w:rsid w:val="001C63CC"/>
    <w:rsid w:val="001C77EE"/>
    <w:rsid w:val="001D03CF"/>
    <w:rsid w:val="001D19E9"/>
    <w:rsid w:val="001D1D79"/>
    <w:rsid w:val="001D1E82"/>
    <w:rsid w:val="001D2D78"/>
    <w:rsid w:val="001D2E49"/>
    <w:rsid w:val="001D363E"/>
    <w:rsid w:val="001D38E7"/>
    <w:rsid w:val="001D39DA"/>
    <w:rsid w:val="001D411E"/>
    <w:rsid w:val="001D4F24"/>
    <w:rsid w:val="001D6709"/>
    <w:rsid w:val="001D6775"/>
    <w:rsid w:val="001E2AA5"/>
    <w:rsid w:val="001E3605"/>
    <w:rsid w:val="001E3D45"/>
    <w:rsid w:val="001E431E"/>
    <w:rsid w:val="001E48EE"/>
    <w:rsid w:val="001E56F0"/>
    <w:rsid w:val="001E59B5"/>
    <w:rsid w:val="001E69E3"/>
    <w:rsid w:val="001E6BF4"/>
    <w:rsid w:val="001F0D78"/>
    <w:rsid w:val="001F0E05"/>
    <w:rsid w:val="001F13D0"/>
    <w:rsid w:val="001F1409"/>
    <w:rsid w:val="001F3147"/>
    <w:rsid w:val="001F439E"/>
    <w:rsid w:val="001F4CA5"/>
    <w:rsid w:val="001F4CB0"/>
    <w:rsid w:val="001F4CFC"/>
    <w:rsid w:val="001F4DB4"/>
    <w:rsid w:val="001F4E91"/>
    <w:rsid w:val="001F54B3"/>
    <w:rsid w:val="001F67E7"/>
    <w:rsid w:val="001F701D"/>
    <w:rsid w:val="00201A99"/>
    <w:rsid w:val="002023F9"/>
    <w:rsid w:val="0020266D"/>
    <w:rsid w:val="00202E0F"/>
    <w:rsid w:val="00205213"/>
    <w:rsid w:val="0020574F"/>
    <w:rsid w:val="00206367"/>
    <w:rsid w:val="0020662C"/>
    <w:rsid w:val="0020668A"/>
    <w:rsid w:val="00206937"/>
    <w:rsid w:val="00207573"/>
    <w:rsid w:val="00210B0D"/>
    <w:rsid w:val="00210CD5"/>
    <w:rsid w:val="00213485"/>
    <w:rsid w:val="00213A8D"/>
    <w:rsid w:val="00213AFC"/>
    <w:rsid w:val="00213D40"/>
    <w:rsid w:val="00213E7B"/>
    <w:rsid w:val="002152B8"/>
    <w:rsid w:val="0021543C"/>
    <w:rsid w:val="00215BE0"/>
    <w:rsid w:val="00215D82"/>
    <w:rsid w:val="002168A0"/>
    <w:rsid w:val="00216DEC"/>
    <w:rsid w:val="00216EF8"/>
    <w:rsid w:val="002179AA"/>
    <w:rsid w:val="00220BBC"/>
    <w:rsid w:val="002214E8"/>
    <w:rsid w:val="00221511"/>
    <w:rsid w:val="00222427"/>
    <w:rsid w:val="002229B9"/>
    <w:rsid w:val="00223483"/>
    <w:rsid w:val="00225787"/>
    <w:rsid w:val="00227518"/>
    <w:rsid w:val="00227B0D"/>
    <w:rsid w:val="0023103F"/>
    <w:rsid w:val="00231516"/>
    <w:rsid w:val="002324E8"/>
    <w:rsid w:val="00233142"/>
    <w:rsid w:val="00233A48"/>
    <w:rsid w:val="00233F4A"/>
    <w:rsid w:val="00235AAD"/>
    <w:rsid w:val="00236148"/>
    <w:rsid w:val="00236361"/>
    <w:rsid w:val="002369B8"/>
    <w:rsid w:val="00237A19"/>
    <w:rsid w:val="00237FB4"/>
    <w:rsid w:val="002407A6"/>
    <w:rsid w:val="002414EE"/>
    <w:rsid w:val="00241CA3"/>
    <w:rsid w:val="002435B7"/>
    <w:rsid w:val="00245261"/>
    <w:rsid w:val="002456AB"/>
    <w:rsid w:val="00246297"/>
    <w:rsid w:val="002473DB"/>
    <w:rsid w:val="002477F7"/>
    <w:rsid w:val="00250258"/>
    <w:rsid w:val="00250E20"/>
    <w:rsid w:val="002514DA"/>
    <w:rsid w:val="00251776"/>
    <w:rsid w:val="00252E45"/>
    <w:rsid w:val="002539EF"/>
    <w:rsid w:val="00253A95"/>
    <w:rsid w:val="00253DFD"/>
    <w:rsid w:val="00254107"/>
    <w:rsid w:val="002546E1"/>
    <w:rsid w:val="002546E7"/>
    <w:rsid w:val="002558AC"/>
    <w:rsid w:val="00255B12"/>
    <w:rsid w:val="002561FA"/>
    <w:rsid w:val="002573C9"/>
    <w:rsid w:val="00257C26"/>
    <w:rsid w:val="00261676"/>
    <w:rsid w:val="00261975"/>
    <w:rsid w:val="002620DB"/>
    <w:rsid w:val="0026264E"/>
    <w:rsid w:val="00263FFA"/>
    <w:rsid w:val="00266655"/>
    <w:rsid w:val="002677CB"/>
    <w:rsid w:val="00270EF9"/>
    <w:rsid w:val="0027144A"/>
    <w:rsid w:val="00272E25"/>
    <w:rsid w:val="002744C1"/>
    <w:rsid w:val="00274958"/>
    <w:rsid w:val="00274A32"/>
    <w:rsid w:val="00275D5D"/>
    <w:rsid w:val="00277E73"/>
    <w:rsid w:val="00280006"/>
    <w:rsid w:val="00280831"/>
    <w:rsid w:val="002808FF"/>
    <w:rsid w:val="00280A1F"/>
    <w:rsid w:val="0028161E"/>
    <w:rsid w:val="002821CB"/>
    <w:rsid w:val="00282A53"/>
    <w:rsid w:val="00282BEB"/>
    <w:rsid w:val="00282D2B"/>
    <w:rsid w:val="0028355D"/>
    <w:rsid w:val="00283AD2"/>
    <w:rsid w:val="00283B7F"/>
    <w:rsid w:val="002848EB"/>
    <w:rsid w:val="002870B0"/>
    <w:rsid w:val="00290613"/>
    <w:rsid w:val="00290F50"/>
    <w:rsid w:val="00291447"/>
    <w:rsid w:val="00291A05"/>
    <w:rsid w:val="00293306"/>
    <w:rsid w:val="002937FD"/>
    <w:rsid w:val="00293864"/>
    <w:rsid w:val="00293F36"/>
    <w:rsid w:val="00294F70"/>
    <w:rsid w:val="00296E0D"/>
    <w:rsid w:val="0029749E"/>
    <w:rsid w:val="00297D26"/>
    <w:rsid w:val="002A032E"/>
    <w:rsid w:val="002A0E86"/>
    <w:rsid w:val="002A1399"/>
    <w:rsid w:val="002A1CC4"/>
    <w:rsid w:val="002A240F"/>
    <w:rsid w:val="002A2D15"/>
    <w:rsid w:val="002A2F25"/>
    <w:rsid w:val="002A3FE6"/>
    <w:rsid w:val="002A4D13"/>
    <w:rsid w:val="002A5C47"/>
    <w:rsid w:val="002A6002"/>
    <w:rsid w:val="002A6186"/>
    <w:rsid w:val="002A62BA"/>
    <w:rsid w:val="002A7BDA"/>
    <w:rsid w:val="002B04F1"/>
    <w:rsid w:val="002B0557"/>
    <w:rsid w:val="002B074C"/>
    <w:rsid w:val="002B0F7E"/>
    <w:rsid w:val="002B2C9E"/>
    <w:rsid w:val="002B54E2"/>
    <w:rsid w:val="002B5F4D"/>
    <w:rsid w:val="002B65D0"/>
    <w:rsid w:val="002B699C"/>
    <w:rsid w:val="002B6EFC"/>
    <w:rsid w:val="002B71A2"/>
    <w:rsid w:val="002C013D"/>
    <w:rsid w:val="002C03C1"/>
    <w:rsid w:val="002C11C3"/>
    <w:rsid w:val="002C1DA6"/>
    <w:rsid w:val="002C26C4"/>
    <w:rsid w:val="002C27CC"/>
    <w:rsid w:val="002C3648"/>
    <w:rsid w:val="002C420E"/>
    <w:rsid w:val="002C4503"/>
    <w:rsid w:val="002C5633"/>
    <w:rsid w:val="002C579E"/>
    <w:rsid w:val="002D08AD"/>
    <w:rsid w:val="002D1490"/>
    <w:rsid w:val="002D17FA"/>
    <w:rsid w:val="002D221C"/>
    <w:rsid w:val="002D251E"/>
    <w:rsid w:val="002D2A7C"/>
    <w:rsid w:val="002D2E5B"/>
    <w:rsid w:val="002D3B9E"/>
    <w:rsid w:val="002D41B8"/>
    <w:rsid w:val="002D42C2"/>
    <w:rsid w:val="002D5986"/>
    <w:rsid w:val="002D6DBA"/>
    <w:rsid w:val="002D769A"/>
    <w:rsid w:val="002E0A43"/>
    <w:rsid w:val="002E0B2D"/>
    <w:rsid w:val="002E16EE"/>
    <w:rsid w:val="002E1874"/>
    <w:rsid w:val="002E1D6E"/>
    <w:rsid w:val="002E37CE"/>
    <w:rsid w:val="002E451F"/>
    <w:rsid w:val="002E4550"/>
    <w:rsid w:val="002E45A7"/>
    <w:rsid w:val="002E460A"/>
    <w:rsid w:val="002E6076"/>
    <w:rsid w:val="002E62A2"/>
    <w:rsid w:val="002E6DE2"/>
    <w:rsid w:val="002F0977"/>
    <w:rsid w:val="002F2934"/>
    <w:rsid w:val="002F343A"/>
    <w:rsid w:val="002F4321"/>
    <w:rsid w:val="002F6BBB"/>
    <w:rsid w:val="002F7D15"/>
    <w:rsid w:val="00302C66"/>
    <w:rsid w:val="00302D79"/>
    <w:rsid w:val="00303789"/>
    <w:rsid w:val="003039B7"/>
    <w:rsid w:val="00304CDE"/>
    <w:rsid w:val="00304D3C"/>
    <w:rsid w:val="003054A3"/>
    <w:rsid w:val="00305855"/>
    <w:rsid w:val="00306063"/>
    <w:rsid w:val="00306FDC"/>
    <w:rsid w:val="00307599"/>
    <w:rsid w:val="003078C2"/>
    <w:rsid w:val="00307D70"/>
    <w:rsid w:val="0031070D"/>
    <w:rsid w:val="00310ABB"/>
    <w:rsid w:val="003114AE"/>
    <w:rsid w:val="00311E4C"/>
    <w:rsid w:val="003120C9"/>
    <w:rsid w:val="003127EB"/>
    <w:rsid w:val="00314362"/>
    <w:rsid w:val="003154F4"/>
    <w:rsid w:val="00315AC3"/>
    <w:rsid w:val="00315EF8"/>
    <w:rsid w:val="00317864"/>
    <w:rsid w:val="0032002D"/>
    <w:rsid w:val="003207DF"/>
    <w:rsid w:val="00321658"/>
    <w:rsid w:val="00321FD9"/>
    <w:rsid w:val="0032271F"/>
    <w:rsid w:val="00323264"/>
    <w:rsid w:val="00323F1A"/>
    <w:rsid w:val="00323F5A"/>
    <w:rsid w:val="00324311"/>
    <w:rsid w:val="00324997"/>
    <w:rsid w:val="00326956"/>
    <w:rsid w:val="00331242"/>
    <w:rsid w:val="003317DD"/>
    <w:rsid w:val="00332236"/>
    <w:rsid w:val="00333FCB"/>
    <w:rsid w:val="003346AA"/>
    <w:rsid w:val="003347C7"/>
    <w:rsid w:val="003348D7"/>
    <w:rsid w:val="00334C78"/>
    <w:rsid w:val="00334F2C"/>
    <w:rsid w:val="00335623"/>
    <w:rsid w:val="00335B20"/>
    <w:rsid w:val="0033637B"/>
    <w:rsid w:val="00337B10"/>
    <w:rsid w:val="0034021F"/>
    <w:rsid w:val="00341A09"/>
    <w:rsid w:val="00342D1B"/>
    <w:rsid w:val="0034403E"/>
    <w:rsid w:val="00344611"/>
    <w:rsid w:val="00344664"/>
    <w:rsid w:val="00345AD9"/>
    <w:rsid w:val="00346CCB"/>
    <w:rsid w:val="003473A9"/>
    <w:rsid w:val="003478E2"/>
    <w:rsid w:val="00347B4F"/>
    <w:rsid w:val="00347D1A"/>
    <w:rsid w:val="00347F4A"/>
    <w:rsid w:val="003503B0"/>
    <w:rsid w:val="00350ACC"/>
    <w:rsid w:val="003521F3"/>
    <w:rsid w:val="003526EC"/>
    <w:rsid w:val="00352AD8"/>
    <w:rsid w:val="003534FE"/>
    <w:rsid w:val="0035384B"/>
    <w:rsid w:val="00355594"/>
    <w:rsid w:val="003563AE"/>
    <w:rsid w:val="003564A0"/>
    <w:rsid w:val="00357649"/>
    <w:rsid w:val="003578D5"/>
    <w:rsid w:val="003613B5"/>
    <w:rsid w:val="0036270A"/>
    <w:rsid w:val="003630A7"/>
    <w:rsid w:val="00363C14"/>
    <w:rsid w:val="0036443D"/>
    <w:rsid w:val="0036448F"/>
    <w:rsid w:val="0036577C"/>
    <w:rsid w:val="00365C09"/>
    <w:rsid w:val="00365F30"/>
    <w:rsid w:val="003665AA"/>
    <w:rsid w:val="0036675C"/>
    <w:rsid w:val="00366AE8"/>
    <w:rsid w:val="00370449"/>
    <w:rsid w:val="003705D5"/>
    <w:rsid w:val="003709FE"/>
    <w:rsid w:val="00370A51"/>
    <w:rsid w:val="00371A72"/>
    <w:rsid w:val="00372B3B"/>
    <w:rsid w:val="00372E36"/>
    <w:rsid w:val="003749A7"/>
    <w:rsid w:val="00374FAB"/>
    <w:rsid w:val="0037657D"/>
    <w:rsid w:val="00376E9E"/>
    <w:rsid w:val="0037781C"/>
    <w:rsid w:val="00377A3C"/>
    <w:rsid w:val="00377C50"/>
    <w:rsid w:val="00377E28"/>
    <w:rsid w:val="003801D8"/>
    <w:rsid w:val="0038087B"/>
    <w:rsid w:val="00380DF0"/>
    <w:rsid w:val="003824D8"/>
    <w:rsid w:val="00384026"/>
    <w:rsid w:val="00384DD9"/>
    <w:rsid w:val="00385977"/>
    <w:rsid w:val="00387A8D"/>
    <w:rsid w:val="003905B3"/>
    <w:rsid w:val="00390791"/>
    <w:rsid w:val="00391232"/>
    <w:rsid w:val="003919B9"/>
    <w:rsid w:val="00391FF1"/>
    <w:rsid w:val="003929B8"/>
    <w:rsid w:val="00392B56"/>
    <w:rsid w:val="00392B6A"/>
    <w:rsid w:val="00392BB0"/>
    <w:rsid w:val="003950B6"/>
    <w:rsid w:val="00395272"/>
    <w:rsid w:val="00395283"/>
    <w:rsid w:val="00396EFF"/>
    <w:rsid w:val="003A099E"/>
    <w:rsid w:val="003A0BB0"/>
    <w:rsid w:val="003A192D"/>
    <w:rsid w:val="003A2ECB"/>
    <w:rsid w:val="003A31F1"/>
    <w:rsid w:val="003A3471"/>
    <w:rsid w:val="003A3BFE"/>
    <w:rsid w:val="003A5AAB"/>
    <w:rsid w:val="003A5E58"/>
    <w:rsid w:val="003B1934"/>
    <w:rsid w:val="003B201B"/>
    <w:rsid w:val="003B2A18"/>
    <w:rsid w:val="003B36D6"/>
    <w:rsid w:val="003B49B2"/>
    <w:rsid w:val="003B686D"/>
    <w:rsid w:val="003B6957"/>
    <w:rsid w:val="003B6CCC"/>
    <w:rsid w:val="003B7407"/>
    <w:rsid w:val="003B74EF"/>
    <w:rsid w:val="003C00C9"/>
    <w:rsid w:val="003C0884"/>
    <w:rsid w:val="003C08F7"/>
    <w:rsid w:val="003C107F"/>
    <w:rsid w:val="003C1CE0"/>
    <w:rsid w:val="003C2C67"/>
    <w:rsid w:val="003C2F16"/>
    <w:rsid w:val="003C3FEF"/>
    <w:rsid w:val="003C4C95"/>
    <w:rsid w:val="003C60A0"/>
    <w:rsid w:val="003C6307"/>
    <w:rsid w:val="003C7546"/>
    <w:rsid w:val="003C7AD5"/>
    <w:rsid w:val="003D0A02"/>
    <w:rsid w:val="003D11F2"/>
    <w:rsid w:val="003D26D9"/>
    <w:rsid w:val="003D34F1"/>
    <w:rsid w:val="003D365D"/>
    <w:rsid w:val="003D4D19"/>
    <w:rsid w:val="003D5018"/>
    <w:rsid w:val="003D57FE"/>
    <w:rsid w:val="003D58C0"/>
    <w:rsid w:val="003D737A"/>
    <w:rsid w:val="003D7B02"/>
    <w:rsid w:val="003D7D97"/>
    <w:rsid w:val="003E0325"/>
    <w:rsid w:val="003E0E51"/>
    <w:rsid w:val="003E121A"/>
    <w:rsid w:val="003E3C93"/>
    <w:rsid w:val="003E4D03"/>
    <w:rsid w:val="003E4E14"/>
    <w:rsid w:val="003E4EE1"/>
    <w:rsid w:val="003E6AC7"/>
    <w:rsid w:val="003E71C6"/>
    <w:rsid w:val="003F03FB"/>
    <w:rsid w:val="003F0D13"/>
    <w:rsid w:val="003F2B9C"/>
    <w:rsid w:val="003F2BA3"/>
    <w:rsid w:val="003F3A69"/>
    <w:rsid w:val="003F3BF9"/>
    <w:rsid w:val="003F3E17"/>
    <w:rsid w:val="003F451F"/>
    <w:rsid w:val="003F4B16"/>
    <w:rsid w:val="003F4D7A"/>
    <w:rsid w:val="003F4DB7"/>
    <w:rsid w:val="003F624D"/>
    <w:rsid w:val="003F6489"/>
    <w:rsid w:val="003F6EE8"/>
    <w:rsid w:val="003F7D86"/>
    <w:rsid w:val="004001BA"/>
    <w:rsid w:val="004003B1"/>
    <w:rsid w:val="00400574"/>
    <w:rsid w:val="004011B5"/>
    <w:rsid w:val="00401929"/>
    <w:rsid w:val="004032E7"/>
    <w:rsid w:val="004034EF"/>
    <w:rsid w:val="00403A22"/>
    <w:rsid w:val="004046FB"/>
    <w:rsid w:val="00404A89"/>
    <w:rsid w:val="0040515A"/>
    <w:rsid w:val="00405D1A"/>
    <w:rsid w:val="00406216"/>
    <w:rsid w:val="00407122"/>
    <w:rsid w:val="00407855"/>
    <w:rsid w:val="0041049A"/>
    <w:rsid w:val="0041054C"/>
    <w:rsid w:val="00410CA1"/>
    <w:rsid w:val="00410F8E"/>
    <w:rsid w:val="00411A28"/>
    <w:rsid w:val="004126CA"/>
    <w:rsid w:val="004133C7"/>
    <w:rsid w:val="0041369C"/>
    <w:rsid w:val="00413FA6"/>
    <w:rsid w:val="0041416D"/>
    <w:rsid w:val="00415398"/>
    <w:rsid w:val="004154D7"/>
    <w:rsid w:val="00415CA9"/>
    <w:rsid w:val="00416184"/>
    <w:rsid w:val="00416246"/>
    <w:rsid w:val="004206A2"/>
    <w:rsid w:val="00420BC2"/>
    <w:rsid w:val="00421080"/>
    <w:rsid w:val="00421D8C"/>
    <w:rsid w:val="00422244"/>
    <w:rsid w:val="00422761"/>
    <w:rsid w:val="00423415"/>
    <w:rsid w:val="00423D49"/>
    <w:rsid w:val="00426224"/>
    <w:rsid w:val="0042624C"/>
    <w:rsid w:val="004269E1"/>
    <w:rsid w:val="00427A1A"/>
    <w:rsid w:val="00430A4E"/>
    <w:rsid w:val="00432861"/>
    <w:rsid w:val="0043289A"/>
    <w:rsid w:val="00434456"/>
    <w:rsid w:val="00434656"/>
    <w:rsid w:val="00434C94"/>
    <w:rsid w:val="004373AD"/>
    <w:rsid w:val="004374C6"/>
    <w:rsid w:val="00437935"/>
    <w:rsid w:val="00437A80"/>
    <w:rsid w:val="0044151D"/>
    <w:rsid w:val="00442211"/>
    <w:rsid w:val="0044357C"/>
    <w:rsid w:val="004456D1"/>
    <w:rsid w:val="00446439"/>
    <w:rsid w:val="00447B49"/>
    <w:rsid w:val="00450274"/>
    <w:rsid w:val="00451546"/>
    <w:rsid w:val="00451812"/>
    <w:rsid w:val="0045252A"/>
    <w:rsid w:val="0045388A"/>
    <w:rsid w:val="00453EFB"/>
    <w:rsid w:val="00453F3E"/>
    <w:rsid w:val="0045405D"/>
    <w:rsid w:val="004543CB"/>
    <w:rsid w:val="0045498C"/>
    <w:rsid w:val="00454C79"/>
    <w:rsid w:val="004558A1"/>
    <w:rsid w:val="00456376"/>
    <w:rsid w:val="004563C6"/>
    <w:rsid w:val="00456595"/>
    <w:rsid w:val="00457A6F"/>
    <w:rsid w:val="0046045F"/>
    <w:rsid w:val="00460C37"/>
    <w:rsid w:val="00461597"/>
    <w:rsid w:val="004616AD"/>
    <w:rsid w:val="004620A9"/>
    <w:rsid w:val="00462DDE"/>
    <w:rsid w:val="00463298"/>
    <w:rsid w:val="00463704"/>
    <w:rsid w:val="00463810"/>
    <w:rsid w:val="0046410C"/>
    <w:rsid w:val="004641DF"/>
    <w:rsid w:val="00464374"/>
    <w:rsid w:val="00464C67"/>
    <w:rsid w:val="00464DDC"/>
    <w:rsid w:val="00465FCA"/>
    <w:rsid w:val="004668C1"/>
    <w:rsid w:val="0046759F"/>
    <w:rsid w:val="004679B2"/>
    <w:rsid w:val="00467B83"/>
    <w:rsid w:val="004708BA"/>
    <w:rsid w:val="004725B5"/>
    <w:rsid w:val="004728F3"/>
    <w:rsid w:val="00474B72"/>
    <w:rsid w:val="00475166"/>
    <w:rsid w:val="00475220"/>
    <w:rsid w:val="004755FA"/>
    <w:rsid w:val="00475AF2"/>
    <w:rsid w:val="0047735B"/>
    <w:rsid w:val="00477A28"/>
    <w:rsid w:val="00480575"/>
    <w:rsid w:val="004812AA"/>
    <w:rsid w:val="004816C3"/>
    <w:rsid w:val="004820D1"/>
    <w:rsid w:val="00482173"/>
    <w:rsid w:val="004823B9"/>
    <w:rsid w:val="00482894"/>
    <w:rsid w:val="0048343F"/>
    <w:rsid w:val="00483511"/>
    <w:rsid w:val="00483B4B"/>
    <w:rsid w:val="0048547F"/>
    <w:rsid w:val="004860BC"/>
    <w:rsid w:val="0048792D"/>
    <w:rsid w:val="004879CB"/>
    <w:rsid w:val="00491622"/>
    <w:rsid w:val="00492854"/>
    <w:rsid w:val="004930AA"/>
    <w:rsid w:val="00493130"/>
    <w:rsid w:val="00493C01"/>
    <w:rsid w:val="00493E3A"/>
    <w:rsid w:val="0049529B"/>
    <w:rsid w:val="00495735"/>
    <w:rsid w:val="0049637C"/>
    <w:rsid w:val="004965B5"/>
    <w:rsid w:val="00496672"/>
    <w:rsid w:val="00497091"/>
    <w:rsid w:val="004976E1"/>
    <w:rsid w:val="004977B2"/>
    <w:rsid w:val="004A0AD4"/>
    <w:rsid w:val="004A1722"/>
    <w:rsid w:val="004A27EE"/>
    <w:rsid w:val="004A33F5"/>
    <w:rsid w:val="004A3A7E"/>
    <w:rsid w:val="004B0303"/>
    <w:rsid w:val="004B0C87"/>
    <w:rsid w:val="004B2273"/>
    <w:rsid w:val="004B37F8"/>
    <w:rsid w:val="004B3F0D"/>
    <w:rsid w:val="004B40EA"/>
    <w:rsid w:val="004B450F"/>
    <w:rsid w:val="004B5C13"/>
    <w:rsid w:val="004B5FFE"/>
    <w:rsid w:val="004B77DC"/>
    <w:rsid w:val="004C0624"/>
    <w:rsid w:val="004C1703"/>
    <w:rsid w:val="004C2A92"/>
    <w:rsid w:val="004C2FD4"/>
    <w:rsid w:val="004C2FE9"/>
    <w:rsid w:val="004C3310"/>
    <w:rsid w:val="004C3344"/>
    <w:rsid w:val="004C38FF"/>
    <w:rsid w:val="004C3F62"/>
    <w:rsid w:val="004C44C1"/>
    <w:rsid w:val="004C5021"/>
    <w:rsid w:val="004C68BC"/>
    <w:rsid w:val="004C78C8"/>
    <w:rsid w:val="004D05F5"/>
    <w:rsid w:val="004D0981"/>
    <w:rsid w:val="004D1804"/>
    <w:rsid w:val="004D23F2"/>
    <w:rsid w:val="004D31D7"/>
    <w:rsid w:val="004D3276"/>
    <w:rsid w:val="004D3493"/>
    <w:rsid w:val="004D457E"/>
    <w:rsid w:val="004D524E"/>
    <w:rsid w:val="004D6A7A"/>
    <w:rsid w:val="004D6C63"/>
    <w:rsid w:val="004D7520"/>
    <w:rsid w:val="004E0733"/>
    <w:rsid w:val="004E0EA1"/>
    <w:rsid w:val="004E13A3"/>
    <w:rsid w:val="004E13C5"/>
    <w:rsid w:val="004E18EE"/>
    <w:rsid w:val="004E30F0"/>
    <w:rsid w:val="004E3AB9"/>
    <w:rsid w:val="004E6186"/>
    <w:rsid w:val="004E6D00"/>
    <w:rsid w:val="004F0447"/>
    <w:rsid w:val="004F0AA9"/>
    <w:rsid w:val="004F1998"/>
    <w:rsid w:val="004F2E21"/>
    <w:rsid w:val="004F2F28"/>
    <w:rsid w:val="004F304E"/>
    <w:rsid w:val="004F32D8"/>
    <w:rsid w:val="004F3981"/>
    <w:rsid w:val="004F3ACF"/>
    <w:rsid w:val="004F3B56"/>
    <w:rsid w:val="004F3C11"/>
    <w:rsid w:val="004F491A"/>
    <w:rsid w:val="004F572E"/>
    <w:rsid w:val="004F63E2"/>
    <w:rsid w:val="004F66A4"/>
    <w:rsid w:val="004F68BA"/>
    <w:rsid w:val="004F6ECA"/>
    <w:rsid w:val="004F7051"/>
    <w:rsid w:val="004F7F0B"/>
    <w:rsid w:val="0050123E"/>
    <w:rsid w:val="005019CF"/>
    <w:rsid w:val="005025E0"/>
    <w:rsid w:val="00503261"/>
    <w:rsid w:val="00503C3C"/>
    <w:rsid w:val="00504119"/>
    <w:rsid w:val="00505196"/>
    <w:rsid w:val="005053BF"/>
    <w:rsid w:val="005055F9"/>
    <w:rsid w:val="00506414"/>
    <w:rsid w:val="0050652F"/>
    <w:rsid w:val="00506A8B"/>
    <w:rsid w:val="00506FE7"/>
    <w:rsid w:val="005073A8"/>
    <w:rsid w:val="00507404"/>
    <w:rsid w:val="00507490"/>
    <w:rsid w:val="00511753"/>
    <w:rsid w:val="00512DF9"/>
    <w:rsid w:val="00513075"/>
    <w:rsid w:val="00513C41"/>
    <w:rsid w:val="00513DC6"/>
    <w:rsid w:val="00514215"/>
    <w:rsid w:val="00514747"/>
    <w:rsid w:val="00514C4B"/>
    <w:rsid w:val="00514F23"/>
    <w:rsid w:val="005154A9"/>
    <w:rsid w:val="005167E2"/>
    <w:rsid w:val="005169EC"/>
    <w:rsid w:val="00516A0A"/>
    <w:rsid w:val="00516B15"/>
    <w:rsid w:val="00516E39"/>
    <w:rsid w:val="0052076A"/>
    <w:rsid w:val="00520D5C"/>
    <w:rsid w:val="005223F4"/>
    <w:rsid w:val="00522687"/>
    <w:rsid w:val="0052297C"/>
    <w:rsid w:val="005229FA"/>
    <w:rsid w:val="00523102"/>
    <w:rsid w:val="00523E4D"/>
    <w:rsid w:val="0052467A"/>
    <w:rsid w:val="0052546F"/>
    <w:rsid w:val="005275DA"/>
    <w:rsid w:val="00527EDB"/>
    <w:rsid w:val="0053078C"/>
    <w:rsid w:val="00530F12"/>
    <w:rsid w:val="00531BC5"/>
    <w:rsid w:val="005320C6"/>
    <w:rsid w:val="005326B6"/>
    <w:rsid w:val="00532C83"/>
    <w:rsid w:val="005333F2"/>
    <w:rsid w:val="0053341B"/>
    <w:rsid w:val="00534389"/>
    <w:rsid w:val="0053504D"/>
    <w:rsid w:val="0053639D"/>
    <w:rsid w:val="00536DF7"/>
    <w:rsid w:val="00537342"/>
    <w:rsid w:val="00540C4B"/>
    <w:rsid w:val="00540D79"/>
    <w:rsid w:val="00540DF6"/>
    <w:rsid w:val="0054109E"/>
    <w:rsid w:val="005417E9"/>
    <w:rsid w:val="00541C61"/>
    <w:rsid w:val="00542321"/>
    <w:rsid w:val="00542532"/>
    <w:rsid w:val="0054267A"/>
    <w:rsid w:val="0054324F"/>
    <w:rsid w:val="005437F2"/>
    <w:rsid w:val="0054492E"/>
    <w:rsid w:val="00545A7B"/>
    <w:rsid w:val="005475F7"/>
    <w:rsid w:val="0054773E"/>
    <w:rsid w:val="00547A22"/>
    <w:rsid w:val="00552463"/>
    <w:rsid w:val="0055255C"/>
    <w:rsid w:val="005538B9"/>
    <w:rsid w:val="0055398A"/>
    <w:rsid w:val="00553A04"/>
    <w:rsid w:val="00553B7B"/>
    <w:rsid w:val="00553FBC"/>
    <w:rsid w:val="00554E59"/>
    <w:rsid w:val="00555029"/>
    <w:rsid w:val="0055516B"/>
    <w:rsid w:val="00555BD5"/>
    <w:rsid w:val="00555E67"/>
    <w:rsid w:val="00556534"/>
    <w:rsid w:val="0055683E"/>
    <w:rsid w:val="005570EF"/>
    <w:rsid w:val="00557159"/>
    <w:rsid w:val="005577A0"/>
    <w:rsid w:val="00560DBE"/>
    <w:rsid w:val="00560F5E"/>
    <w:rsid w:val="00560F62"/>
    <w:rsid w:val="005613CF"/>
    <w:rsid w:val="00561B0E"/>
    <w:rsid w:val="00562141"/>
    <w:rsid w:val="00562655"/>
    <w:rsid w:val="00562EE4"/>
    <w:rsid w:val="00562F4B"/>
    <w:rsid w:val="00563459"/>
    <w:rsid w:val="00563C36"/>
    <w:rsid w:val="005646B0"/>
    <w:rsid w:val="00564C9A"/>
    <w:rsid w:val="00565B55"/>
    <w:rsid w:val="00565E05"/>
    <w:rsid w:val="0056618D"/>
    <w:rsid w:val="005661A0"/>
    <w:rsid w:val="0056627A"/>
    <w:rsid w:val="005666E0"/>
    <w:rsid w:val="0056787A"/>
    <w:rsid w:val="00570A45"/>
    <w:rsid w:val="00571208"/>
    <w:rsid w:val="00573F0D"/>
    <w:rsid w:val="00574820"/>
    <w:rsid w:val="00574D4C"/>
    <w:rsid w:val="00576055"/>
    <w:rsid w:val="005769C7"/>
    <w:rsid w:val="00576A03"/>
    <w:rsid w:val="00577B00"/>
    <w:rsid w:val="005801E7"/>
    <w:rsid w:val="00580AE9"/>
    <w:rsid w:val="00581464"/>
    <w:rsid w:val="005832F9"/>
    <w:rsid w:val="00583CD7"/>
    <w:rsid w:val="00584627"/>
    <w:rsid w:val="00584704"/>
    <w:rsid w:val="005858D5"/>
    <w:rsid w:val="0058664D"/>
    <w:rsid w:val="00591970"/>
    <w:rsid w:val="00591C71"/>
    <w:rsid w:val="00591FC3"/>
    <w:rsid w:val="00592234"/>
    <w:rsid w:val="00592407"/>
    <w:rsid w:val="0059253E"/>
    <w:rsid w:val="0059289B"/>
    <w:rsid w:val="005929A8"/>
    <w:rsid w:val="00592DFB"/>
    <w:rsid w:val="005930E9"/>
    <w:rsid w:val="005938DD"/>
    <w:rsid w:val="005948F4"/>
    <w:rsid w:val="00594E2A"/>
    <w:rsid w:val="005967A3"/>
    <w:rsid w:val="005974CA"/>
    <w:rsid w:val="0059761B"/>
    <w:rsid w:val="00597E6F"/>
    <w:rsid w:val="005A0569"/>
    <w:rsid w:val="005A0C2C"/>
    <w:rsid w:val="005A1F40"/>
    <w:rsid w:val="005A4A55"/>
    <w:rsid w:val="005A4FBC"/>
    <w:rsid w:val="005A507D"/>
    <w:rsid w:val="005A5BD7"/>
    <w:rsid w:val="005A639C"/>
    <w:rsid w:val="005A663C"/>
    <w:rsid w:val="005A67DA"/>
    <w:rsid w:val="005A7179"/>
    <w:rsid w:val="005A7845"/>
    <w:rsid w:val="005B2832"/>
    <w:rsid w:val="005B2BAC"/>
    <w:rsid w:val="005B2CD9"/>
    <w:rsid w:val="005B42AC"/>
    <w:rsid w:val="005C019F"/>
    <w:rsid w:val="005C072A"/>
    <w:rsid w:val="005C16DB"/>
    <w:rsid w:val="005C17F0"/>
    <w:rsid w:val="005C198E"/>
    <w:rsid w:val="005C29B0"/>
    <w:rsid w:val="005C2F92"/>
    <w:rsid w:val="005C3ACA"/>
    <w:rsid w:val="005C4E8C"/>
    <w:rsid w:val="005D0559"/>
    <w:rsid w:val="005D068B"/>
    <w:rsid w:val="005D0B4D"/>
    <w:rsid w:val="005D0BF9"/>
    <w:rsid w:val="005D0EB9"/>
    <w:rsid w:val="005D10D6"/>
    <w:rsid w:val="005D20E1"/>
    <w:rsid w:val="005D38BC"/>
    <w:rsid w:val="005D3D58"/>
    <w:rsid w:val="005D3E14"/>
    <w:rsid w:val="005D4EDD"/>
    <w:rsid w:val="005D5366"/>
    <w:rsid w:val="005D5A60"/>
    <w:rsid w:val="005D6BBA"/>
    <w:rsid w:val="005D74E1"/>
    <w:rsid w:val="005E00E8"/>
    <w:rsid w:val="005E322A"/>
    <w:rsid w:val="005E4D52"/>
    <w:rsid w:val="005E500A"/>
    <w:rsid w:val="005E503F"/>
    <w:rsid w:val="005E5341"/>
    <w:rsid w:val="005E561C"/>
    <w:rsid w:val="005E6ACC"/>
    <w:rsid w:val="005E6DC9"/>
    <w:rsid w:val="005E793C"/>
    <w:rsid w:val="005F166C"/>
    <w:rsid w:val="005F3F9B"/>
    <w:rsid w:val="005F4358"/>
    <w:rsid w:val="005F4FE1"/>
    <w:rsid w:val="005F55DF"/>
    <w:rsid w:val="005F624C"/>
    <w:rsid w:val="005F643D"/>
    <w:rsid w:val="005F6752"/>
    <w:rsid w:val="00600608"/>
    <w:rsid w:val="00600D4E"/>
    <w:rsid w:val="0060132F"/>
    <w:rsid w:val="00601BF4"/>
    <w:rsid w:val="00601F8C"/>
    <w:rsid w:val="006031C3"/>
    <w:rsid w:val="0060342F"/>
    <w:rsid w:val="0060372D"/>
    <w:rsid w:val="00603B68"/>
    <w:rsid w:val="00603DE1"/>
    <w:rsid w:val="006042EB"/>
    <w:rsid w:val="00605161"/>
    <w:rsid w:val="00606949"/>
    <w:rsid w:val="006073A6"/>
    <w:rsid w:val="006115A7"/>
    <w:rsid w:val="0061174C"/>
    <w:rsid w:val="0061177C"/>
    <w:rsid w:val="006126B4"/>
    <w:rsid w:val="00615797"/>
    <w:rsid w:val="0062067E"/>
    <w:rsid w:val="00620D20"/>
    <w:rsid w:val="00621748"/>
    <w:rsid w:val="0062215E"/>
    <w:rsid w:val="006221F9"/>
    <w:rsid w:val="00622864"/>
    <w:rsid w:val="00622AC4"/>
    <w:rsid w:val="00622E74"/>
    <w:rsid w:val="00623081"/>
    <w:rsid w:val="00623CED"/>
    <w:rsid w:val="00624820"/>
    <w:rsid w:val="0062489B"/>
    <w:rsid w:val="00624C93"/>
    <w:rsid w:val="0062576B"/>
    <w:rsid w:val="00625991"/>
    <w:rsid w:val="006265F6"/>
    <w:rsid w:val="00626855"/>
    <w:rsid w:val="00626CAD"/>
    <w:rsid w:val="0062722E"/>
    <w:rsid w:val="006273F1"/>
    <w:rsid w:val="00627C16"/>
    <w:rsid w:val="00631904"/>
    <w:rsid w:val="006319DC"/>
    <w:rsid w:val="00631B82"/>
    <w:rsid w:val="00631C89"/>
    <w:rsid w:val="00632013"/>
    <w:rsid w:val="0063214F"/>
    <w:rsid w:val="0063247D"/>
    <w:rsid w:val="00632D4E"/>
    <w:rsid w:val="0063324E"/>
    <w:rsid w:val="00633725"/>
    <w:rsid w:val="00633D26"/>
    <w:rsid w:val="00636AC4"/>
    <w:rsid w:val="00637569"/>
    <w:rsid w:val="00637A98"/>
    <w:rsid w:val="00641C77"/>
    <w:rsid w:val="0064206B"/>
    <w:rsid w:val="006429BE"/>
    <w:rsid w:val="00643B97"/>
    <w:rsid w:val="006443BF"/>
    <w:rsid w:val="006445E0"/>
    <w:rsid w:val="006447D7"/>
    <w:rsid w:val="00644A9C"/>
    <w:rsid w:val="00644C45"/>
    <w:rsid w:val="006451B3"/>
    <w:rsid w:val="006459AF"/>
    <w:rsid w:val="00646640"/>
    <w:rsid w:val="0064679A"/>
    <w:rsid w:val="00646DE3"/>
    <w:rsid w:val="00647646"/>
    <w:rsid w:val="00650573"/>
    <w:rsid w:val="0065057C"/>
    <w:rsid w:val="00651369"/>
    <w:rsid w:val="006519A0"/>
    <w:rsid w:val="00651A13"/>
    <w:rsid w:val="00651CD3"/>
    <w:rsid w:val="006522F9"/>
    <w:rsid w:val="006550E5"/>
    <w:rsid w:val="00655E4C"/>
    <w:rsid w:val="006560B4"/>
    <w:rsid w:val="00657BC7"/>
    <w:rsid w:val="00660CDE"/>
    <w:rsid w:val="00660D4E"/>
    <w:rsid w:val="006621F9"/>
    <w:rsid w:val="00662C57"/>
    <w:rsid w:val="00663F5E"/>
    <w:rsid w:val="00664330"/>
    <w:rsid w:val="006654FA"/>
    <w:rsid w:val="0066574B"/>
    <w:rsid w:val="00667709"/>
    <w:rsid w:val="00667B60"/>
    <w:rsid w:val="00667CCB"/>
    <w:rsid w:val="006709C2"/>
    <w:rsid w:val="00671CA9"/>
    <w:rsid w:val="00671E07"/>
    <w:rsid w:val="0067393C"/>
    <w:rsid w:val="00674887"/>
    <w:rsid w:val="00675564"/>
    <w:rsid w:val="0067690B"/>
    <w:rsid w:val="00676A1D"/>
    <w:rsid w:val="0067793D"/>
    <w:rsid w:val="00677968"/>
    <w:rsid w:val="00681358"/>
    <w:rsid w:val="00681BFA"/>
    <w:rsid w:val="00681CAC"/>
    <w:rsid w:val="00681D9F"/>
    <w:rsid w:val="00681EBE"/>
    <w:rsid w:val="00682975"/>
    <w:rsid w:val="00683394"/>
    <w:rsid w:val="006848DC"/>
    <w:rsid w:val="00685E86"/>
    <w:rsid w:val="00686F7B"/>
    <w:rsid w:val="00687746"/>
    <w:rsid w:val="00687D8E"/>
    <w:rsid w:val="006909E1"/>
    <w:rsid w:val="00690F53"/>
    <w:rsid w:val="00691C4D"/>
    <w:rsid w:val="00691CEB"/>
    <w:rsid w:val="00691E1B"/>
    <w:rsid w:val="00692D82"/>
    <w:rsid w:val="00693972"/>
    <w:rsid w:val="00693BA0"/>
    <w:rsid w:val="00693D31"/>
    <w:rsid w:val="00694068"/>
    <w:rsid w:val="00695315"/>
    <w:rsid w:val="00696347"/>
    <w:rsid w:val="00696948"/>
    <w:rsid w:val="00697FCA"/>
    <w:rsid w:val="006A04AA"/>
    <w:rsid w:val="006A0A98"/>
    <w:rsid w:val="006A1387"/>
    <w:rsid w:val="006A1551"/>
    <w:rsid w:val="006A1954"/>
    <w:rsid w:val="006A35DE"/>
    <w:rsid w:val="006A37B5"/>
    <w:rsid w:val="006A3D1B"/>
    <w:rsid w:val="006A439E"/>
    <w:rsid w:val="006A5263"/>
    <w:rsid w:val="006A55F8"/>
    <w:rsid w:val="006A6B40"/>
    <w:rsid w:val="006B0149"/>
    <w:rsid w:val="006B01A8"/>
    <w:rsid w:val="006B1842"/>
    <w:rsid w:val="006B2956"/>
    <w:rsid w:val="006B2C76"/>
    <w:rsid w:val="006B36CB"/>
    <w:rsid w:val="006B402F"/>
    <w:rsid w:val="006B64C3"/>
    <w:rsid w:val="006B748F"/>
    <w:rsid w:val="006B7A67"/>
    <w:rsid w:val="006C0184"/>
    <w:rsid w:val="006C053A"/>
    <w:rsid w:val="006C0586"/>
    <w:rsid w:val="006C0AAF"/>
    <w:rsid w:val="006C157C"/>
    <w:rsid w:val="006C19BB"/>
    <w:rsid w:val="006C1C4C"/>
    <w:rsid w:val="006C229D"/>
    <w:rsid w:val="006C4051"/>
    <w:rsid w:val="006C47E5"/>
    <w:rsid w:val="006C5300"/>
    <w:rsid w:val="006C5A84"/>
    <w:rsid w:val="006C6060"/>
    <w:rsid w:val="006C76A3"/>
    <w:rsid w:val="006C7B3B"/>
    <w:rsid w:val="006D0993"/>
    <w:rsid w:val="006D1456"/>
    <w:rsid w:val="006D151C"/>
    <w:rsid w:val="006D19BA"/>
    <w:rsid w:val="006D266A"/>
    <w:rsid w:val="006D2B44"/>
    <w:rsid w:val="006D51F6"/>
    <w:rsid w:val="006D53C8"/>
    <w:rsid w:val="006E032B"/>
    <w:rsid w:val="006E0946"/>
    <w:rsid w:val="006E1E10"/>
    <w:rsid w:val="006E33E4"/>
    <w:rsid w:val="006E49E6"/>
    <w:rsid w:val="006E5A3C"/>
    <w:rsid w:val="006E5B8B"/>
    <w:rsid w:val="006E6D22"/>
    <w:rsid w:val="006E75A8"/>
    <w:rsid w:val="006F0D00"/>
    <w:rsid w:val="006F1563"/>
    <w:rsid w:val="006F24C7"/>
    <w:rsid w:val="006F256A"/>
    <w:rsid w:val="006F296E"/>
    <w:rsid w:val="006F2E45"/>
    <w:rsid w:val="006F4791"/>
    <w:rsid w:val="006F5744"/>
    <w:rsid w:val="006F6578"/>
    <w:rsid w:val="006F6606"/>
    <w:rsid w:val="006F6680"/>
    <w:rsid w:val="00700011"/>
    <w:rsid w:val="007000F1"/>
    <w:rsid w:val="00700153"/>
    <w:rsid w:val="007011ED"/>
    <w:rsid w:val="00701518"/>
    <w:rsid w:val="007018BD"/>
    <w:rsid w:val="00702448"/>
    <w:rsid w:val="00702717"/>
    <w:rsid w:val="00703A8B"/>
    <w:rsid w:val="00703EAC"/>
    <w:rsid w:val="00703FCA"/>
    <w:rsid w:val="00705680"/>
    <w:rsid w:val="0070589C"/>
    <w:rsid w:val="00705AE1"/>
    <w:rsid w:val="00706995"/>
    <w:rsid w:val="007069EE"/>
    <w:rsid w:val="00706E64"/>
    <w:rsid w:val="00707866"/>
    <w:rsid w:val="00707C1E"/>
    <w:rsid w:val="007104C6"/>
    <w:rsid w:val="007128F0"/>
    <w:rsid w:val="00712A62"/>
    <w:rsid w:val="00713D96"/>
    <w:rsid w:val="00713DEF"/>
    <w:rsid w:val="00714595"/>
    <w:rsid w:val="007145C5"/>
    <w:rsid w:val="00716415"/>
    <w:rsid w:val="00716BDD"/>
    <w:rsid w:val="00721C55"/>
    <w:rsid w:val="00722395"/>
    <w:rsid w:val="00724604"/>
    <w:rsid w:val="00724871"/>
    <w:rsid w:val="00724C55"/>
    <w:rsid w:val="00725430"/>
    <w:rsid w:val="007258EE"/>
    <w:rsid w:val="00725F4D"/>
    <w:rsid w:val="00726636"/>
    <w:rsid w:val="00726842"/>
    <w:rsid w:val="00730033"/>
    <w:rsid w:val="00730B8C"/>
    <w:rsid w:val="00731A37"/>
    <w:rsid w:val="00731DBB"/>
    <w:rsid w:val="00732B79"/>
    <w:rsid w:val="00732D80"/>
    <w:rsid w:val="00734E30"/>
    <w:rsid w:val="00734FA6"/>
    <w:rsid w:val="00735339"/>
    <w:rsid w:val="0073569E"/>
    <w:rsid w:val="0073620B"/>
    <w:rsid w:val="0073690B"/>
    <w:rsid w:val="007370C4"/>
    <w:rsid w:val="007401E3"/>
    <w:rsid w:val="00740644"/>
    <w:rsid w:val="00740C6F"/>
    <w:rsid w:val="00740EEE"/>
    <w:rsid w:val="007420C2"/>
    <w:rsid w:val="00742138"/>
    <w:rsid w:val="00742994"/>
    <w:rsid w:val="00743F7A"/>
    <w:rsid w:val="00744EF8"/>
    <w:rsid w:val="0074573A"/>
    <w:rsid w:val="00745BFC"/>
    <w:rsid w:val="00745E2D"/>
    <w:rsid w:val="0074615B"/>
    <w:rsid w:val="00746D46"/>
    <w:rsid w:val="00747007"/>
    <w:rsid w:val="0074736E"/>
    <w:rsid w:val="00747509"/>
    <w:rsid w:val="00750919"/>
    <w:rsid w:val="00751565"/>
    <w:rsid w:val="00752116"/>
    <w:rsid w:val="0075227B"/>
    <w:rsid w:val="00753276"/>
    <w:rsid w:val="007534E5"/>
    <w:rsid w:val="007537E9"/>
    <w:rsid w:val="00754117"/>
    <w:rsid w:val="00754560"/>
    <w:rsid w:val="0075472B"/>
    <w:rsid w:val="00755738"/>
    <w:rsid w:val="00755E4C"/>
    <w:rsid w:val="00756859"/>
    <w:rsid w:val="00760A92"/>
    <w:rsid w:val="00760C71"/>
    <w:rsid w:val="00760F84"/>
    <w:rsid w:val="00761473"/>
    <w:rsid w:val="00762436"/>
    <w:rsid w:val="007631FD"/>
    <w:rsid w:val="007637C3"/>
    <w:rsid w:val="00763DDB"/>
    <w:rsid w:val="007642DF"/>
    <w:rsid w:val="007662A4"/>
    <w:rsid w:val="0076656F"/>
    <w:rsid w:val="007665A4"/>
    <w:rsid w:val="007674C5"/>
    <w:rsid w:val="00767EA4"/>
    <w:rsid w:val="007704B4"/>
    <w:rsid w:val="007709C1"/>
    <w:rsid w:val="007714C7"/>
    <w:rsid w:val="0077151A"/>
    <w:rsid w:val="00771EAD"/>
    <w:rsid w:val="00772E61"/>
    <w:rsid w:val="00773354"/>
    <w:rsid w:val="00773824"/>
    <w:rsid w:val="00774385"/>
    <w:rsid w:val="007744BB"/>
    <w:rsid w:val="00775D0A"/>
    <w:rsid w:val="00775F96"/>
    <w:rsid w:val="00776246"/>
    <w:rsid w:val="0077637C"/>
    <w:rsid w:val="00776DCE"/>
    <w:rsid w:val="00776E7B"/>
    <w:rsid w:val="00780099"/>
    <w:rsid w:val="00780C8C"/>
    <w:rsid w:val="007822F9"/>
    <w:rsid w:val="007825DE"/>
    <w:rsid w:val="00783329"/>
    <w:rsid w:val="00783861"/>
    <w:rsid w:val="00783867"/>
    <w:rsid w:val="00784786"/>
    <w:rsid w:val="00787086"/>
    <w:rsid w:val="00787493"/>
    <w:rsid w:val="00790591"/>
    <w:rsid w:val="007922CD"/>
    <w:rsid w:val="007939C3"/>
    <w:rsid w:val="00793CEE"/>
    <w:rsid w:val="007941E1"/>
    <w:rsid w:val="007967BA"/>
    <w:rsid w:val="00797230"/>
    <w:rsid w:val="0079747E"/>
    <w:rsid w:val="00797FD2"/>
    <w:rsid w:val="007A01E7"/>
    <w:rsid w:val="007A0639"/>
    <w:rsid w:val="007A2339"/>
    <w:rsid w:val="007A2886"/>
    <w:rsid w:val="007A39C3"/>
    <w:rsid w:val="007A3CD6"/>
    <w:rsid w:val="007A406A"/>
    <w:rsid w:val="007A4A55"/>
    <w:rsid w:val="007A7874"/>
    <w:rsid w:val="007B0EC3"/>
    <w:rsid w:val="007B1609"/>
    <w:rsid w:val="007B199B"/>
    <w:rsid w:val="007B215B"/>
    <w:rsid w:val="007B25FE"/>
    <w:rsid w:val="007B2735"/>
    <w:rsid w:val="007B2949"/>
    <w:rsid w:val="007B31FB"/>
    <w:rsid w:val="007B3CAC"/>
    <w:rsid w:val="007B479E"/>
    <w:rsid w:val="007B4CBA"/>
    <w:rsid w:val="007B64CD"/>
    <w:rsid w:val="007B6F8B"/>
    <w:rsid w:val="007B723B"/>
    <w:rsid w:val="007B799D"/>
    <w:rsid w:val="007C0DC9"/>
    <w:rsid w:val="007C1B97"/>
    <w:rsid w:val="007C1E23"/>
    <w:rsid w:val="007C31E8"/>
    <w:rsid w:val="007C4178"/>
    <w:rsid w:val="007C5A76"/>
    <w:rsid w:val="007C5E42"/>
    <w:rsid w:val="007C6C5A"/>
    <w:rsid w:val="007C794C"/>
    <w:rsid w:val="007D0846"/>
    <w:rsid w:val="007D08FF"/>
    <w:rsid w:val="007D18A7"/>
    <w:rsid w:val="007D1D3E"/>
    <w:rsid w:val="007D26E1"/>
    <w:rsid w:val="007D2AF4"/>
    <w:rsid w:val="007D2D09"/>
    <w:rsid w:val="007D37DA"/>
    <w:rsid w:val="007D3B04"/>
    <w:rsid w:val="007D3B39"/>
    <w:rsid w:val="007D4077"/>
    <w:rsid w:val="007D51A7"/>
    <w:rsid w:val="007D5295"/>
    <w:rsid w:val="007D5D25"/>
    <w:rsid w:val="007D6794"/>
    <w:rsid w:val="007E0773"/>
    <w:rsid w:val="007E1275"/>
    <w:rsid w:val="007E1353"/>
    <w:rsid w:val="007E14DF"/>
    <w:rsid w:val="007E20BD"/>
    <w:rsid w:val="007E2A87"/>
    <w:rsid w:val="007E30E0"/>
    <w:rsid w:val="007E4D3C"/>
    <w:rsid w:val="007E5927"/>
    <w:rsid w:val="007E5F95"/>
    <w:rsid w:val="007E7562"/>
    <w:rsid w:val="007E777F"/>
    <w:rsid w:val="007F0008"/>
    <w:rsid w:val="007F0356"/>
    <w:rsid w:val="007F0C7F"/>
    <w:rsid w:val="007F292E"/>
    <w:rsid w:val="007F2FC6"/>
    <w:rsid w:val="007F370A"/>
    <w:rsid w:val="007F3CAD"/>
    <w:rsid w:val="007F4031"/>
    <w:rsid w:val="007F42EF"/>
    <w:rsid w:val="007F450D"/>
    <w:rsid w:val="007F4A03"/>
    <w:rsid w:val="007F508B"/>
    <w:rsid w:val="007F5BB3"/>
    <w:rsid w:val="007F6966"/>
    <w:rsid w:val="007F69C5"/>
    <w:rsid w:val="007F6CF1"/>
    <w:rsid w:val="007F75B4"/>
    <w:rsid w:val="0080062A"/>
    <w:rsid w:val="00801061"/>
    <w:rsid w:val="008016F3"/>
    <w:rsid w:val="0080222E"/>
    <w:rsid w:val="00802ADA"/>
    <w:rsid w:val="00802B98"/>
    <w:rsid w:val="00802D98"/>
    <w:rsid w:val="00804192"/>
    <w:rsid w:val="00804318"/>
    <w:rsid w:val="008049FD"/>
    <w:rsid w:val="00804E85"/>
    <w:rsid w:val="00805576"/>
    <w:rsid w:val="00805A54"/>
    <w:rsid w:val="00805A79"/>
    <w:rsid w:val="00805B75"/>
    <w:rsid w:val="0080655C"/>
    <w:rsid w:val="00810544"/>
    <w:rsid w:val="00810D63"/>
    <w:rsid w:val="008111D9"/>
    <w:rsid w:val="00811363"/>
    <w:rsid w:val="008113F2"/>
    <w:rsid w:val="008124AE"/>
    <w:rsid w:val="00812A46"/>
    <w:rsid w:val="00814196"/>
    <w:rsid w:val="00814EB9"/>
    <w:rsid w:val="00816435"/>
    <w:rsid w:val="008176C5"/>
    <w:rsid w:val="00817D7B"/>
    <w:rsid w:val="0082007E"/>
    <w:rsid w:val="00820229"/>
    <w:rsid w:val="00820399"/>
    <w:rsid w:val="00820618"/>
    <w:rsid w:val="00821593"/>
    <w:rsid w:val="00821B00"/>
    <w:rsid w:val="00821FB0"/>
    <w:rsid w:val="008237A5"/>
    <w:rsid w:val="008241A5"/>
    <w:rsid w:val="00824652"/>
    <w:rsid w:val="008246EA"/>
    <w:rsid w:val="00824C11"/>
    <w:rsid w:val="00824D3B"/>
    <w:rsid w:val="00825F3E"/>
    <w:rsid w:val="0082624F"/>
    <w:rsid w:val="00827230"/>
    <w:rsid w:val="0083026A"/>
    <w:rsid w:val="008322BE"/>
    <w:rsid w:val="00832C78"/>
    <w:rsid w:val="00833566"/>
    <w:rsid w:val="00834F12"/>
    <w:rsid w:val="008352BB"/>
    <w:rsid w:val="008353FB"/>
    <w:rsid w:val="00835FCB"/>
    <w:rsid w:val="008373DD"/>
    <w:rsid w:val="00840706"/>
    <w:rsid w:val="008419A5"/>
    <w:rsid w:val="00841AAC"/>
    <w:rsid w:val="00841BE5"/>
    <w:rsid w:val="00841E31"/>
    <w:rsid w:val="00842AE3"/>
    <w:rsid w:val="00842FB1"/>
    <w:rsid w:val="0084385E"/>
    <w:rsid w:val="0084458E"/>
    <w:rsid w:val="0084499C"/>
    <w:rsid w:val="008456A3"/>
    <w:rsid w:val="0084588C"/>
    <w:rsid w:val="00845A1C"/>
    <w:rsid w:val="00847EB3"/>
    <w:rsid w:val="00847FBF"/>
    <w:rsid w:val="00850109"/>
    <w:rsid w:val="008511B4"/>
    <w:rsid w:val="00851A50"/>
    <w:rsid w:val="00852BFE"/>
    <w:rsid w:val="00852CF5"/>
    <w:rsid w:val="00852DE9"/>
    <w:rsid w:val="00852F96"/>
    <w:rsid w:val="00852FAF"/>
    <w:rsid w:val="0085499B"/>
    <w:rsid w:val="008553A1"/>
    <w:rsid w:val="0085543C"/>
    <w:rsid w:val="008558A3"/>
    <w:rsid w:val="00857A42"/>
    <w:rsid w:val="00862334"/>
    <w:rsid w:val="00862CE3"/>
    <w:rsid w:val="00862DFA"/>
    <w:rsid w:val="00864479"/>
    <w:rsid w:val="008645D3"/>
    <w:rsid w:val="0086480A"/>
    <w:rsid w:val="008655D1"/>
    <w:rsid w:val="00865A07"/>
    <w:rsid w:val="00865A08"/>
    <w:rsid w:val="00865E80"/>
    <w:rsid w:val="0086678B"/>
    <w:rsid w:val="00867298"/>
    <w:rsid w:val="0086773D"/>
    <w:rsid w:val="00867EDE"/>
    <w:rsid w:val="0087238F"/>
    <w:rsid w:val="0087307E"/>
    <w:rsid w:val="00873654"/>
    <w:rsid w:val="008738F1"/>
    <w:rsid w:val="00873F98"/>
    <w:rsid w:val="008741DB"/>
    <w:rsid w:val="00874480"/>
    <w:rsid w:val="0087450D"/>
    <w:rsid w:val="00874638"/>
    <w:rsid w:val="00876604"/>
    <w:rsid w:val="0087666B"/>
    <w:rsid w:val="00880E5D"/>
    <w:rsid w:val="00880E76"/>
    <w:rsid w:val="008825CD"/>
    <w:rsid w:val="00882768"/>
    <w:rsid w:val="00882C5C"/>
    <w:rsid w:val="0088352D"/>
    <w:rsid w:val="00883BCE"/>
    <w:rsid w:val="00883EC2"/>
    <w:rsid w:val="0088431B"/>
    <w:rsid w:val="008910D8"/>
    <w:rsid w:val="00891128"/>
    <w:rsid w:val="008913DE"/>
    <w:rsid w:val="00891BAC"/>
    <w:rsid w:val="00893543"/>
    <w:rsid w:val="0089390F"/>
    <w:rsid w:val="00896762"/>
    <w:rsid w:val="008975D1"/>
    <w:rsid w:val="00897ACF"/>
    <w:rsid w:val="00897F77"/>
    <w:rsid w:val="008A0076"/>
    <w:rsid w:val="008A060B"/>
    <w:rsid w:val="008A0E31"/>
    <w:rsid w:val="008A0F3D"/>
    <w:rsid w:val="008A2784"/>
    <w:rsid w:val="008A28E0"/>
    <w:rsid w:val="008A2986"/>
    <w:rsid w:val="008A3940"/>
    <w:rsid w:val="008A3C77"/>
    <w:rsid w:val="008A3DB1"/>
    <w:rsid w:val="008A46B2"/>
    <w:rsid w:val="008A4766"/>
    <w:rsid w:val="008A54A3"/>
    <w:rsid w:val="008A59A0"/>
    <w:rsid w:val="008A5ED7"/>
    <w:rsid w:val="008A5F63"/>
    <w:rsid w:val="008A6C5A"/>
    <w:rsid w:val="008B4DCE"/>
    <w:rsid w:val="008B5D9B"/>
    <w:rsid w:val="008B611A"/>
    <w:rsid w:val="008B69F1"/>
    <w:rsid w:val="008B6A8B"/>
    <w:rsid w:val="008B6BE6"/>
    <w:rsid w:val="008B7BC4"/>
    <w:rsid w:val="008C0780"/>
    <w:rsid w:val="008C15DB"/>
    <w:rsid w:val="008C191A"/>
    <w:rsid w:val="008C1C8E"/>
    <w:rsid w:val="008C1EE0"/>
    <w:rsid w:val="008C2962"/>
    <w:rsid w:val="008C2B6B"/>
    <w:rsid w:val="008C4EC5"/>
    <w:rsid w:val="008D021A"/>
    <w:rsid w:val="008D16DA"/>
    <w:rsid w:val="008D1D13"/>
    <w:rsid w:val="008D1DBD"/>
    <w:rsid w:val="008D20F6"/>
    <w:rsid w:val="008D2266"/>
    <w:rsid w:val="008D296D"/>
    <w:rsid w:val="008D2E60"/>
    <w:rsid w:val="008D33F2"/>
    <w:rsid w:val="008D426F"/>
    <w:rsid w:val="008D43EB"/>
    <w:rsid w:val="008D54A1"/>
    <w:rsid w:val="008D5B35"/>
    <w:rsid w:val="008D6CF2"/>
    <w:rsid w:val="008D73A2"/>
    <w:rsid w:val="008D77A2"/>
    <w:rsid w:val="008D7CF5"/>
    <w:rsid w:val="008E0FDD"/>
    <w:rsid w:val="008E1044"/>
    <w:rsid w:val="008E11AE"/>
    <w:rsid w:val="008E1386"/>
    <w:rsid w:val="008E182F"/>
    <w:rsid w:val="008E2464"/>
    <w:rsid w:val="008E2D23"/>
    <w:rsid w:val="008E3E35"/>
    <w:rsid w:val="008E4222"/>
    <w:rsid w:val="008E450E"/>
    <w:rsid w:val="008E496E"/>
    <w:rsid w:val="008E5351"/>
    <w:rsid w:val="008E5711"/>
    <w:rsid w:val="008E68FF"/>
    <w:rsid w:val="008E6D13"/>
    <w:rsid w:val="008E709A"/>
    <w:rsid w:val="008E70CF"/>
    <w:rsid w:val="008F0530"/>
    <w:rsid w:val="008F172D"/>
    <w:rsid w:val="008F172E"/>
    <w:rsid w:val="008F1B81"/>
    <w:rsid w:val="008F5382"/>
    <w:rsid w:val="008F62D2"/>
    <w:rsid w:val="008F7706"/>
    <w:rsid w:val="009001A0"/>
    <w:rsid w:val="00900688"/>
    <w:rsid w:val="009013E2"/>
    <w:rsid w:val="009017B1"/>
    <w:rsid w:val="0090230C"/>
    <w:rsid w:val="00904B8A"/>
    <w:rsid w:val="00905429"/>
    <w:rsid w:val="0090774D"/>
    <w:rsid w:val="00907ACD"/>
    <w:rsid w:val="0091011E"/>
    <w:rsid w:val="00911FE6"/>
    <w:rsid w:val="009130A3"/>
    <w:rsid w:val="00913E18"/>
    <w:rsid w:val="009140A3"/>
    <w:rsid w:val="00914251"/>
    <w:rsid w:val="009146E1"/>
    <w:rsid w:val="00915637"/>
    <w:rsid w:val="009161DA"/>
    <w:rsid w:val="0091640E"/>
    <w:rsid w:val="009165DD"/>
    <w:rsid w:val="00916F02"/>
    <w:rsid w:val="009178A0"/>
    <w:rsid w:val="00920410"/>
    <w:rsid w:val="00920CF9"/>
    <w:rsid w:val="00921488"/>
    <w:rsid w:val="00922D8F"/>
    <w:rsid w:val="0092309A"/>
    <w:rsid w:val="00923D05"/>
    <w:rsid w:val="00924756"/>
    <w:rsid w:val="009262F3"/>
    <w:rsid w:val="009275CC"/>
    <w:rsid w:val="00930A88"/>
    <w:rsid w:val="009311FC"/>
    <w:rsid w:val="009316F1"/>
    <w:rsid w:val="00931BEC"/>
    <w:rsid w:val="00931C1B"/>
    <w:rsid w:val="00932A52"/>
    <w:rsid w:val="00935611"/>
    <w:rsid w:val="009357C5"/>
    <w:rsid w:val="00936584"/>
    <w:rsid w:val="009405DB"/>
    <w:rsid w:val="00941EB3"/>
    <w:rsid w:val="009420D8"/>
    <w:rsid w:val="0094265D"/>
    <w:rsid w:val="0094396C"/>
    <w:rsid w:val="00943D47"/>
    <w:rsid w:val="00944AEC"/>
    <w:rsid w:val="00944E5B"/>
    <w:rsid w:val="00944F92"/>
    <w:rsid w:val="009460B4"/>
    <w:rsid w:val="009461DC"/>
    <w:rsid w:val="009467E3"/>
    <w:rsid w:val="00946BE0"/>
    <w:rsid w:val="00947DEE"/>
    <w:rsid w:val="009509FB"/>
    <w:rsid w:val="00952EDC"/>
    <w:rsid w:val="009532EC"/>
    <w:rsid w:val="0095350B"/>
    <w:rsid w:val="00953A28"/>
    <w:rsid w:val="00954DFC"/>
    <w:rsid w:val="0095582A"/>
    <w:rsid w:val="0095590A"/>
    <w:rsid w:val="00955B05"/>
    <w:rsid w:val="009562D3"/>
    <w:rsid w:val="0095778D"/>
    <w:rsid w:val="00960325"/>
    <w:rsid w:val="009603D4"/>
    <w:rsid w:val="00960478"/>
    <w:rsid w:val="00960BA3"/>
    <w:rsid w:val="00961194"/>
    <w:rsid w:val="00961335"/>
    <w:rsid w:val="0096147D"/>
    <w:rsid w:val="00961E78"/>
    <w:rsid w:val="009639D3"/>
    <w:rsid w:val="009646F6"/>
    <w:rsid w:val="009647F5"/>
    <w:rsid w:val="00964A05"/>
    <w:rsid w:val="0096751D"/>
    <w:rsid w:val="00967801"/>
    <w:rsid w:val="00967A01"/>
    <w:rsid w:val="00967F9A"/>
    <w:rsid w:val="00970CCC"/>
    <w:rsid w:val="00971B48"/>
    <w:rsid w:val="00971BCE"/>
    <w:rsid w:val="00971CAC"/>
    <w:rsid w:val="0097211C"/>
    <w:rsid w:val="0097251B"/>
    <w:rsid w:val="00972D1A"/>
    <w:rsid w:val="009731E7"/>
    <w:rsid w:val="00973DC9"/>
    <w:rsid w:val="00973DF6"/>
    <w:rsid w:val="0097494E"/>
    <w:rsid w:val="00975C5B"/>
    <w:rsid w:val="0097619C"/>
    <w:rsid w:val="009769D9"/>
    <w:rsid w:val="00976DDE"/>
    <w:rsid w:val="00977A19"/>
    <w:rsid w:val="00977C3E"/>
    <w:rsid w:val="00980035"/>
    <w:rsid w:val="009808BB"/>
    <w:rsid w:val="009816B7"/>
    <w:rsid w:val="00981D44"/>
    <w:rsid w:val="00983512"/>
    <w:rsid w:val="009842BF"/>
    <w:rsid w:val="00984DD1"/>
    <w:rsid w:val="00984EEE"/>
    <w:rsid w:val="009858D7"/>
    <w:rsid w:val="009862F7"/>
    <w:rsid w:val="009864C3"/>
    <w:rsid w:val="00986629"/>
    <w:rsid w:val="00987B89"/>
    <w:rsid w:val="00990575"/>
    <w:rsid w:val="00990BBD"/>
    <w:rsid w:val="00990C00"/>
    <w:rsid w:val="00990C06"/>
    <w:rsid w:val="00990D5E"/>
    <w:rsid w:val="00992479"/>
    <w:rsid w:val="00992F18"/>
    <w:rsid w:val="009939A5"/>
    <w:rsid w:val="00994112"/>
    <w:rsid w:val="009942CD"/>
    <w:rsid w:val="00994EFE"/>
    <w:rsid w:val="009951C7"/>
    <w:rsid w:val="009953C8"/>
    <w:rsid w:val="009978D6"/>
    <w:rsid w:val="009A02D0"/>
    <w:rsid w:val="009A26C0"/>
    <w:rsid w:val="009A2735"/>
    <w:rsid w:val="009A367E"/>
    <w:rsid w:val="009A3985"/>
    <w:rsid w:val="009A3DA2"/>
    <w:rsid w:val="009A6288"/>
    <w:rsid w:val="009A69C8"/>
    <w:rsid w:val="009A6CBF"/>
    <w:rsid w:val="009A7F45"/>
    <w:rsid w:val="009B04E3"/>
    <w:rsid w:val="009B0BFB"/>
    <w:rsid w:val="009B0D4A"/>
    <w:rsid w:val="009B1650"/>
    <w:rsid w:val="009B1BE6"/>
    <w:rsid w:val="009B21CC"/>
    <w:rsid w:val="009B2319"/>
    <w:rsid w:val="009B2AE4"/>
    <w:rsid w:val="009B309F"/>
    <w:rsid w:val="009B3828"/>
    <w:rsid w:val="009B3DF4"/>
    <w:rsid w:val="009B46FA"/>
    <w:rsid w:val="009B4AF2"/>
    <w:rsid w:val="009B64F7"/>
    <w:rsid w:val="009B6BEF"/>
    <w:rsid w:val="009B6EDA"/>
    <w:rsid w:val="009B6FD9"/>
    <w:rsid w:val="009B76AA"/>
    <w:rsid w:val="009B786E"/>
    <w:rsid w:val="009C0579"/>
    <w:rsid w:val="009C0ABE"/>
    <w:rsid w:val="009C133A"/>
    <w:rsid w:val="009C18D4"/>
    <w:rsid w:val="009C24C5"/>
    <w:rsid w:val="009C2B17"/>
    <w:rsid w:val="009C3635"/>
    <w:rsid w:val="009C4133"/>
    <w:rsid w:val="009C43DE"/>
    <w:rsid w:val="009C49C1"/>
    <w:rsid w:val="009C5C50"/>
    <w:rsid w:val="009C5DB6"/>
    <w:rsid w:val="009C6463"/>
    <w:rsid w:val="009C6E69"/>
    <w:rsid w:val="009C7065"/>
    <w:rsid w:val="009C7CC3"/>
    <w:rsid w:val="009D00E6"/>
    <w:rsid w:val="009D02B3"/>
    <w:rsid w:val="009D129A"/>
    <w:rsid w:val="009D1A13"/>
    <w:rsid w:val="009D1C34"/>
    <w:rsid w:val="009D285B"/>
    <w:rsid w:val="009D2A82"/>
    <w:rsid w:val="009D3F3B"/>
    <w:rsid w:val="009D6E5F"/>
    <w:rsid w:val="009D7114"/>
    <w:rsid w:val="009D7C2F"/>
    <w:rsid w:val="009E02A6"/>
    <w:rsid w:val="009E1005"/>
    <w:rsid w:val="009E114D"/>
    <w:rsid w:val="009E34D9"/>
    <w:rsid w:val="009E395D"/>
    <w:rsid w:val="009E5106"/>
    <w:rsid w:val="009E6558"/>
    <w:rsid w:val="009E7284"/>
    <w:rsid w:val="009F026D"/>
    <w:rsid w:val="009F20C6"/>
    <w:rsid w:val="009F254F"/>
    <w:rsid w:val="009F335C"/>
    <w:rsid w:val="009F3E0B"/>
    <w:rsid w:val="009F40A0"/>
    <w:rsid w:val="009F4BD3"/>
    <w:rsid w:val="009F542B"/>
    <w:rsid w:val="009F5B25"/>
    <w:rsid w:val="009F611F"/>
    <w:rsid w:val="009F65A1"/>
    <w:rsid w:val="009F6908"/>
    <w:rsid w:val="009F6968"/>
    <w:rsid w:val="009F70AF"/>
    <w:rsid w:val="009F735C"/>
    <w:rsid w:val="00A00784"/>
    <w:rsid w:val="00A01953"/>
    <w:rsid w:val="00A0319A"/>
    <w:rsid w:val="00A04348"/>
    <w:rsid w:val="00A05A46"/>
    <w:rsid w:val="00A05BC7"/>
    <w:rsid w:val="00A05E07"/>
    <w:rsid w:val="00A0702A"/>
    <w:rsid w:val="00A073A3"/>
    <w:rsid w:val="00A07F17"/>
    <w:rsid w:val="00A10395"/>
    <w:rsid w:val="00A1068F"/>
    <w:rsid w:val="00A11916"/>
    <w:rsid w:val="00A126AC"/>
    <w:rsid w:val="00A1326D"/>
    <w:rsid w:val="00A13508"/>
    <w:rsid w:val="00A15E2A"/>
    <w:rsid w:val="00A15E5A"/>
    <w:rsid w:val="00A1680E"/>
    <w:rsid w:val="00A20297"/>
    <w:rsid w:val="00A215DF"/>
    <w:rsid w:val="00A23C5C"/>
    <w:rsid w:val="00A24082"/>
    <w:rsid w:val="00A24409"/>
    <w:rsid w:val="00A25A8A"/>
    <w:rsid w:val="00A25F63"/>
    <w:rsid w:val="00A26697"/>
    <w:rsid w:val="00A267DC"/>
    <w:rsid w:val="00A271C2"/>
    <w:rsid w:val="00A27878"/>
    <w:rsid w:val="00A30252"/>
    <w:rsid w:val="00A303FB"/>
    <w:rsid w:val="00A30989"/>
    <w:rsid w:val="00A30CB0"/>
    <w:rsid w:val="00A30E70"/>
    <w:rsid w:val="00A313F6"/>
    <w:rsid w:val="00A322C4"/>
    <w:rsid w:val="00A32635"/>
    <w:rsid w:val="00A32E34"/>
    <w:rsid w:val="00A333A1"/>
    <w:rsid w:val="00A33522"/>
    <w:rsid w:val="00A34AC4"/>
    <w:rsid w:val="00A34AD2"/>
    <w:rsid w:val="00A3596B"/>
    <w:rsid w:val="00A36B19"/>
    <w:rsid w:val="00A372A6"/>
    <w:rsid w:val="00A37CA2"/>
    <w:rsid w:val="00A402FD"/>
    <w:rsid w:val="00A40663"/>
    <w:rsid w:val="00A41737"/>
    <w:rsid w:val="00A41960"/>
    <w:rsid w:val="00A42218"/>
    <w:rsid w:val="00A4262B"/>
    <w:rsid w:val="00A42938"/>
    <w:rsid w:val="00A438E7"/>
    <w:rsid w:val="00A43B13"/>
    <w:rsid w:val="00A4474B"/>
    <w:rsid w:val="00A44ED5"/>
    <w:rsid w:val="00A45BA4"/>
    <w:rsid w:val="00A461E2"/>
    <w:rsid w:val="00A50510"/>
    <w:rsid w:val="00A51B32"/>
    <w:rsid w:val="00A51BBF"/>
    <w:rsid w:val="00A52AA6"/>
    <w:rsid w:val="00A52B1F"/>
    <w:rsid w:val="00A53608"/>
    <w:rsid w:val="00A5399F"/>
    <w:rsid w:val="00A545F8"/>
    <w:rsid w:val="00A55419"/>
    <w:rsid w:val="00A55C7B"/>
    <w:rsid w:val="00A55C7E"/>
    <w:rsid w:val="00A56343"/>
    <w:rsid w:val="00A563F6"/>
    <w:rsid w:val="00A6191B"/>
    <w:rsid w:val="00A61B5B"/>
    <w:rsid w:val="00A6715B"/>
    <w:rsid w:val="00A67A03"/>
    <w:rsid w:val="00A707EF"/>
    <w:rsid w:val="00A70EF4"/>
    <w:rsid w:val="00A7112E"/>
    <w:rsid w:val="00A71775"/>
    <w:rsid w:val="00A7296F"/>
    <w:rsid w:val="00A747E2"/>
    <w:rsid w:val="00A748C7"/>
    <w:rsid w:val="00A7535A"/>
    <w:rsid w:val="00A76796"/>
    <w:rsid w:val="00A76D18"/>
    <w:rsid w:val="00A76E02"/>
    <w:rsid w:val="00A77031"/>
    <w:rsid w:val="00A7729F"/>
    <w:rsid w:val="00A77DC4"/>
    <w:rsid w:val="00A80902"/>
    <w:rsid w:val="00A80926"/>
    <w:rsid w:val="00A80BDF"/>
    <w:rsid w:val="00A80E02"/>
    <w:rsid w:val="00A82372"/>
    <w:rsid w:val="00A82784"/>
    <w:rsid w:val="00A82EFE"/>
    <w:rsid w:val="00A83244"/>
    <w:rsid w:val="00A846CC"/>
    <w:rsid w:val="00A852C6"/>
    <w:rsid w:val="00A85397"/>
    <w:rsid w:val="00A8607D"/>
    <w:rsid w:val="00A86270"/>
    <w:rsid w:val="00A865CE"/>
    <w:rsid w:val="00A86CAE"/>
    <w:rsid w:val="00A87259"/>
    <w:rsid w:val="00A91338"/>
    <w:rsid w:val="00A92E6B"/>
    <w:rsid w:val="00A94004"/>
    <w:rsid w:val="00A94A29"/>
    <w:rsid w:val="00A94B68"/>
    <w:rsid w:val="00A96DD6"/>
    <w:rsid w:val="00A974A2"/>
    <w:rsid w:val="00A97D17"/>
    <w:rsid w:val="00A97D60"/>
    <w:rsid w:val="00AA07B7"/>
    <w:rsid w:val="00AA0C48"/>
    <w:rsid w:val="00AA255D"/>
    <w:rsid w:val="00AA3AAC"/>
    <w:rsid w:val="00AA3B4B"/>
    <w:rsid w:val="00AA3B95"/>
    <w:rsid w:val="00AA4ADD"/>
    <w:rsid w:val="00AA5242"/>
    <w:rsid w:val="00AA6A84"/>
    <w:rsid w:val="00AA6B4B"/>
    <w:rsid w:val="00AA70BD"/>
    <w:rsid w:val="00AA722C"/>
    <w:rsid w:val="00AA7BF9"/>
    <w:rsid w:val="00AB009B"/>
    <w:rsid w:val="00AB0E7A"/>
    <w:rsid w:val="00AB2608"/>
    <w:rsid w:val="00AB3109"/>
    <w:rsid w:val="00AB4670"/>
    <w:rsid w:val="00AB5614"/>
    <w:rsid w:val="00AB60D9"/>
    <w:rsid w:val="00AC0EFD"/>
    <w:rsid w:val="00AC1558"/>
    <w:rsid w:val="00AC1B11"/>
    <w:rsid w:val="00AC1B66"/>
    <w:rsid w:val="00AC2A3E"/>
    <w:rsid w:val="00AC2DBA"/>
    <w:rsid w:val="00AC3FC3"/>
    <w:rsid w:val="00AC49F7"/>
    <w:rsid w:val="00AC5873"/>
    <w:rsid w:val="00AC65C8"/>
    <w:rsid w:val="00AC7439"/>
    <w:rsid w:val="00AC7592"/>
    <w:rsid w:val="00AD0279"/>
    <w:rsid w:val="00AD13C0"/>
    <w:rsid w:val="00AD2002"/>
    <w:rsid w:val="00AD23F5"/>
    <w:rsid w:val="00AD2D4E"/>
    <w:rsid w:val="00AD40DF"/>
    <w:rsid w:val="00AD41F7"/>
    <w:rsid w:val="00AD4B8C"/>
    <w:rsid w:val="00AD51FD"/>
    <w:rsid w:val="00AD57FE"/>
    <w:rsid w:val="00AD6BD3"/>
    <w:rsid w:val="00AD6CD4"/>
    <w:rsid w:val="00AD6EB9"/>
    <w:rsid w:val="00AD7418"/>
    <w:rsid w:val="00AD78BA"/>
    <w:rsid w:val="00AD7EF8"/>
    <w:rsid w:val="00AE08BF"/>
    <w:rsid w:val="00AE0942"/>
    <w:rsid w:val="00AE0956"/>
    <w:rsid w:val="00AE0C1C"/>
    <w:rsid w:val="00AE0FB8"/>
    <w:rsid w:val="00AE1642"/>
    <w:rsid w:val="00AE1CA7"/>
    <w:rsid w:val="00AE2630"/>
    <w:rsid w:val="00AE29AF"/>
    <w:rsid w:val="00AE3036"/>
    <w:rsid w:val="00AE328C"/>
    <w:rsid w:val="00AE3A8B"/>
    <w:rsid w:val="00AE4DF9"/>
    <w:rsid w:val="00AE5786"/>
    <w:rsid w:val="00AE6098"/>
    <w:rsid w:val="00AE6AD5"/>
    <w:rsid w:val="00AE6D0F"/>
    <w:rsid w:val="00AE6E18"/>
    <w:rsid w:val="00AE79C5"/>
    <w:rsid w:val="00AF04D7"/>
    <w:rsid w:val="00AF0D38"/>
    <w:rsid w:val="00AF2CFC"/>
    <w:rsid w:val="00AF2EE8"/>
    <w:rsid w:val="00AF39FA"/>
    <w:rsid w:val="00AF3FA8"/>
    <w:rsid w:val="00AF4609"/>
    <w:rsid w:val="00AF4D8B"/>
    <w:rsid w:val="00AF63A1"/>
    <w:rsid w:val="00AF6DD3"/>
    <w:rsid w:val="00AF791F"/>
    <w:rsid w:val="00B0020F"/>
    <w:rsid w:val="00B0088E"/>
    <w:rsid w:val="00B02950"/>
    <w:rsid w:val="00B034AC"/>
    <w:rsid w:val="00B03C52"/>
    <w:rsid w:val="00B04524"/>
    <w:rsid w:val="00B05F31"/>
    <w:rsid w:val="00B069C7"/>
    <w:rsid w:val="00B06B6A"/>
    <w:rsid w:val="00B077A2"/>
    <w:rsid w:val="00B1203B"/>
    <w:rsid w:val="00B12A6A"/>
    <w:rsid w:val="00B14B17"/>
    <w:rsid w:val="00B153AB"/>
    <w:rsid w:val="00B15C5A"/>
    <w:rsid w:val="00B1646E"/>
    <w:rsid w:val="00B17B6A"/>
    <w:rsid w:val="00B203F0"/>
    <w:rsid w:val="00B2056C"/>
    <w:rsid w:val="00B20B7B"/>
    <w:rsid w:val="00B20FA7"/>
    <w:rsid w:val="00B214FE"/>
    <w:rsid w:val="00B2283D"/>
    <w:rsid w:val="00B229D7"/>
    <w:rsid w:val="00B22B45"/>
    <w:rsid w:val="00B22BE4"/>
    <w:rsid w:val="00B25608"/>
    <w:rsid w:val="00B257BA"/>
    <w:rsid w:val="00B25985"/>
    <w:rsid w:val="00B25C69"/>
    <w:rsid w:val="00B27274"/>
    <w:rsid w:val="00B275D8"/>
    <w:rsid w:val="00B27EE8"/>
    <w:rsid w:val="00B3041D"/>
    <w:rsid w:val="00B30EF4"/>
    <w:rsid w:val="00B30FDD"/>
    <w:rsid w:val="00B3119E"/>
    <w:rsid w:val="00B318D5"/>
    <w:rsid w:val="00B3217A"/>
    <w:rsid w:val="00B321B0"/>
    <w:rsid w:val="00B3267F"/>
    <w:rsid w:val="00B32B18"/>
    <w:rsid w:val="00B32D8C"/>
    <w:rsid w:val="00B33842"/>
    <w:rsid w:val="00B34244"/>
    <w:rsid w:val="00B34E04"/>
    <w:rsid w:val="00B36BC4"/>
    <w:rsid w:val="00B37283"/>
    <w:rsid w:val="00B37D11"/>
    <w:rsid w:val="00B415A2"/>
    <w:rsid w:val="00B43B31"/>
    <w:rsid w:val="00B43D01"/>
    <w:rsid w:val="00B44D79"/>
    <w:rsid w:val="00B45610"/>
    <w:rsid w:val="00B45B25"/>
    <w:rsid w:val="00B46055"/>
    <w:rsid w:val="00B46775"/>
    <w:rsid w:val="00B46D7E"/>
    <w:rsid w:val="00B47967"/>
    <w:rsid w:val="00B47A95"/>
    <w:rsid w:val="00B47CAC"/>
    <w:rsid w:val="00B51C18"/>
    <w:rsid w:val="00B525CE"/>
    <w:rsid w:val="00B53C6C"/>
    <w:rsid w:val="00B547DE"/>
    <w:rsid w:val="00B55345"/>
    <w:rsid w:val="00B5567C"/>
    <w:rsid w:val="00B55948"/>
    <w:rsid w:val="00B55B8F"/>
    <w:rsid w:val="00B60981"/>
    <w:rsid w:val="00B62603"/>
    <w:rsid w:val="00B62C35"/>
    <w:rsid w:val="00B633BB"/>
    <w:rsid w:val="00B634D0"/>
    <w:rsid w:val="00B6422E"/>
    <w:rsid w:val="00B6423E"/>
    <w:rsid w:val="00B64D93"/>
    <w:rsid w:val="00B65305"/>
    <w:rsid w:val="00B658DA"/>
    <w:rsid w:val="00B66EAA"/>
    <w:rsid w:val="00B672B5"/>
    <w:rsid w:val="00B677D4"/>
    <w:rsid w:val="00B7011A"/>
    <w:rsid w:val="00B713A1"/>
    <w:rsid w:val="00B714BE"/>
    <w:rsid w:val="00B71E45"/>
    <w:rsid w:val="00B747E0"/>
    <w:rsid w:val="00B75284"/>
    <w:rsid w:val="00B75F5A"/>
    <w:rsid w:val="00B77F26"/>
    <w:rsid w:val="00B8106D"/>
    <w:rsid w:val="00B81A72"/>
    <w:rsid w:val="00B82ECC"/>
    <w:rsid w:val="00B83A8E"/>
    <w:rsid w:val="00B84818"/>
    <w:rsid w:val="00B852B1"/>
    <w:rsid w:val="00B8571B"/>
    <w:rsid w:val="00B86034"/>
    <w:rsid w:val="00B86495"/>
    <w:rsid w:val="00B87E3A"/>
    <w:rsid w:val="00B90224"/>
    <w:rsid w:val="00B90BE1"/>
    <w:rsid w:val="00B9144F"/>
    <w:rsid w:val="00B914ED"/>
    <w:rsid w:val="00B914EF"/>
    <w:rsid w:val="00B9432A"/>
    <w:rsid w:val="00B95645"/>
    <w:rsid w:val="00B96E82"/>
    <w:rsid w:val="00B97D48"/>
    <w:rsid w:val="00BA082D"/>
    <w:rsid w:val="00BA11D7"/>
    <w:rsid w:val="00BA192D"/>
    <w:rsid w:val="00BA1BA9"/>
    <w:rsid w:val="00BA2EC4"/>
    <w:rsid w:val="00BA32CD"/>
    <w:rsid w:val="00BA4398"/>
    <w:rsid w:val="00BA55BF"/>
    <w:rsid w:val="00BA571B"/>
    <w:rsid w:val="00BA6691"/>
    <w:rsid w:val="00BA6A0C"/>
    <w:rsid w:val="00BB0309"/>
    <w:rsid w:val="00BB0ED3"/>
    <w:rsid w:val="00BB12AB"/>
    <w:rsid w:val="00BB189F"/>
    <w:rsid w:val="00BB2A89"/>
    <w:rsid w:val="00BB2A92"/>
    <w:rsid w:val="00BB3847"/>
    <w:rsid w:val="00BB3944"/>
    <w:rsid w:val="00BB4E81"/>
    <w:rsid w:val="00BB6CB0"/>
    <w:rsid w:val="00BC1187"/>
    <w:rsid w:val="00BC2414"/>
    <w:rsid w:val="00BC2A83"/>
    <w:rsid w:val="00BC3B4F"/>
    <w:rsid w:val="00BC3C28"/>
    <w:rsid w:val="00BC42B5"/>
    <w:rsid w:val="00BC533E"/>
    <w:rsid w:val="00BC5869"/>
    <w:rsid w:val="00BC617B"/>
    <w:rsid w:val="00BC68AC"/>
    <w:rsid w:val="00BC7130"/>
    <w:rsid w:val="00BD0455"/>
    <w:rsid w:val="00BD04F1"/>
    <w:rsid w:val="00BD06D4"/>
    <w:rsid w:val="00BD0C0C"/>
    <w:rsid w:val="00BD1C82"/>
    <w:rsid w:val="00BD1FB4"/>
    <w:rsid w:val="00BD21BE"/>
    <w:rsid w:val="00BD4EE5"/>
    <w:rsid w:val="00BD52CF"/>
    <w:rsid w:val="00BD567F"/>
    <w:rsid w:val="00BD5982"/>
    <w:rsid w:val="00BD67F8"/>
    <w:rsid w:val="00BD6DB9"/>
    <w:rsid w:val="00BD7590"/>
    <w:rsid w:val="00BD782E"/>
    <w:rsid w:val="00BD79FE"/>
    <w:rsid w:val="00BE1B49"/>
    <w:rsid w:val="00BE2ED4"/>
    <w:rsid w:val="00BE46F4"/>
    <w:rsid w:val="00BE5B4D"/>
    <w:rsid w:val="00BE6E13"/>
    <w:rsid w:val="00BE6E9A"/>
    <w:rsid w:val="00BE70B7"/>
    <w:rsid w:val="00BF1A0D"/>
    <w:rsid w:val="00BF1C4E"/>
    <w:rsid w:val="00BF20A3"/>
    <w:rsid w:val="00BF2280"/>
    <w:rsid w:val="00BF26E3"/>
    <w:rsid w:val="00BF33D2"/>
    <w:rsid w:val="00BF4BB0"/>
    <w:rsid w:val="00BF4BB3"/>
    <w:rsid w:val="00BF563F"/>
    <w:rsid w:val="00BF66FD"/>
    <w:rsid w:val="00BF6B86"/>
    <w:rsid w:val="00BF6D3B"/>
    <w:rsid w:val="00BF709D"/>
    <w:rsid w:val="00C001E6"/>
    <w:rsid w:val="00C0125C"/>
    <w:rsid w:val="00C020AD"/>
    <w:rsid w:val="00C02CB6"/>
    <w:rsid w:val="00C03366"/>
    <w:rsid w:val="00C036FD"/>
    <w:rsid w:val="00C03861"/>
    <w:rsid w:val="00C043BD"/>
    <w:rsid w:val="00C04562"/>
    <w:rsid w:val="00C04E60"/>
    <w:rsid w:val="00C0536C"/>
    <w:rsid w:val="00C059AE"/>
    <w:rsid w:val="00C05E35"/>
    <w:rsid w:val="00C06411"/>
    <w:rsid w:val="00C0752F"/>
    <w:rsid w:val="00C111DC"/>
    <w:rsid w:val="00C11B69"/>
    <w:rsid w:val="00C11B73"/>
    <w:rsid w:val="00C127B5"/>
    <w:rsid w:val="00C14A65"/>
    <w:rsid w:val="00C161D2"/>
    <w:rsid w:val="00C16B8B"/>
    <w:rsid w:val="00C16C1D"/>
    <w:rsid w:val="00C1766D"/>
    <w:rsid w:val="00C17F58"/>
    <w:rsid w:val="00C203AE"/>
    <w:rsid w:val="00C20688"/>
    <w:rsid w:val="00C20946"/>
    <w:rsid w:val="00C20BC5"/>
    <w:rsid w:val="00C23269"/>
    <w:rsid w:val="00C2365B"/>
    <w:rsid w:val="00C23DDC"/>
    <w:rsid w:val="00C245A9"/>
    <w:rsid w:val="00C25DFA"/>
    <w:rsid w:val="00C25ECD"/>
    <w:rsid w:val="00C272B9"/>
    <w:rsid w:val="00C2743C"/>
    <w:rsid w:val="00C301AF"/>
    <w:rsid w:val="00C30EED"/>
    <w:rsid w:val="00C323BB"/>
    <w:rsid w:val="00C340ED"/>
    <w:rsid w:val="00C3466C"/>
    <w:rsid w:val="00C35C9E"/>
    <w:rsid w:val="00C3748E"/>
    <w:rsid w:val="00C37B35"/>
    <w:rsid w:val="00C37E51"/>
    <w:rsid w:val="00C37FC8"/>
    <w:rsid w:val="00C40735"/>
    <w:rsid w:val="00C41ED8"/>
    <w:rsid w:val="00C433FE"/>
    <w:rsid w:val="00C44231"/>
    <w:rsid w:val="00C445D7"/>
    <w:rsid w:val="00C44BF3"/>
    <w:rsid w:val="00C4568D"/>
    <w:rsid w:val="00C459B9"/>
    <w:rsid w:val="00C4693C"/>
    <w:rsid w:val="00C46992"/>
    <w:rsid w:val="00C46D02"/>
    <w:rsid w:val="00C47364"/>
    <w:rsid w:val="00C47850"/>
    <w:rsid w:val="00C50533"/>
    <w:rsid w:val="00C5054F"/>
    <w:rsid w:val="00C5092D"/>
    <w:rsid w:val="00C50A83"/>
    <w:rsid w:val="00C528B6"/>
    <w:rsid w:val="00C53C8D"/>
    <w:rsid w:val="00C550D7"/>
    <w:rsid w:val="00C55900"/>
    <w:rsid w:val="00C5602A"/>
    <w:rsid w:val="00C5712B"/>
    <w:rsid w:val="00C57484"/>
    <w:rsid w:val="00C57BF9"/>
    <w:rsid w:val="00C57CC2"/>
    <w:rsid w:val="00C60A1D"/>
    <w:rsid w:val="00C61785"/>
    <w:rsid w:val="00C61CA8"/>
    <w:rsid w:val="00C628F9"/>
    <w:rsid w:val="00C6308E"/>
    <w:rsid w:val="00C632FA"/>
    <w:rsid w:val="00C63C41"/>
    <w:rsid w:val="00C63D6B"/>
    <w:rsid w:val="00C63FD1"/>
    <w:rsid w:val="00C64DD0"/>
    <w:rsid w:val="00C6500B"/>
    <w:rsid w:val="00C6558E"/>
    <w:rsid w:val="00C65CF2"/>
    <w:rsid w:val="00C676E2"/>
    <w:rsid w:val="00C67718"/>
    <w:rsid w:val="00C67FC8"/>
    <w:rsid w:val="00C700FA"/>
    <w:rsid w:val="00C708BF"/>
    <w:rsid w:val="00C710FE"/>
    <w:rsid w:val="00C724F0"/>
    <w:rsid w:val="00C736CC"/>
    <w:rsid w:val="00C7524A"/>
    <w:rsid w:val="00C75289"/>
    <w:rsid w:val="00C76B6F"/>
    <w:rsid w:val="00C80783"/>
    <w:rsid w:val="00C80BE8"/>
    <w:rsid w:val="00C81793"/>
    <w:rsid w:val="00C81EA5"/>
    <w:rsid w:val="00C82EEA"/>
    <w:rsid w:val="00C83097"/>
    <w:rsid w:val="00C860C1"/>
    <w:rsid w:val="00C8659E"/>
    <w:rsid w:val="00C87213"/>
    <w:rsid w:val="00C87E7A"/>
    <w:rsid w:val="00C9001E"/>
    <w:rsid w:val="00C91068"/>
    <w:rsid w:val="00C91265"/>
    <w:rsid w:val="00C918FF"/>
    <w:rsid w:val="00C91913"/>
    <w:rsid w:val="00C91C9F"/>
    <w:rsid w:val="00C91EB4"/>
    <w:rsid w:val="00C9338B"/>
    <w:rsid w:val="00C937CA"/>
    <w:rsid w:val="00C94236"/>
    <w:rsid w:val="00C9454C"/>
    <w:rsid w:val="00C94A61"/>
    <w:rsid w:val="00C94B8C"/>
    <w:rsid w:val="00C958CA"/>
    <w:rsid w:val="00C96300"/>
    <w:rsid w:val="00C97AC1"/>
    <w:rsid w:val="00CA0D0B"/>
    <w:rsid w:val="00CA170B"/>
    <w:rsid w:val="00CA280C"/>
    <w:rsid w:val="00CA424C"/>
    <w:rsid w:val="00CA454B"/>
    <w:rsid w:val="00CA48EB"/>
    <w:rsid w:val="00CA681E"/>
    <w:rsid w:val="00CA749B"/>
    <w:rsid w:val="00CB0350"/>
    <w:rsid w:val="00CB0C2D"/>
    <w:rsid w:val="00CB0D8C"/>
    <w:rsid w:val="00CB0EEA"/>
    <w:rsid w:val="00CB18B8"/>
    <w:rsid w:val="00CB194F"/>
    <w:rsid w:val="00CB2627"/>
    <w:rsid w:val="00CB36C4"/>
    <w:rsid w:val="00CB3C69"/>
    <w:rsid w:val="00CB5EB9"/>
    <w:rsid w:val="00CB6A0A"/>
    <w:rsid w:val="00CB70EF"/>
    <w:rsid w:val="00CB7C9A"/>
    <w:rsid w:val="00CB7FD7"/>
    <w:rsid w:val="00CC007B"/>
    <w:rsid w:val="00CC1AD2"/>
    <w:rsid w:val="00CC27FA"/>
    <w:rsid w:val="00CC29FC"/>
    <w:rsid w:val="00CC2D0F"/>
    <w:rsid w:val="00CC3103"/>
    <w:rsid w:val="00CC3E59"/>
    <w:rsid w:val="00CC4E13"/>
    <w:rsid w:val="00CC7472"/>
    <w:rsid w:val="00CD00AD"/>
    <w:rsid w:val="00CD152B"/>
    <w:rsid w:val="00CD1DBA"/>
    <w:rsid w:val="00CD1FAD"/>
    <w:rsid w:val="00CD23E0"/>
    <w:rsid w:val="00CD24CC"/>
    <w:rsid w:val="00CD35DE"/>
    <w:rsid w:val="00CD3836"/>
    <w:rsid w:val="00CD3B64"/>
    <w:rsid w:val="00CD5214"/>
    <w:rsid w:val="00CD6F92"/>
    <w:rsid w:val="00CD759F"/>
    <w:rsid w:val="00CE0D94"/>
    <w:rsid w:val="00CE2537"/>
    <w:rsid w:val="00CE3273"/>
    <w:rsid w:val="00CE4DDD"/>
    <w:rsid w:val="00CE5234"/>
    <w:rsid w:val="00CE5B1D"/>
    <w:rsid w:val="00CE5D87"/>
    <w:rsid w:val="00CE6806"/>
    <w:rsid w:val="00CF0D16"/>
    <w:rsid w:val="00CF0D19"/>
    <w:rsid w:val="00CF1186"/>
    <w:rsid w:val="00CF1344"/>
    <w:rsid w:val="00CF1813"/>
    <w:rsid w:val="00CF1A97"/>
    <w:rsid w:val="00CF272E"/>
    <w:rsid w:val="00CF45C9"/>
    <w:rsid w:val="00CF56F0"/>
    <w:rsid w:val="00CF7452"/>
    <w:rsid w:val="00D007F3"/>
    <w:rsid w:val="00D03194"/>
    <w:rsid w:val="00D0457D"/>
    <w:rsid w:val="00D051D5"/>
    <w:rsid w:val="00D058D2"/>
    <w:rsid w:val="00D059DE"/>
    <w:rsid w:val="00D05B42"/>
    <w:rsid w:val="00D06B5B"/>
    <w:rsid w:val="00D109B5"/>
    <w:rsid w:val="00D10FB9"/>
    <w:rsid w:val="00D12B0F"/>
    <w:rsid w:val="00D12CF7"/>
    <w:rsid w:val="00D136AC"/>
    <w:rsid w:val="00D13C59"/>
    <w:rsid w:val="00D13E99"/>
    <w:rsid w:val="00D1466B"/>
    <w:rsid w:val="00D14F3F"/>
    <w:rsid w:val="00D16185"/>
    <w:rsid w:val="00D20317"/>
    <w:rsid w:val="00D212C6"/>
    <w:rsid w:val="00D21770"/>
    <w:rsid w:val="00D23275"/>
    <w:rsid w:val="00D244DE"/>
    <w:rsid w:val="00D24946"/>
    <w:rsid w:val="00D255F6"/>
    <w:rsid w:val="00D264E3"/>
    <w:rsid w:val="00D265EC"/>
    <w:rsid w:val="00D26B69"/>
    <w:rsid w:val="00D27322"/>
    <w:rsid w:val="00D27A2F"/>
    <w:rsid w:val="00D306C0"/>
    <w:rsid w:val="00D31BFE"/>
    <w:rsid w:val="00D32C64"/>
    <w:rsid w:val="00D32CE3"/>
    <w:rsid w:val="00D33049"/>
    <w:rsid w:val="00D33ACE"/>
    <w:rsid w:val="00D33D9C"/>
    <w:rsid w:val="00D33E9C"/>
    <w:rsid w:val="00D34453"/>
    <w:rsid w:val="00D34BB5"/>
    <w:rsid w:val="00D34BF9"/>
    <w:rsid w:val="00D35718"/>
    <w:rsid w:val="00D35C87"/>
    <w:rsid w:val="00D35F66"/>
    <w:rsid w:val="00D3786B"/>
    <w:rsid w:val="00D40753"/>
    <w:rsid w:val="00D408B6"/>
    <w:rsid w:val="00D40E22"/>
    <w:rsid w:val="00D42863"/>
    <w:rsid w:val="00D42D6C"/>
    <w:rsid w:val="00D432F2"/>
    <w:rsid w:val="00D43D19"/>
    <w:rsid w:val="00D43F33"/>
    <w:rsid w:val="00D44EA5"/>
    <w:rsid w:val="00D44F3F"/>
    <w:rsid w:val="00D461EB"/>
    <w:rsid w:val="00D468D5"/>
    <w:rsid w:val="00D47003"/>
    <w:rsid w:val="00D50024"/>
    <w:rsid w:val="00D50992"/>
    <w:rsid w:val="00D509B7"/>
    <w:rsid w:val="00D5174A"/>
    <w:rsid w:val="00D51752"/>
    <w:rsid w:val="00D5193E"/>
    <w:rsid w:val="00D5199E"/>
    <w:rsid w:val="00D51B9D"/>
    <w:rsid w:val="00D51C3B"/>
    <w:rsid w:val="00D52215"/>
    <w:rsid w:val="00D52873"/>
    <w:rsid w:val="00D5381B"/>
    <w:rsid w:val="00D53D84"/>
    <w:rsid w:val="00D54201"/>
    <w:rsid w:val="00D54CD0"/>
    <w:rsid w:val="00D567EF"/>
    <w:rsid w:val="00D568A1"/>
    <w:rsid w:val="00D56BF5"/>
    <w:rsid w:val="00D5742E"/>
    <w:rsid w:val="00D57653"/>
    <w:rsid w:val="00D57712"/>
    <w:rsid w:val="00D57B24"/>
    <w:rsid w:val="00D6056E"/>
    <w:rsid w:val="00D61DA3"/>
    <w:rsid w:val="00D62510"/>
    <w:rsid w:val="00D63C3D"/>
    <w:rsid w:val="00D64952"/>
    <w:rsid w:val="00D64D35"/>
    <w:rsid w:val="00D650A1"/>
    <w:rsid w:val="00D65C2E"/>
    <w:rsid w:val="00D66FA8"/>
    <w:rsid w:val="00D67207"/>
    <w:rsid w:val="00D70363"/>
    <w:rsid w:val="00D703CE"/>
    <w:rsid w:val="00D7044F"/>
    <w:rsid w:val="00D70597"/>
    <w:rsid w:val="00D70E94"/>
    <w:rsid w:val="00D71468"/>
    <w:rsid w:val="00D72CC7"/>
    <w:rsid w:val="00D74759"/>
    <w:rsid w:val="00D74887"/>
    <w:rsid w:val="00D75D83"/>
    <w:rsid w:val="00D760AB"/>
    <w:rsid w:val="00D760E5"/>
    <w:rsid w:val="00D761E5"/>
    <w:rsid w:val="00D770D2"/>
    <w:rsid w:val="00D77832"/>
    <w:rsid w:val="00D809C4"/>
    <w:rsid w:val="00D818EA"/>
    <w:rsid w:val="00D81EBB"/>
    <w:rsid w:val="00D8224F"/>
    <w:rsid w:val="00D828DA"/>
    <w:rsid w:val="00D82BAA"/>
    <w:rsid w:val="00D82C89"/>
    <w:rsid w:val="00D82DBE"/>
    <w:rsid w:val="00D8342B"/>
    <w:rsid w:val="00D83B75"/>
    <w:rsid w:val="00D84F2F"/>
    <w:rsid w:val="00D8566E"/>
    <w:rsid w:val="00D87314"/>
    <w:rsid w:val="00D87933"/>
    <w:rsid w:val="00D91768"/>
    <w:rsid w:val="00D91898"/>
    <w:rsid w:val="00D927ED"/>
    <w:rsid w:val="00D94CE9"/>
    <w:rsid w:val="00D96ADA"/>
    <w:rsid w:val="00DA0C6D"/>
    <w:rsid w:val="00DA3521"/>
    <w:rsid w:val="00DA356B"/>
    <w:rsid w:val="00DA4EAB"/>
    <w:rsid w:val="00DA670F"/>
    <w:rsid w:val="00DB0DC5"/>
    <w:rsid w:val="00DB303F"/>
    <w:rsid w:val="00DB3DA0"/>
    <w:rsid w:val="00DB4F86"/>
    <w:rsid w:val="00DB5119"/>
    <w:rsid w:val="00DB6C6C"/>
    <w:rsid w:val="00DC0EA4"/>
    <w:rsid w:val="00DC1AD8"/>
    <w:rsid w:val="00DC1AF6"/>
    <w:rsid w:val="00DC1D71"/>
    <w:rsid w:val="00DC261C"/>
    <w:rsid w:val="00DC32B2"/>
    <w:rsid w:val="00DC34EA"/>
    <w:rsid w:val="00DC3D04"/>
    <w:rsid w:val="00DC3D82"/>
    <w:rsid w:val="00DC4708"/>
    <w:rsid w:val="00DC49A6"/>
    <w:rsid w:val="00DC59AE"/>
    <w:rsid w:val="00DC61EA"/>
    <w:rsid w:val="00DC6E03"/>
    <w:rsid w:val="00DC780D"/>
    <w:rsid w:val="00DC7E2C"/>
    <w:rsid w:val="00DD0146"/>
    <w:rsid w:val="00DD096A"/>
    <w:rsid w:val="00DD0F42"/>
    <w:rsid w:val="00DD108F"/>
    <w:rsid w:val="00DD3056"/>
    <w:rsid w:val="00DD3193"/>
    <w:rsid w:val="00DD37E3"/>
    <w:rsid w:val="00DD3967"/>
    <w:rsid w:val="00DD3F61"/>
    <w:rsid w:val="00DD4CFC"/>
    <w:rsid w:val="00DD5595"/>
    <w:rsid w:val="00DD6494"/>
    <w:rsid w:val="00DD6717"/>
    <w:rsid w:val="00DD671B"/>
    <w:rsid w:val="00DD704F"/>
    <w:rsid w:val="00DD73AC"/>
    <w:rsid w:val="00DE03A9"/>
    <w:rsid w:val="00DE0E27"/>
    <w:rsid w:val="00DE14B5"/>
    <w:rsid w:val="00DE2876"/>
    <w:rsid w:val="00DE3011"/>
    <w:rsid w:val="00DE4308"/>
    <w:rsid w:val="00DE4B4D"/>
    <w:rsid w:val="00DE4F9D"/>
    <w:rsid w:val="00DE500C"/>
    <w:rsid w:val="00DE5AC6"/>
    <w:rsid w:val="00DE6207"/>
    <w:rsid w:val="00DE684B"/>
    <w:rsid w:val="00DE735B"/>
    <w:rsid w:val="00DE764B"/>
    <w:rsid w:val="00DE79B0"/>
    <w:rsid w:val="00DF1E2E"/>
    <w:rsid w:val="00DF2C64"/>
    <w:rsid w:val="00DF2CE6"/>
    <w:rsid w:val="00DF2E51"/>
    <w:rsid w:val="00DF3AE1"/>
    <w:rsid w:val="00DF3EDB"/>
    <w:rsid w:val="00DF67B5"/>
    <w:rsid w:val="00DF6CD4"/>
    <w:rsid w:val="00DF7989"/>
    <w:rsid w:val="00DF799B"/>
    <w:rsid w:val="00DF7BCC"/>
    <w:rsid w:val="00E0104D"/>
    <w:rsid w:val="00E01A9B"/>
    <w:rsid w:val="00E02526"/>
    <w:rsid w:val="00E02700"/>
    <w:rsid w:val="00E0275C"/>
    <w:rsid w:val="00E0376E"/>
    <w:rsid w:val="00E03F6C"/>
    <w:rsid w:val="00E043CC"/>
    <w:rsid w:val="00E047B7"/>
    <w:rsid w:val="00E0557C"/>
    <w:rsid w:val="00E056D6"/>
    <w:rsid w:val="00E06010"/>
    <w:rsid w:val="00E06391"/>
    <w:rsid w:val="00E06726"/>
    <w:rsid w:val="00E0727A"/>
    <w:rsid w:val="00E077C1"/>
    <w:rsid w:val="00E07C04"/>
    <w:rsid w:val="00E10BF7"/>
    <w:rsid w:val="00E124B9"/>
    <w:rsid w:val="00E125DE"/>
    <w:rsid w:val="00E1275D"/>
    <w:rsid w:val="00E12BA2"/>
    <w:rsid w:val="00E12E25"/>
    <w:rsid w:val="00E12FE0"/>
    <w:rsid w:val="00E16CF5"/>
    <w:rsid w:val="00E173AA"/>
    <w:rsid w:val="00E21000"/>
    <w:rsid w:val="00E23066"/>
    <w:rsid w:val="00E23073"/>
    <w:rsid w:val="00E235F2"/>
    <w:rsid w:val="00E23F3E"/>
    <w:rsid w:val="00E24C02"/>
    <w:rsid w:val="00E24C4A"/>
    <w:rsid w:val="00E24C9F"/>
    <w:rsid w:val="00E24E04"/>
    <w:rsid w:val="00E25126"/>
    <w:rsid w:val="00E26AFA"/>
    <w:rsid w:val="00E26EF9"/>
    <w:rsid w:val="00E27849"/>
    <w:rsid w:val="00E27C87"/>
    <w:rsid w:val="00E30143"/>
    <w:rsid w:val="00E31B17"/>
    <w:rsid w:val="00E3250B"/>
    <w:rsid w:val="00E32BE0"/>
    <w:rsid w:val="00E33917"/>
    <w:rsid w:val="00E339B5"/>
    <w:rsid w:val="00E3439A"/>
    <w:rsid w:val="00E351FB"/>
    <w:rsid w:val="00E371D7"/>
    <w:rsid w:val="00E4071E"/>
    <w:rsid w:val="00E426ED"/>
    <w:rsid w:val="00E43268"/>
    <w:rsid w:val="00E478CC"/>
    <w:rsid w:val="00E47960"/>
    <w:rsid w:val="00E50723"/>
    <w:rsid w:val="00E508DF"/>
    <w:rsid w:val="00E50BCC"/>
    <w:rsid w:val="00E51960"/>
    <w:rsid w:val="00E519CF"/>
    <w:rsid w:val="00E522F3"/>
    <w:rsid w:val="00E52942"/>
    <w:rsid w:val="00E52E36"/>
    <w:rsid w:val="00E534A2"/>
    <w:rsid w:val="00E5429D"/>
    <w:rsid w:val="00E55E9B"/>
    <w:rsid w:val="00E5785F"/>
    <w:rsid w:val="00E57B98"/>
    <w:rsid w:val="00E602A9"/>
    <w:rsid w:val="00E604D7"/>
    <w:rsid w:val="00E6183E"/>
    <w:rsid w:val="00E62272"/>
    <w:rsid w:val="00E623E1"/>
    <w:rsid w:val="00E625CE"/>
    <w:rsid w:val="00E62E83"/>
    <w:rsid w:val="00E636A6"/>
    <w:rsid w:val="00E649D8"/>
    <w:rsid w:val="00E65A1A"/>
    <w:rsid w:val="00E668DF"/>
    <w:rsid w:val="00E66A04"/>
    <w:rsid w:val="00E66DDF"/>
    <w:rsid w:val="00E70557"/>
    <w:rsid w:val="00E71B33"/>
    <w:rsid w:val="00E71CFE"/>
    <w:rsid w:val="00E7206C"/>
    <w:rsid w:val="00E721C7"/>
    <w:rsid w:val="00E72979"/>
    <w:rsid w:val="00E729EF"/>
    <w:rsid w:val="00E73C77"/>
    <w:rsid w:val="00E74D78"/>
    <w:rsid w:val="00E74F4F"/>
    <w:rsid w:val="00E75554"/>
    <w:rsid w:val="00E75B2E"/>
    <w:rsid w:val="00E77321"/>
    <w:rsid w:val="00E7734E"/>
    <w:rsid w:val="00E8053A"/>
    <w:rsid w:val="00E80FFB"/>
    <w:rsid w:val="00E81217"/>
    <w:rsid w:val="00E818C1"/>
    <w:rsid w:val="00E81FA6"/>
    <w:rsid w:val="00E82700"/>
    <w:rsid w:val="00E829FC"/>
    <w:rsid w:val="00E82FD5"/>
    <w:rsid w:val="00E85151"/>
    <w:rsid w:val="00E85978"/>
    <w:rsid w:val="00E85C92"/>
    <w:rsid w:val="00E86264"/>
    <w:rsid w:val="00E862E7"/>
    <w:rsid w:val="00E86DD0"/>
    <w:rsid w:val="00E87AEB"/>
    <w:rsid w:val="00E87CF3"/>
    <w:rsid w:val="00E905A3"/>
    <w:rsid w:val="00E9193A"/>
    <w:rsid w:val="00E91C85"/>
    <w:rsid w:val="00E91EEC"/>
    <w:rsid w:val="00E91F47"/>
    <w:rsid w:val="00E92769"/>
    <w:rsid w:val="00E92894"/>
    <w:rsid w:val="00E92A76"/>
    <w:rsid w:val="00E94401"/>
    <w:rsid w:val="00E944E8"/>
    <w:rsid w:val="00E94AD3"/>
    <w:rsid w:val="00E95446"/>
    <w:rsid w:val="00E95E9E"/>
    <w:rsid w:val="00E9607F"/>
    <w:rsid w:val="00EA036F"/>
    <w:rsid w:val="00EA0A36"/>
    <w:rsid w:val="00EA0A81"/>
    <w:rsid w:val="00EA0CF8"/>
    <w:rsid w:val="00EA0D1A"/>
    <w:rsid w:val="00EA396E"/>
    <w:rsid w:val="00EA3C3B"/>
    <w:rsid w:val="00EA54F4"/>
    <w:rsid w:val="00EA5A1C"/>
    <w:rsid w:val="00EA5A6A"/>
    <w:rsid w:val="00EA6FB6"/>
    <w:rsid w:val="00EA77DF"/>
    <w:rsid w:val="00EB0B0C"/>
    <w:rsid w:val="00EB1BBD"/>
    <w:rsid w:val="00EB1CB4"/>
    <w:rsid w:val="00EB20D0"/>
    <w:rsid w:val="00EB2393"/>
    <w:rsid w:val="00EB2A18"/>
    <w:rsid w:val="00EB3834"/>
    <w:rsid w:val="00EB3DE3"/>
    <w:rsid w:val="00EB4003"/>
    <w:rsid w:val="00EB4047"/>
    <w:rsid w:val="00EB6308"/>
    <w:rsid w:val="00EB7953"/>
    <w:rsid w:val="00EC0492"/>
    <w:rsid w:val="00EC0D51"/>
    <w:rsid w:val="00EC13A4"/>
    <w:rsid w:val="00EC1441"/>
    <w:rsid w:val="00EC1AA1"/>
    <w:rsid w:val="00EC1CD6"/>
    <w:rsid w:val="00EC2A78"/>
    <w:rsid w:val="00EC303C"/>
    <w:rsid w:val="00EC3D9A"/>
    <w:rsid w:val="00EC3E7E"/>
    <w:rsid w:val="00EC4149"/>
    <w:rsid w:val="00EC44A7"/>
    <w:rsid w:val="00EC4576"/>
    <w:rsid w:val="00EC559A"/>
    <w:rsid w:val="00EC569E"/>
    <w:rsid w:val="00EC65DE"/>
    <w:rsid w:val="00EC6FC3"/>
    <w:rsid w:val="00EC7530"/>
    <w:rsid w:val="00EC7DE0"/>
    <w:rsid w:val="00ED01CC"/>
    <w:rsid w:val="00ED057A"/>
    <w:rsid w:val="00ED169E"/>
    <w:rsid w:val="00ED191D"/>
    <w:rsid w:val="00ED1B6B"/>
    <w:rsid w:val="00ED266C"/>
    <w:rsid w:val="00ED29D9"/>
    <w:rsid w:val="00ED3AFE"/>
    <w:rsid w:val="00ED410F"/>
    <w:rsid w:val="00ED4B81"/>
    <w:rsid w:val="00ED4F14"/>
    <w:rsid w:val="00ED4FA8"/>
    <w:rsid w:val="00ED5162"/>
    <w:rsid w:val="00ED71C0"/>
    <w:rsid w:val="00ED7B97"/>
    <w:rsid w:val="00EE1D13"/>
    <w:rsid w:val="00EE2A63"/>
    <w:rsid w:val="00EE2A8A"/>
    <w:rsid w:val="00EE2AB7"/>
    <w:rsid w:val="00EE4AB7"/>
    <w:rsid w:val="00EE53C5"/>
    <w:rsid w:val="00EE5869"/>
    <w:rsid w:val="00EE5AAA"/>
    <w:rsid w:val="00EE6C7A"/>
    <w:rsid w:val="00EE7CB5"/>
    <w:rsid w:val="00EE7DE8"/>
    <w:rsid w:val="00EF0F82"/>
    <w:rsid w:val="00EF1773"/>
    <w:rsid w:val="00EF1D7F"/>
    <w:rsid w:val="00EF1DD2"/>
    <w:rsid w:val="00EF2328"/>
    <w:rsid w:val="00EF2545"/>
    <w:rsid w:val="00EF34E6"/>
    <w:rsid w:val="00EF3505"/>
    <w:rsid w:val="00EF52E7"/>
    <w:rsid w:val="00EF7094"/>
    <w:rsid w:val="00F00D7A"/>
    <w:rsid w:val="00F013EF"/>
    <w:rsid w:val="00F01807"/>
    <w:rsid w:val="00F02623"/>
    <w:rsid w:val="00F0280A"/>
    <w:rsid w:val="00F0376E"/>
    <w:rsid w:val="00F03FD6"/>
    <w:rsid w:val="00F04860"/>
    <w:rsid w:val="00F04F44"/>
    <w:rsid w:val="00F060CC"/>
    <w:rsid w:val="00F069EA"/>
    <w:rsid w:val="00F07305"/>
    <w:rsid w:val="00F07CB9"/>
    <w:rsid w:val="00F10840"/>
    <w:rsid w:val="00F10D55"/>
    <w:rsid w:val="00F11093"/>
    <w:rsid w:val="00F114BB"/>
    <w:rsid w:val="00F12ABF"/>
    <w:rsid w:val="00F12C10"/>
    <w:rsid w:val="00F12C56"/>
    <w:rsid w:val="00F13AB2"/>
    <w:rsid w:val="00F14532"/>
    <w:rsid w:val="00F147EB"/>
    <w:rsid w:val="00F14839"/>
    <w:rsid w:val="00F14A46"/>
    <w:rsid w:val="00F14B25"/>
    <w:rsid w:val="00F14D81"/>
    <w:rsid w:val="00F15349"/>
    <w:rsid w:val="00F154FA"/>
    <w:rsid w:val="00F15E38"/>
    <w:rsid w:val="00F17859"/>
    <w:rsid w:val="00F21190"/>
    <w:rsid w:val="00F214B3"/>
    <w:rsid w:val="00F2327D"/>
    <w:rsid w:val="00F23B6E"/>
    <w:rsid w:val="00F24FF8"/>
    <w:rsid w:val="00F26E96"/>
    <w:rsid w:val="00F26FC6"/>
    <w:rsid w:val="00F273ED"/>
    <w:rsid w:val="00F300D9"/>
    <w:rsid w:val="00F311CB"/>
    <w:rsid w:val="00F3209E"/>
    <w:rsid w:val="00F326F2"/>
    <w:rsid w:val="00F32C03"/>
    <w:rsid w:val="00F32C57"/>
    <w:rsid w:val="00F344A5"/>
    <w:rsid w:val="00F34870"/>
    <w:rsid w:val="00F34D77"/>
    <w:rsid w:val="00F362EC"/>
    <w:rsid w:val="00F3653D"/>
    <w:rsid w:val="00F37E77"/>
    <w:rsid w:val="00F40838"/>
    <w:rsid w:val="00F408C6"/>
    <w:rsid w:val="00F40CF0"/>
    <w:rsid w:val="00F450D7"/>
    <w:rsid w:val="00F45C36"/>
    <w:rsid w:val="00F45D04"/>
    <w:rsid w:val="00F45EEA"/>
    <w:rsid w:val="00F46585"/>
    <w:rsid w:val="00F47837"/>
    <w:rsid w:val="00F50487"/>
    <w:rsid w:val="00F50496"/>
    <w:rsid w:val="00F50783"/>
    <w:rsid w:val="00F50CC8"/>
    <w:rsid w:val="00F50E64"/>
    <w:rsid w:val="00F5118C"/>
    <w:rsid w:val="00F51A9C"/>
    <w:rsid w:val="00F51ED0"/>
    <w:rsid w:val="00F51FCE"/>
    <w:rsid w:val="00F52CAB"/>
    <w:rsid w:val="00F532CB"/>
    <w:rsid w:val="00F5336F"/>
    <w:rsid w:val="00F53E79"/>
    <w:rsid w:val="00F54928"/>
    <w:rsid w:val="00F55C68"/>
    <w:rsid w:val="00F567C2"/>
    <w:rsid w:val="00F57F43"/>
    <w:rsid w:val="00F60046"/>
    <w:rsid w:val="00F60095"/>
    <w:rsid w:val="00F605D3"/>
    <w:rsid w:val="00F61346"/>
    <w:rsid w:val="00F621FA"/>
    <w:rsid w:val="00F62A7A"/>
    <w:rsid w:val="00F6356D"/>
    <w:rsid w:val="00F642C0"/>
    <w:rsid w:val="00F64324"/>
    <w:rsid w:val="00F64607"/>
    <w:rsid w:val="00F64E65"/>
    <w:rsid w:val="00F650BA"/>
    <w:rsid w:val="00F66569"/>
    <w:rsid w:val="00F66A10"/>
    <w:rsid w:val="00F707B4"/>
    <w:rsid w:val="00F70F1B"/>
    <w:rsid w:val="00F71F47"/>
    <w:rsid w:val="00F71F6C"/>
    <w:rsid w:val="00F71FB0"/>
    <w:rsid w:val="00F73AC2"/>
    <w:rsid w:val="00F74378"/>
    <w:rsid w:val="00F74F10"/>
    <w:rsid w:val="00F7652C"/>
    <w:rsid w:val="00F7671A"/>
    <w:rsid w:val="00F771CE"/>
    <w:rsid w:val="00F77596"/>
    <w:rsid w:val="00F804C4"/>
    <w:rsid w:val="00F80F0E"/>
    <w:rsid w:val="00F815CE"/>
    <w:rsid w:val="00F81628"/>
    <w:rsid w:val="00F81BCF"/>
    <w:rsid w:val="00F82336"/>
    <w:rsid w:val="00F83D55"/>
    <w:rsid w:val="00F83EAD"/>
    <w:rsid w:val="00F83EC6"/>
    <w:rsid w:val="00F84AC2"/>
    <w:rsid w:val="00F85067"/>
    <w:rsid w:val="00F8524C"/>
    <w:rsid w:val="00F85268"/>
    <w:rsid w:val="00F85EF2"/>
    <w:rsid w:val="00F8659E"/>
    <w:rsid w:val="00F86BBA"/>
    <w:rsid w:val="00F86DBA"/>
    <w:rsid w:val="00F86DF8"/>
    <w:rsid w:val="00F902AD"/>
    <w:rsid w:val="00F905B4"/>
    <w:rsid w:val="00F90D92"/>
    <w:rsid w:val="00F910A6"/>
    <w:rsid w:val="00F913F2"/>
    <w:rsid w:val="00F91AC4"/>
    <w:rsid w:val="00F92AD8"/>
    <w:rsid w:val="00F93309"/>
    <w:rsid w:val="00F93F32"/>
    <w:rsid w:val="00F948AC"/>
    <w:rsid w:val="00F94A7F"/>
    <w:rsid w:val="00F95132"/>
    <w:rsid w:val="00FA0526"/>
    <w:rsid w:val="00FA1C82"/>
    <w:rsid w:val="00FA21B4"/>
    <w:rsid w:val="00FA22CC"/>
    <w:rsid w:val="00FA2C69"/>
    <w:rsid w:val="00FA3182"/>
    <w:rsid w:val="00FA369D"/>
    <w:rsid w:val="00FA39B0"/>
    <w:rsid w:val="00FA4D5A"/>
    <w:rsid w:val="00FA4E21"/>
    <w:rsid w:val="00FA532C"/>
    <w:rsid w:val="00FA5477"/>
    <w:rsid w:val="00FA67BA"/>
    <w:rsid w:val="00FA68E3"/>
    <w:rsid w:val="00FA7217"/>
    <w:rsid w:val="00FA78C1"/>
    <w:rsid w:val="00FB1933"/>
    <w:rsid w:val="00FB1B2A"/>
    <w:rsid w:val="00FB203E"/>
    <w:rsid w:val="00FB22D5"/>
    <w:rsid w:val="00FB2381"/>
    <w:rsid w:val="00FB25AB"/>
    <w:rsid w:val="00FB2B67"/>
    <w:rsid w:val="00FB3384"/>
    <w:rsid w:val="00FB3FFE"/>
    <w:rsid w:val="00FB52F3"/>
    <w:rsid w:val="00FB59A3"/>
    <w:rsid w:val="00FB5C96"/>
    <w:rsid w:val="00FB65DC"/>
    <w:rsid w:val="00FB6BAC"/>
    <w:rsid w:val="00FB6D77"/>
    <w:rsid w:val="00FB758E"/>
    <w:rsid w:val="00FC04B9"/>
    <w:rsid w:val="00FC14C8"/>
    <w:rsid w:val="00FC1698"/>
    <w:rsid w:val="00FC2958"/>
    <w:rsid w:val="00FC300C"/>
    <w:rsid w:val="00FC5EDE"/>
    <w:rsid w:val="00FC5F51"/>
    <w:rsid w:val="00FC6CB0"/>
    <w:rsid w:val="00FD31D6"/>
    <w:rsid w:val="00FD3DC1"/>
    <w:rsid w:val="00FD45EB"/>
    <w:rsid w:val="00FD4F5B"/>
    <w:rsid w:val="00FD4F67"/>
    <w:rsid w:val="00FD5096"/>
    <w:rsid w:val="00FD5122"/>
    <w:rsid w:val="00FD55C1"/>
    <w:rsid w:val="00FD57FA"/>
    <w:rsid w:val="00FD58FF"/>
    <w:rsid w:val="00FD5F25"/>
    <w:rsid w:val="00FE00BE"/>
    <w:rsid w:val="00FE1F1A"/>
    <w:rsid w:val="00FE227C"/>
    <w:rsid w:val="00FE2829"/>
    <w:rsid w:val="00FE2BD3"/>
    <w:rsid w:val="00FE3144"/>
    <w:rsid w:val="00FE4474"/>
    <w:rsid w:val="00FE593C"/>
    <w:rsid w:val="00FE601C"/>
    <w:rsid w:val="00FE679E"/>
    <w:rsid w:val="00FE6D3D"/>
    <w:rsid w:val="00FE7E83"/>
    <w:rsid w:val="00FF3026"/>
    <w:rsid w:val="00FF337C"/>
    <w:rsid w:val="00FF4256"/>
    <w:rsid w:val="00FF46FE"/>
    <w:rsid w:val="00FF4A15"/>
    <w:rsid w:val="00FF4C2F"/>
    <w:rsid w:val="00FF59B5"/>
    <w:rsid w:val="00FF7AAD"/>
    <w:rsid w:val="00FF7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D2CEEDB7-E5ED-40F8-9ADC-6BA1C68D0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7801"/>
    <w:pPr>
      <w:autoSpaceDE w:val="0"/>
      <w:autoSpaceDN w:val="0"/>
      <w:adjustRightInd w:val="0"/>
      <w:spacing w:after="0" w:line="25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spacing w:line="258" w:lineRule="auto"/>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 w:type="character" w:customStyle="1" w:styleId="UnresolvedMention">
    <w:name w:val="Unresolved Mention"/>
    <w:basedOn w:val="a0"/>
    <w:uiPriority w:val="99"/>
    <w:semiHidden/>
    <w:unhideWhenUsed/>
    <w:rsid w:val="00D33E9C"/>
    <w:rPr>
      <w:color w:val="605E5C"/>
      <w:shd w:val="clear" w:color="auto" w:fill="E1DFDD"/>
    </w:rPr>
  </w:style>
  <w:style w:type="character" w:customStyle="1" w:styleId="sectioninfo">
    <w:name w:val="section__info"/>
    <w:basedOn w:val="a0"/>
    <w:rsid w:val="00564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31368">
      <w:bodyDiv w:val="1"/>
      <w:marLeft w:val="0"/>
      <w:marRight w:val="0"/>
      <w:marTop w:val="0"/>
      <w:marBottom w:val="0"/>
      <w:divBdr>
        <w:top w:val="none" w:sz="0" w:space="0" w:color="auto"/>
        <w:left w:val="none" w:sz="0" w:space="0" w:color="auto"/>
        <w:bottom w:val="none" w:sz="0" w:space="0" w:color="auto"/>
        <w:right w:val="none" w:sz="0" w:space="0" w:color="auto"/>
      </w:divBdr>
    </w:div>
    <w:div w:id="28457518">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125975310">
      <w:bodyDiv w:val="1"/>
      <w:marLeft w:val="0"/>
      <w:marRight w:val="0"/>
      <w:marTop w:val="0"/>
      <w:marBottom w:val="0"/>
      <w:divBdr>
        <w:top w:val="none" w:sz="0" w:space="0" w:color="auto"/>
        <w:left w:val="none" w:sz="0" w:space="0" w:color="auto"/>
        <w:bottom w:val="none" w:sz="0" w:space="0" w:color="auto"/>
        <w:right w:val="none" w:sz="0" w:space="0" w:color="auto"/>
      </w:divBdr>
    </w:div>
    <w:div w:id="157233792">
      <w:bodyDiv w:val="1"/>
      <w:marLeft w:val="0"/>
      <w:marRight w:val="0"/>
      <w:marTop w:val="0"/>
      <w:marBottom w:val="0"/>
      <w:divBdr>
        <w:top w:val="none" w:sz="0" w:space="0" w:color="auto"/>
        <w:left w:val="none" w:sz="0" w:space="0" w:color="auto"/>
        <w:bottom w:val="none" w:sz="0" w:space="0" w:color="auto"/>
        <w:right w:val="none" w:sz="0" w:space="0" w:color="auto"/>
      </w:divBdr>
    </w:div>
    <w:div w:id="173886229">
      <w:bodyDiv w:val="1"/>
      <w:marLeft w:val="0"/>
      <w:marRight w:val="0"/>
      <w:marTop w:val="0"/>
      <w:marBottom w:val="0"/>
      <w:divBdr>
        <w:top w:val="none" w:sz="0" w:space="0" w:color="auto"/>
        <w:left w:val="none" w:sz="0" w:space="0" w:color="auto"/>
        <w:bottom w:val="none" w:sz="0" w:space="0" w:color="auto"/>
        <w:right w:val="none" w:sz="0" w:space="0" w:color="auto"/>
      </w:divBdr>
    </w:div>
    <w:div w:id="174199573">
      <w:bodyDiv w:val="1"/>
      <w:marLeft w:val="0"/>
      <w:marRight w:val="0"/>
      <w:marTop w:val="0"/>
      <w:marBottom w:val="0"/>
      <w:divBdr>
        <w:top w:val="none" w:sz="0" w:space="0" w:color="auto"/>
        <w:left w:val="none" w:sz="0" w:space="0" w:color="auto"/>
        <w:bottom w:val="none" w:sz="0" w:space="0" w:color="auto"/>
        <w:right w:val="none" w:sz="0" w:space="0" w:color="auto"/>
      </w:divBdr>
    </w:div>
    <w:div w:id="210075468">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6615754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01816570">
      <w:bodyDiv w:val="1"/>
      <w:marLeft w:val="0"/>
      <w:marRight w:val="0"/>
      <w:marTop w:val="0"/>
      <w:marBottom w:val="0"/>
      <w:divBdr>
        <w:top w:val="none" w:sz="0" w:space="0" w:color="auto"/>
        <w:left w:val="none" w:sz="0" w:space="0" w:color="auto"/>
        <w:bottom w:val="none" w:sz="0" w:space="0" w:color="auto"/>
        <w:right w:val="none" w:sz="0" w:space="0" w:color="auto"/>
      </w:divBdr>
    </w:div>
    <w:div w:id="321198009">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92776332">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73915886">
      <w:bodyDiv w:val="1"/>
      <w:marLeft w:val="0"/>
      <w:marRight w:val="0"/>
      <w:marTop w:val="0"/>
      <w:marBottom w:val="0"/>
      <w:divBdr>
        <w:top w:val="none" w:sz="0" w:space="0" w:color="auto"/>
        <w:left w:val="none" w:sz="0" w:space="0" w:color="auto"/>
        <w:bottom w:val="none" w:sz="0" w:space="0" w:color="auto"/>
        <w:right w:val="none" w:sz="0" w:space="0" w:color="auto"/>
      </w:divBdr>
    </w:div>
    <w:div w:id="485821859">
      <w:bodyDiv w:val="1"/>
      <w:marLeft w:val="0"/>
      <w:marRight w:val="0"/>
      <w:marTop w:val="0"/>
      <w:marBottom w:val="0"/>
      <w:divBdr>
        <w:top w:val="none" w:sz="0" w:space="0" w:color="auto"/>
        <w:left w:val="none" w:sz="0" w:space="0" w:color="auto"/>
        <w:bottom w:val="none" w:sz="0" w:space="0" w:color="auto"/>
        <w:right w:val="none" w:sz="0" w:space="0" w:color="auto"/>
      </w:divBdr>
    </w:div>
    <w:div w:id="491259795">
      <w:bodyDiv w:val="1"/>
      <w:marLeft w:val="0"/>
      <w:marRight w:val="0"/>
      <w:marTop w:val="0"/>
      <w:marBottom w:val="0"/>
      <w:divBdr>
        <w:top w:val="none" w:sz="0" w:space="0" w:color="auto"/>
        <w:left w:val="none" w:sz="0" w:space="0" w:color="auto"/>
        <w:bottom w:val="none" w:sz="0" w:space="0" w:color="auto"/>
        <w:right w:val="none" w:sz="0" w:space="0" w:color="auto"/>
      </w:divBdr>
    </w:div>
    <w:div w:id="491336891">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18856453">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630478044">
      <w:bodyDiv w:val="1"/>
      <w:marLeft w:val="0"/>
      <w:marRight w:val="0"/>
      <w:marTop w:val="0"/>
      <w:marBottom w:val="0"/>
      <w:divBdr>
        <w:top w:val="none" w:sz="0" w:space="0" w:color="auto"/>
        <w:left w:val="none" w:sz="0" w:space="0" w:color="auto"/>
        <w:bottom w:val="none" w:sz="0" w:space="0" w:color="auto"/>
        <w:right w:val="none" w:sz="0" w:space="0" w:color="auto"/>
      </w:divBdr>
    </w:div>
    <w:div w:id="685793423">
      <w:bodyDiv w:val="1"/>
      <w:marLeft w:val="0"/>
      <w:marRight w:val="0"/>
      <w:marTop w:val="0"/>
      <w:marBottom w:val="0"/>
      <w:divBdr>
        <w:top w:val="none" w:sz="0" w:space="0" w:color="auto"/>
        <w:left w:val="none" w:sz="0" w:space="0" w:color="auto"/>
        <w:bottom w:val="none" w:sz="0" w:space="0" w:color="auto"/>
        <w:right w:val="none" w:sz="0" w:space="0" w:color="auto"/>
      </w:divBdr>
    </w:div>
    <w:div w:id="686715526">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726535263">
      <w:bodyDiv w:val="1"/>
      <w:marLeft w:val="0"/>
      <w:marRight w:val="0"/>
      <w:marTop w:val="0"/>
      <w:marBottom w:val="0"/>
      <w:divBdr>
        <w:top w:val="none" w:sz="0" w:space="0" w:color="auto"/>
        <w:left w:val="none" w:sz="0" w:space="0" w:color="auto"/>
        <w:bottom w:val="none" w:sz="0" w:space="0" w:color="auto"/>
        <w:right w:val="none" w:sz="0" w:space="0" w:color="auto"/>
      </w:divBdr>
    </w:div>
    <w:div w:id="744961569">
      <w:bodyDiv w:val="1"/>
      <w:marLeft w:val="0"/>
      <w:marRight w:val="0"/>
      <w:marTop w:val="0"/>
      <w:marBottom w:val="0"/>
      <w:divBdr>
        <w:top w:val="none" w:sz="0" w:space="0" w:color="auto"/>
        <w:left w:val="none" w:sz="0" w:space="0" w:color="auto"/>
        <w:bottom w:val="none" w:sz="0" w:space="0" w:color="auto"/>
        <w:right w:val="none" w:sz="0" w:space="0" w:color="auto"/>
      </w:divBdr>
    </w:div>
    <w:div w:id="768693902">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871574858">
      <w:bodyDiv w:val="1"/>
      <w:marLeft w:val="0"/>
      <w:marRight w:val="0"/>
      <w:marTop w:val="0"/>
      <w:marBottom w:val="0"/>
      <w:divBdr>
        <w:top w:val="none" w:sz="0" w:space="0" w:color="auto"/>
        <w:left w:val="none" w:sz="0" w:space="0" w:color="auto"/>
        <w:bottom w:val="none" w:sz="0" w:space="0" w:color="auto"/>
        <w:right w:val="none" w:sz="0" w:space="0" w:color="auto"/>
      </w:divBdr>
    </w:div>
    <w:div w:id="881745526">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978533671">
      <w:bodyDiv w:val="1"/>
      <w:marLeft w:val="0"/>
      <w:marRight w:val="0"/>
      <w:marTop w:val="0"/>
      <w:marBottom w:val="0"/>
      <w:divBdr>
        <w:top w:val="none" w:sz="0" w:space="0" w:color="auto"/>
        <w:left w:val="none" w:sz="0" w:space="0" w:color="auto"/>
        <w:bottom w:val="none" w:sz="0" w:space="0" w:color="auto"/>
        <w:right w:val="none" w:sz="0" w:space="0" w:color="auto"/>
      </w:divBdr>
    </w:div>
    <w:div w:id="997196938">
      <w:bodyDiv w:val="1"/>
      <w:marLeft w:val="0"/>
      <w:marRight w:val="0"/>
      <w:marTop w:val="0"/>
      <w:marBottom w:val="0"/>
      <w:divBdr>
        <w:top w:val="none" w:sz="0" w:space="0" w:color="auto"/>
        <w:left w:val="none" w:sz="0" w:space="0" w:color="auto"/>
        <w:bottom w:val="none" w:sz="0" w:space="0" w:color="auto"/>
        <w:right w:val="none" w:sz="0" w:space="0" w:color="auto"/>
      </w:divBdr>
    </w:div>
    <w:div w:id="1018117678">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80583359">
      <w:bodyDiv w:val="1"/>
      <w:marLeft w:val="0"/>
      <w:marRight w:val="0"/>
      <w:marTop w:val="0"/>
      <w:marBottom w:val="0"/>
      <w:divBdr>
        <w:top w:val="none" w:sz="0" w:space="0" w:color="auto"/>
        <w:left w:val="none" w:sz="0" w:space="0" w:color="auto"/>
        <w:bottom w:val="none" w:sz="0" w:space="0" w:color="auto"/>
        <w:right w:val="none" w:sz="0" w:space="0" w:color="auto"/>
      </w:divBdr>
    </w:div>
    <w:div w:id="1228035012">
      <w:bodyDiv w:val="1"/>
      <w:marLeft w:val="0"/>
      <w:marRight w:val="0"/>
      <w:marTop w:val="0"/>
      <w:marBottom w:val="0"/>
      <w:divBdr>
        <w:top w:val="none" w:sz="0" w:space="0" w:color="auto"/>
        <w:left w:val="none" w:sz="0" w:space="0" w:color="auto"/>
        <w:bottom w:val="none" w:sz="0" w:space="0" w:color="auto"/>
        <w:right w:val="none" w:sz="0" w:space="0" w:color="auto"/>
      </w:divBdr>
    </w:div>
    <w:div w:id="1229800578">
      <w:bodyDiv w:val="1"/>
      <w:marLeft w:val="0"/>
      <w:marRight w:val="0"/>
      <w:marTop w:val="0"/>
      <w:marBottom w:val="0"/>
      <w:divBdr>
        <w:top w:val="none" w:sz="0" w:space="0" w:color="auto"/>
        <w:left w:val="none" w:sz="0" w:space="0" w:color="auto"/>
        <w:bottom w:val="none" w:sz="0" w:space="0" w:color="auto"/>
        <w:right w:val="none" w:sz="0" w:space="0" w:color="auto"/>
      </w:divBdr>
    </w:div>
    <w:div w:id="1274824302">
      <w:bodyDiv w:val="1"/>
      <w:marLeft w:val="0"/>
      <w:marRight w:val="0"/>
      <w:marTop w:val="0"/>
      <w:marBottom w:val="0"/>
      <w:divBdr>
        <w:top w:val="none" w:sz="0" w:space="0" w:color="auto"/>
        <w:left w:val="none" w:sz="0" w:space="0" w:color="auto"/>
        <w:bottom w:val="none" w:sz="0" w:space="0" w:color="auto"/>
        <w:right w:val="none" w:sz="0" w:space="0" w:color="auto"/>
      </w:divBdr>
    </w:div>
    <w:div w:id="1276252235">
      <w:bodyDiv w:val="1"/>
      <w:marLeft w:val="0"/>
      <w:marRight w:val="0"/>
      <w:marTop w:val="0"/>
      <w:marBottom w:val="0"/>
      <w:divBdr>
        <w:top w:val="none" w:sz="0" w:space="0" w:color="auto"/>
        <w:left w:val="none" w:sz="0" w:space="0" w:color="auto"/>
        <w:bottom w:val="none" w:sz="0" w:space="0" w:color="auto"/>
        <w:right w:val="none" w:sz="0" w:space="0" w:color="auto"/>
      </w:divBdr>
    </w:div>
    <w:div w:id="1299992629">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393886061">
      <w:bodyDiv w:val="1"/>
      <w:marLeft w:val="0"/>
      <w:marRight w:val="0"/>
      <w:marTop w:val="0"/>
      <w:marBottom w:val="0"/>
      <w:divBdr>
        <w:top w:val="none" w:sz="0" w:space="0" w:color="auto"/>
        <w:left w:val="none" w:sz="0" w:space="0" w:color="auto"/>
        <w:bottom w:val="none" w:sz="0" w:space="0" w:color="auto"/>
        <w:right w:val="none" w:sz="0" w:space="0" w:color="auto"/>
      </w:divBdr>
    </w:div>
    <w:div w:id="14222887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69788325">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30339249">
      <w:bodyDiv w:val="1"/>
      <w:marLeft w:val="0"/>
      <w:marRight w:val="0"/>
      <w:marTop w:val="0"/>
      <w:marBottom w:val="0"/>
      <w:divBdr>
        <w:top w:val="none" w:sz="0" w:space="0" w:color="auto"/>
        <w:left w:val="none" w:sz="0" w:space="0" w:color="auto"/>
        <w:bottom w:val="none" w:sz="0" w:space="0" w:color="auto"/>
        <w:right w:val="none" w:sz="0" w:space="0" w:color="auto"/>
      </w:divBdr>
    </w:div>
    <w:div w:id="1544975437">
      <w:bodyDiv w:val="1"/>
      <w:marLeft w:val="0"/>
      <w:marRight w:val="0"/>
      <w:marTop w:val="0"/>
      <w:marBottom w:val="0"/>
      <w:divBdr>
        <w:top w:val="none" w:sz="0" w:space="0" w:color="auto"/>
        <w:left w:val="none" w:sz="0" w:space="0" w:color="auto"/>
        <w:bottom w:val="none" w:sz="0" w:space="0" w:color="auto"/>
        <w:right w:val="none" w:sz="0" w:space="0" w:color="auto"/>
      </w:divBdr>
    </w:div>
    <w:div w:id="1564750550">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41576709">
      <w:bodyDiv w:val="1"/>
      <w:marLeft w:val="0"/>
      <w:marRight w:val="0"/>
      <w:marTop w:val="0"/>
      <w:marBottom w:val="0"/>
      <w:divBdr>
        <w:top w:val="none" w:sz="0" w:space="0" w:color="auto"/>
        <w:left w:val="none" w:sz="0" w:space="0" w:color="auto"/>
        <w:bottom w:val="none" w:sz="0" w:space="0" w:color="auto"/>
        <w:right w:val="none" w:sz="0" w:space="0" w:color="auto"/>
      </w:divBdr>
    </w:div>
    <w:div w:id="179964721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39299011">
      <w:bodyDiv w:val="1"/>
      <w:marLeft w:val="0"/>
      <w:marRight w:val="0"/>
      <w:marTop w:val="0"/>
      <w:marBottom w:val="0"/>
      <w:divBdr>
        <w:top w:val="none" w:sz="0" w:space="0" w:color="auto"/>
        <w:left w:val="none" w:sz="0" w:space="0" w:color="auto"/>
        <w:bottom w:val="none" w:sz="0" w:space="0" w:color="auto"/>
        <w:right w:val="none" w:sz="0" w:space="0" w:color="auto"/>
      </w:divBdr>
    </w:div>
    <w:div w:id="1849101240">
      <w:bodyDiv w:val="1"/>
      <w:marLeft w:val="0"/>
      <w:marRight w:val="0"/>
      <w:marTop w:val="0"/>
      <w:marBottom w:val="0"/>
      <w:divBdr>
        <w:top w:val="none" w:sz="0" w:space="0" w:color="auto"/>
        <w:left w:val="none" w:sz="0" w:space="0" w:color="auto"/>
        <w:bottom w:val="none" w:sz="0" w:space="0" w:color="auto"/>
        <w:right w:val="none" w:sz="0" w:space="0" w:color="auto"/>
      </w:divBdr>
    </w:div>
    <w:div w:id="1885365035">
      <w:bodyDiv w:val="1"/>
      <w:marLeft w:val="0"/>
      <w:marRight w:val="0"/>
      <w:marTop w:val="0"/>
      <w:marBottom w:val="0"/>
      <w:divBdr>
        <w:top w:val="none" w:sz="0" w:space="0" w:color="auto"/>
        <w:left w:val="none" w:sz="0" w:space="0" w:color="auto"/>
        <w:bottom w:val="none" w:sz="0" w:space="0" w:color="auto"/>
        <w:right w:val="none" w:sz="0" w:space="0" w:color="auto"/>
      </w:divBdr>
    </w:div>
    <w:div w:id="1885554253">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60649439">
      <w:bodyDiv w:val="1"/>
      <w:marLeft w:val="0"/>
      <w:marRight w:val="0"/>
      <w:marTop w:val="0"/>
      <w:marBottom w:val="0"/>
      <w:divBdr>
        <w:top w:val="none" w:sz="0" w:space="0" w:color="auto"/>
        <w:left w:val="none" w:sz="0" w:space="0" w:color="auto"/>
        <w:bottom w:val="none" w:sz="0" w:space="0" w:color="auto"/>
        <w:right w:val="none" w:sz="0" w:space="0" w:color="auto"/>
      </w:divBdr>
    </w:div>
    <w:div w:id="2009094616">
      <w:bodyDiv w:val="1"/>
      <w:marLeft w:val="0"/>
      <w:marRight w:val="0"/>
      <w:marTop w:val="0"/>
      <w:marBottom w:val="0"/>
      <w:divBdr>
        <w:top w:val="none" w:sz="0" w:space="0" w:color="auto"/>
        <w:left w:val="none" w:sz="0" w:space="0" w:color="auto"/>
        <w:bottom w:val="none" w:sz="0" w:space="0" w:color="auto"/>
        <w:right w:val="none" w:sz="0" w:space="0" w:color="auto"/>
      </w:divBdr>
    </w:div>
    <w:div w:id="2050185514">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3214845">
      <w:bodyDiv w:val="1"/>
      <w:marLeft w:val="0"/>
      <w:marRight w:val="0"/>
      <w:marTop w:val="0"/>
      <w:marBottom w:val="0"/>
      <w:divBdr>
        <w:top w:val="none" w:sz="0" w:space="0" w:color="auto"/>
        <w:left w:val="none" w:sz="0" w:space="0" w:color="auto"/>
        <w:bottom w:val="none" w:sz="0" w:space="0" w:color="auto"/>
        <w:right w:val="none" w:sz="0" w:space="0" w:color="auto"/>
      </w:divBdr>
    </w:div>
    <w:div w:id="206656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9DF53-8B40-4493-83C3-983055E8E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5776</Words>
  <Characters>32928</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Абрамушкина Анна Петровна</cp:lastModifiedBy>
  <cp:revision>2</cp:revision>
  <cp:lastPrinted>2026-10-09T08:22:00Z</cp:lastPrinted>
  <dcterms:created xsi:type="dcterms:W3CDTF">2026-10-12T15:35:00Z</dcterms:created>
  <dcterms:modified xsi:type="dcterms:W3CDTF">2026-10-12T15:35:00Z</dcterms:modified>
</cp:coreProperties>
</file>