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  <w:r w:rsidRPr="00F91281">
        <w:rPr>
          <w:rFonts w:cs="Times New Roman"/>
          <w:sz w:val="26"/>
          <w:szCs w:val="26"/>
          <w:lang w:val="ru-RU" w:eastAsia="en-US"/>
        </w:rPr>
        <w:t>Федеральное государственное бюджетное учреждение «Федеральный центр сердечно-сосудистой хирургии» Министерства здравоохранения Российской Федерации</w:t>
      </w: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  <w:r w:rsidRPr="00F91281">
        <w:rPr>
          <w:rFonts w:cs="Times New Roman"/>
          <w:sz w:val="26"/>
          <w:szCs w:val="26"/>
          <w:lang w:val="ru-RU" w:eastAsia="en-US"/>
        </w:rPr>
        <w:t>(г. Челябинск)</w:t>
      </w: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  <w:r w:rsidRPr="00F91281">
        <w:rPr>
          <w:rFonts w:cs="Times New Roman"/>
          <w:sz w:val="26"/>
          <w:szCs w:val="26"/>
          <w:lang w:val="ru-RU" w:eastAsia="en-US"/>
        </w:rPr>
        <w:t>454103, г. Челябинск, пр-т Героя России Родионова Е.Н., д. 2</w:t>
      </w: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</w:p>
    <w:p w:rsidR="004F29E6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  <w:r>
        <w:rPr>
          <w:rFonts w:cs="Times New Roman"/>
          <w:sz w:val="26"/>
          <w:szCs w:val="26"/>
          <w:lang w:val="ru-RU" w:eastAsia="en-US"/>
        </w:rPr>
        <w:t>Индивидуальный предприниматель</w:t>
      </w:r>
    </w:p>
    <w:p w:rsidR="004F29E6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  <w:r>
        <w:rPr>
          <w:rFonts w:cs="Times New Roman"/>
          <w:sz w:val="26"/>
          <w:szCs w:val="26"/>
          <w:lang w:val="ru-RU" w:eastAsia="en-US"/>
        </w:rPr>
        <w:t>Чаплин Никита Владиславович</w:t>
      </w: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  <w:r>
        <w:rPr>
          <w:rFonts w:cs="Times New Roman"/>
          <w:sz w:val="26"/>
          <w:szCs w:val="26"/>
          <w:lang w:val="ru-RU" w:eastAsia="en-US"/>
        </w:rPr>
        <w:t>ИНН 312825397764</w:t>
      </w: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 w:eastAsia="en-US"/>
        </w:rPr>
      </w:pP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/>
        </w:rPr>
      </w:pPr>
      <w:r w:rsidRPr="00F91281">
        <w:rPr>
          <w:rFonts w:cs="Times New Roman"/>
          <w:sz w:val="26"/>
          <w:szCs w:val="26"/>
          <w:lang w:val="ru-RU"/>
        </w:rPr>
        <w:t>АО «Сбербанк-АСТ»</w:t>
      </w:r>
    </w:p>
    <w:p w:rsidR="004F29E6" w:rsidRPr="00F91281" w:rsidRDefault="004F29E6" w:rsidP="004F29E6">
      <w:pPr>
        <w:ind w:left="4111"/>
        <w:rPr>
          <w:rFonts w:cs="Times New Roman"/>
          <w:sz w:val="26"/>
          <w:szCs w:val="26"/>
          <w:lang w:val="ru-RU"/>
        </w:rPr>
      </w:pPr>
      <w:r w:rsidRPr="00F91281">
        <w:rPr>
          <w:rFonts w:cs="Times New Roman"/>
          <w:sz w:val="26"/>
          <w:szCs w:val="26"/>
          <w:lang w:val="ru-RU"/>
        </w:rPr>
        <w:t xml:space="preserve">119435, г. </w:t>
      </w:r>
      <w:proofErr w:type="spellStart"/>
      <w:proofErr w:type="gramStart"/>
      <w:r w:rsidRPr="00F91281">
        <w:rPr>
          <w:rFonts w:cs="Times New Roman"/>
          <w:sz w:val="26"/>
          <w:szCs w:val="26"/>
          <w:lang w:val="ru-RU"/>
        </w:rPr>
        <w:t>Москва,Большой</w:t>
      </w:r>
      <w:proofErr w:type="spellEnd"/>
      <w:proofErr w:type="gramEnd"/>
      <w:r w:rsidRPr="00F91281">
        <w:rPr>
          <w:rFonts w:cs="Times New Roman"/>
          <w:sz w:val="26"/>
          <w:szCs w:val="26"/>
          <w:lang w:val="ru-RU"/>
        </w:rPr>
        <w:t xml:space="preserve"> Саввинский переулок, д. 12, стр. 9, этаж 1, помещение 1, комната 2 </w:t>
      </w:r>
    </w:p>
    <w:p w:rsidR="006C1919" w:rsidRPr="00466664" w:rsidRDefault="006C1919" w:rsidP="006C1919">
      <w:pPr>
        <w:jc w:val="both"/>
        <w:rPr>
          <w:rFonts w:cs="Times New Roman"/>
          <w:b/>
          <w:bCs/>
          <w:sz w:val="26"/>
          <w:szCs w:val="26"/>
          <w:lang w:val="ru-RU"/>
        </w:rPr>
      </w:pPr>
    </w:p>
    <w:p w:rsidR="006C1919" w:rsidRPr="00466664" w:rsidRDefault="006C1919" w:rsidP="006C1919">
      <w:pPr>
        <w:jc w:val="center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b/>
          <w:bCs/>
          <w:sz w:val="26"/>
          <w:szCs w:val="26"/>
          <w:lang w:val="ru-RU"/>
        </w:rPr>
        <w:t>РЕШЕНИЕ</w:t>
      </w:r>
    </w:p>
    <w:p w:rsidR="006C1919" w:rsidRPr="00466664" w:rsidRDefault="006C1919" w:rsidP="006C1919">
      <w:pPr>
        <w:jc w:val="center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b/>
          <w:bCs/>
          <w:sz w:val="26"/>
          <w:szCs w:val="26"/>
          <w:lang w:val="ru-RU"/>
        </w:rPr>
        <w:t xml:space="preserve">по делу № </w:t>
      </w:r>
      <w:r w:rsidR="00751274" w:rsidRPr="00466664">
        <w:rPr>
          <w:rFonts w:cs="Times New Roman"/>
          <w:b/>
          <w:bCs/>
          <w:sz w:val="26"/>
          <w:szCs w:val="26"/>
          <w:lang w:val="ru-RU"/>
        </w:rPr>
        <w:t>074/06/105-</w:t>
      </w:r>
      <w:r w:rsidR="004F29E6">
        <w:rPr>
          <w:rFonts w:cs="Times New Roman"/>
          <w:b/>
          <w:bCs/>
          <w:sz w:val="26"/>
          <w:szCs w:val="26"/>
          <w:lang w:val="ru-RU"/>
        </w:rPr>
        <w:t>2499</w:t>
      </w:r>
      <w:r w:rsidR="00751274" w:rsidRPr="00466664">
        <w:rPr>
          <w:rFonts w:cs="Times New Roman"/>
          <w:b/>
          <w:bCs/>
          <w:sz w:val="26"/>
          <w:szCs w:val="26"/>
          <w:lang w:val="ru-RU"/>
        </w:rPr>
        <w:t xml:space="preserve">/2026 </w:t>
      </w:r>
      <w:r w:rsidRPr="00466664">
        <w:rPr>
          <w:rFonts w:cs="Times New Roman"/>
          <w:b/>
          <w:bCs/>
          <w:sz w:val="26"/>
          <w:szCs w:val="26"/>
          <w:lang w:val="ru-RU"/>
        </w:rPr>
        <w:t>(</w:t>
      </w:r>
      <w:r w:rsidR="004F29E6">
        <w:rPr>
          <w:rFonts w:cs="Times New Roman"/>
          <w:b/>
          <w:bCs/>
          <w:sz w:val="26"/>
          <w:szCs w:val="26"/>
          <w:lang w:val="ru-RU"/>
        </w:rPr>
        <w:t>503</w:t>
      </w:r>
      <w:r w:rsidRPr="00466664">
        <w:rPr>
          <w:rFonts w:cs="Times New Roman"/>
          <w:b/>
          <w:bCs/>
          <w:sz w:val="26"/>
          <w:szCs w:val="26"/>
          <w:lang w:val="ru-RU"/>
        </w:rPr>
        <w:t>-ж/202</w:t>
      </w:r>
      <w:r w:rsidR="00432395" w:rsidRPr="00466664">
        <w:rPr>
          <w:rFonts w:cs="Times New Roman"/>
          <w:b/>
          <w:bCs/>
          <w:sz w:val="26"/>
          <w:szCs w:val="26"/>
          <w:lang w:val="ru-RU"/>
        </w:rPr>
        <w:t>6</w:t>
      </w:r>
      <w:r w:rsidRPr="00466664">
        <w:rPr>
          <w:rFonts w:cs="Times New Roman"/>
          <w:b/>
          <w:bCs/>
          <w:sz w:val="26"/>
          <w:szCs w:val="26"/>
          <w:lang w:val="ru-RU"/>
        </w:rPr>
        <w:t>)</w:t>
      </w:r>
    </w:p>
    <w:p w:rsidR="006C1919" w:rsidRPr="00466664" w:rsidRDefault="006C1919" w:rsidP="006C1919">
      <w:pPr>
        <w:jc w:val="right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г. Челябинск, пр. Ленина, 59 </w:t>
      </w:r>
    </w:p>
    <w:p w:rsidR="006C1919" w:rsidRPr="00466664" w:rsidRDefault="006C1919" w:rsidP="006C1919">
      <w:pPr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Резолютивная часть решения оглашена </w:t>
      </w:r>
      <w:r w:rsidR="004F29E6">
        <w:rPr>
          <w:rFonts w:cs="Times New Roman"/>
          <w:sz w:val="26"/>
          <w:szCs w:val="26"/>
          <w:lang w:val="ru-RU"/>
        </w:rPr>
        <w:t>07</w:t>
      </w:r>
      <w:r w:rsidR="00204243">
        <w:rPr>
          <w:rFonts w:cs="Times New Roman"/>
          <w:sz w:val="26"/>
          <w:szCs w:val="26"/>
          <w:lang w:val="ru-RU"/>
        </w:rPr>
        <w:t xml:space="preserve"> октября</w:t>
      </w:r>
      <w:r w:rsidR="00432395" w:rsidRPr="00466664">
        <w:rPr>
          <w:rFonts w:cs="Times New Roman"/>
          <w:sz w:val="26"/>
          <w:szCs w:val="26"/>
          <w:lang w:val="ru-RU"/>
        </w:rPr>
        <w:t xml:space="preserve"> 2026</w:t>
      </w:r>
      <w:r w:rsidRPr="00466664">
        <w:rPr>
          <w:rFonts w:cs="Times New Roman"/>
          <w:sz w:val="26"/>
          <w:szCs w:val="26"/>
          <w:lang w:val="ru-RU"/>
        </w:rPr>
        <w:t xml:space="preserve"> года</w:t>
      </w:r>
    </w:p>
    <w:p w:rsidR="006C1919" w:rsidRPr="00466664" w:rsidRDefault="006C1919" w:rsidP="006C1919">
      <w:pPr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В полном объеме решение изготовлено </w:t>
      </w:r>
      <w:r w:rsidR="00204243">
        <w:rPr>
          <w:rFonts w:cs="Times New Roman"/>
          <w:sz w:val="26"/>
          <w:szCs w:val="26"/>
          <w:lang w:val="ru-RU"/>
        </w:rPr>
        <w:t>0</w:t>
      </w:r>
      <w:r w:rsidR="004F29E6">
        <w:rPr>
          <w:rFonts w:cs="Times New Roman"/>
          <w:sz w:val="26"/>
          <w:szCs w:val="26"/>
          <w:lang w:val="ru-RU"/>
        </w:rPr>
        <w:t>9</w:t>
      </w:r>
      <w:r w:rsidR="00204243">
        <w:rPr>
          <w:rFonts w:cs="Times New Roman"/>
          <w:sz w:val="26"/>
          <w:szCs w:val="26"/>
          <w:lang w:val="ru-RU"/>
        </w:rPr>
        <w:t xml:space="preserve"> октября</w:t>
      </w:r>
      <w:r w:rsidR="00432395" w:rsidRPr="00466664">
        <w:rPr>
          <w:rFonts w:cs="Times New Roman"/>
          <w:sz w:val="26"/>
          <w:szCs w:val="26"/>
          <w:lang w:val="ru-RU"/>
        </w:rPr>
        <w:t xml:space="preserve"> 2026</w:t>
      </w:r>
      <w:r w:rsidRPr="00466664">
        <w:rPr>
          <w:rFonts w:cs="Times New Roman"/>
          <w:sz w:val="26"/>
          <w:szCs w:val="26"/>
          <w:lang w:val="ru-RU"/>
        </w:rPr>
        <w:t xml:space="preserve"> года</w:t>
      </w:r>
    </w:p>
    <w:p w:rsidR="008073AF" w:rsidRPr="00466664" w:rsidRDefault="008073AF" w:rsidP="008073AF">
      <w:pPr>
        <w:pStyle w:val="a3"/>
        <w:ind w:firstLine="706"/>
        <w:jc w:val="both"/>
        <w:rPr>
          <w:rFonts w:cs="Times New Roman"/>
          <w:color w:val="000000"/>
          <w:sz w:val="26"/>
          <w:szCs w:val="26"/>
        </w:rPr>
      </w:pPr>
      <w:r w:rsidRPr="00466664"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4772"/>
      </w:tblGrid>
      <w:tr w:rsidR="008073AF" w:rsidRPr="004F29E6" w:rsidTr="008073AF">
        <w:tc>
          <w:tcPr>
            <w:tcW w:w="1984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66664">
              <w:rPr>
                <w:rFonts w:eastAsia="Andale Sans UI" w:cs="Times New Roman"/>
                <w:sz w:val="26"/>
                <w:szCs w:val="26"/>
              </w:rPr>
              <w:t>Председателя</w:t>
            </w:r>
            <w:proofErr w:type="spellEnd"/>
            <w:r w:rsidRPr="00466664">
              <w:rPr>
                <w:rFonts w:eastAsia="Andale Sans UI" w:cs="Times New Roman"/>
                <w:sz w:val="26"/>
                <w:szCs w:val="26"/>
              </w:rPr>
              <w:t xml:space="preserve"> </w:t>
            </w:r>
            <w:proofErr w:type="spellStart"/>
            <w:r w:rsidRPr="00466664">
              <w:rPr>
                <w:rFonts w:eastAsia="Andale Sans UI" w:cs="Times New Roman"/>
                <w:sz w:val="26"/>
                <w:szCs w:val="26"/>
              </w:rPr>
              <w:t>Комиссии</w:t>
            </w:r>
            <w:proofErr w:type="spellEnd"/>
            <w:r w:rsidRPr="00466664">
              <w:rPr>
                <w:rFonts w:eastAsia="Andale Sans UI" w:cs="Times New Roman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8073AF" w:rsidRPr="00466664" w:rsidRDefault="00947C29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>
              <w:rPr>
                <w:rFonts w:eastAsia="Andale Sans UI" w:cs="Times New Roman"/>
                <w:sz w:val="26"/>
                <w:szCs w:val="26"/>
                <w:lang w:val="ru-RU"/>
              </w:rPr>
              <w:t>Фадеевой Н.В.</w:t>
            </w:r>
          </w:p>
        </w:tc>
        <w:tc>
          <w:tcPr>
            <w:tcW w:w="366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center"/>
              <w:rPr>
                <w:rFonts w:eastAsia="Andale Sans UI" w:cs="Times New Roman"/>
                <w:sz w:val="26"/>
                <w:szCs w:val="26"/>
              </w:rPr>
            </w:pPr>
            <w:r w:rsidRPr="00466664">
              <w:rPr>
                <w:rFonts w:eastAsia="Andale Sans UI" w:cs="Times New Roman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8073AF" w:rsidRPr="00947C29" w:rsidRDefault="00947C29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947C29">
              <w:rPr>
                <w:rFonts w:eastAsia="Times New Roman" w:cs="Times New Roman"/>
                <w:sz w:val="26"/>
                <w:szCs w:val="26"/>
                <w:lang w:val="ru-RU" w:eastAsia="ru-RU"/>
              </w:rPr>
              <w:t>заместителя начальника отдела контроля закупок для государственных и муниципальных нужд Челябинского УФАС России;</w:t>
            </w:r>
          </w:p>
        </w:tc>
      </w:tr>
      <w:tr w:rsidR="008073AF" w:rsidRPr="004F29E6" w:rsidTr="008073AF">
        <w:tc>
          <w:tcPr>
            <w:tcW w:w="1984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66664">
              <w:rPr>
                <w:rFonts w:eastAsia="Andale Sans UI" w:cs="Times New Roman"/>
                <w:sz w:val="26"/>
                <w:szCs w:val="26"/>
              </w:rPr>
              <w:t>Членов</w:t>
            </w:r>
            <w:proofErr w:type="spellEnd"/>
            <w:r w:rsidRPr="00466664">
              <w:rPr>
                <w:rFonts w:eastAsia="Andale Sans UI" w:cs="Times New Roman"/>
                <w:sz w:val="26"/>
                <w:szCs w:val="26"/>
              </w:rPr>
              <w:t xml:space="preserve"> </w:t>
            </w:r>
            <w:proofErr w:type="spellStart"/>
            <w:r w:rsidRPr="00466664">
              <w:rPr>
                <w:rFonts w:eastAsia="Andale Sans UI" w:cs="Times New Roman"/>
                <w:sz w:val="26"/>
                <w:szCs w:val="26"/>
              </w:rPr>
              <w:t>Комиссии</w:t>
            </w:r>
            <w:proofErr w:type="spellEnd"/>
            <w:r w:rsidRPr="00466664">
              <w:rPr>
                <w:rFonts w:eastAsia="Andale Sans UI" w:cs="Times New Roman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8073AF" w:rsidRPr="00947C29" w:rsidRDefault="00204243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>
              <w:rPr>
                <w:rFonts w:eastAsia="Andale Sans UI" w:cs="Times New Roman"/>
                <w:sz w:val="26"/>
                <w:szCs w:val="26"/>
                <w:lang w:val="ru-RU"/>
              </w:rPr>
              <w:t>Михайловой М.А.</w:t>
            </w:r>
          </w:p>
          <w:p w:rsidR="008073AF" w:rsidRPr="00466664" w:rsidRDefault="008073AF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</w:p>
        </w:tc>
        <w:tc>
          <w:tcPr>
            <w:tcW w:w="366" w:type="dxa"/>
            <w:shd w:val="clear" w:color="auto" w:fill="auto"/>
          </w:tcPr>
          <w:p w:rsidR="008073AF" w:rsidRPr="00466664" w:rsidRDefault="008073AF" w:rsidP="00C653E5">
            <w:pPr>
              <w:suppressLineNumbers/>
              <w:rPr>
                <w:rFonts w:eastAsia="Andale Sans UI" w:cs="Times New Roman"/>
                <w:sz w:val="26"/>
                <w:szCs w:val="26"/>
              </w:rPr>
            </w:pPr>
            <w:r w:rsidRPr="00466664">
              <w:rPr>
                <w:rFonts w:eastAsia="Andale Sans UI" w:cs="Times New Roman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8073AF" w:rsidRPr="00947C29" w:rsidRDefault="00947C29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947C29">
              <w:rPr>
                <w:rFonts w:eastAsia="Times New Roman" w:cs="Times New Roman"/>
                <w:sz w:val="26"/>
                <w:szCs w:val="26"/>
                <w:lang w:val="ru-RU" w:eastAsia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8073AF" w:rsidRPr="004F29E6" w:rsidTr="008073AF">
        <w:tc>
          <w:tcPr>
            <w:tcW w:w="1984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466664">
              <w:rPr>
                <w:rFonts w:eastAsia="Andale Sans UI" w:cs="Times New Roman"/>
                <w:sz w:val="26"/>
                <w:szCs w:val="26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</w:rPr>
            </w:pPr>
            <w:proofErr w:type="spellStart"/>
            <w:r w:rsidRPr="00466664">
              <w:rPr>
                <w:rFonts w:eastAsia="Andale Sans UI" w:cs="Times New Roman"/>
                <w:sz w:val="26"/>
                <w:szCs w:val="26"/>
              </w:rPr>
              <w:t>Гончаровой</w:t>
            </w:r>
            <w:proofErr w:type="spellEnd"/>
            <w:r w:rsidRPr="00466664">
              <w:rPr>
                <w:rFonts w:eastAsia="Andale Sans UI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66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center"/>
              <w:rPr>
                <w:rFonts w:eastAsia="Andale Sans UI" w:cs="Times New Roman"/>
                <w:sz w:val="26"/>
                <w:szCs w:val="26"/>
              </w:rPr>
            </w:pPr>
            <w:r w:rsidRPr="00466664">
              <w:rPr>
                <w:rFonts w:eastAsia="Andale Sans UI" w:cs="Times New Roman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8073AF" w:rsidRPr="00466664" w:rsidRDefault="008073AF" w:rsidP="00C653E5">
            <w:pPr>
              <w:suppressLineNumbers/>
              <w:jc w:val="both"/>
              <w:rPr>
                <w:rFonts w:eastAsia="Andale Sans UI" w:cs="Times New Roman"/>
                <w:sz w:val="26"/>
                <w:szCs w:val="26"/>
                <w:lang w:val="ru-RU"/>
              </w:rPr>
            </w:pPr>
            <w:r w:rsidRPr="00466664">
              <w:rPr>
                <w:rFonts w:eastAsia="Andale Sans UI" w:cs="Times New Roman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8073AF" w:rsidRPr="00947C29" w:rsidRDefault="008073AF" w:rsidP="008073AF">
      <w:pPr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4F29E6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индивидуального предпринимателя Чаплина Никиты Владиславовича</w:t>
      </w:r>
      <w:r w:rsidR="004F29E6" w:rsidRPr="00466664">
        <w:rPr>
          <w:rFonts w:cs="Times New Roman"/>
          <w:sz w:val="26"/>
          <w:szCs w:val="26"/>
          <w:lang w:val="ru-RU"/>
        </w:rPr>
        <w:t xml:space="preserve"> </w:t>
      </w:r>
      <w:r w:rsidRPr="00466664">
        <w:rPr>
          <w:rFonts w:cs="Times New Roman"/>
          <w:sz w:val="26"/>
          <w:szCs w:val="26"/>
          <w:lang w:val="ru-RU"/>
        </w:rPr>
        <w:t xml:space="preserve">(далее – </w:t>
      </w:r>
      <w:r w:rsidR="004F29E6">
        <w:rPr>
          <w:rFonts w:cs="Times New Roman"/>
          <w:sz w:val="26"/>
          <w:szCs w:val="26"/>
          <w:lang w:val="ru-RU"/>
        </w:rPr>
        <w:t>ИП Чаплин Н.В.,</w:t>
      </w:r>
      <w:r w:rsidRPr="00466664">
        <w:rPr>
          <w:rFonts w:cs="Times New Roman"/>
          <w:sz w:val="26"/>
          <w:szCs w:val="26"/>
          <w:lang w:val="ru-RU"/>
        </w:rPr>
        <w:t xml:space="preserve"> </w:t>
      </w:r>
      <w:r w:rsidR="00432395" w:rsidRPr="00466664">
        <w:rPr>
          <w:rFonts w:cs="Times New Roman"/>
          <w:sz w:val="26"/>
          <w:szCs w:val="26"/>
          <w:lang w:val="ru-RU"/>
        </w:rPr>
        <w:t>з</w:t>
      </w:r>
      <w:r w:rsidRPr="00466664">
        <w:rPr>
          <w:rFonts w:cs="Times New Roman"/>
          <w:sz w:val="26"/>
          <w:szCs w:val="26"/>
          <w:lang w:val="ru-RU"/>
        </w:rPr>
        <w:t xml:space="preserve">аявитель) </w:t>
      </w:r>
      <w:r w:rsidR="004F29E6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на положения извещения об осуществлении закупки при проведении запроса котировок в электронной форме на поставку</w:t>
      </w:r>
      <w:r w:rsidR="004F29E6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</w:t>
      </w:r>
      <w:r w:rsidR="004F29E6" w:rsidRPr="00ED53E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водяных канальных воздухонагревателей для системы вентиляции для нужд ФГБУ «ФЦССХ» Минздрава России (г. Челябинск) участником закупки, являющимся субъектом малого предпринимательства, социально ориентированной некоммерческой организацией</w:t>
      </w:r>
      <w:r w:rsidR="004F29E6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(извещение № </w:t>
      </w:r>
      <w:r w:rsidR="004F29E6" w:rsidRPr="00ED53E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0369100032526000358</w:t>
      </w:r>
      <w:r w:rsidR="004F29E6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)</w:t>
      </w:r>
      <w:r w:rsidR="00947C29">
        <w:rPr>
          <w:rFonts w:cs="Times New Roman"/>
          <w:sz w:val="26"/>
          <w:szCs w:val="26"/>
          <w:lang w:val="ru-RU"/>
        </w:rPr>
        <w:t>,</w:t>
      </w:r>
      <w:r w:rsidR="00751274" w:rsidRPr="00AF4AF1">
        <w:rPr>
          <w:rFonts w:cs="Times New Roman"/>
          <w:sz w:val="26"/>
          <w:szCs w:val="26"/>
          <w:lang w:val="ru-RU"/>
        </w:rPr>
        <w:t xml:space="preserve"> </w:t>
      </w:r>
      <w:r w:rsidRPr="00AF4AF1">
        <w:rPr>
          <w:rFonts w:cs="Times New Roman"/>
          <w:sz w:val="26"/>
          <w:szCs w:val="26"/>
          <w:lang w:val="ru-RU"/>
        </w:rPr>
        <w:t xml:space="preserve">(далее –закупка), </w:t>
      </w:r>
      <w:r w:rsidRPr="00466664">
        <w:rPr>
          <w:rFonts w:cs="Times New Roman"/>
          <w:sz w:val="26"/>
          <w:szCs w:val="26"/>
          <w:lang w:val="ru-RU"/>
        </w:rPr>
        <w:t>в присутствии посредством видеоконференцсвязи:</w:t>
      </w:r>
    </w:p>
    <w:p w:rsidR="00947C29" w:rsidRDefault="008073AF" w:rsidP="008073AF">
      <w:pPr>
        <w:pStyle w:val="a3"/>
        <w:jc w:val="both"/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</w:pPr>
      <w:r w:rsidRPr="00AF4AF1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- представител</w:t>
      </w:r>
      <w:r w:rsidR="00947C29" w:rsidRPr="00AF4AF1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ей</w:t>
      </w:r>
      <w:r w:rsidRPr="00AF4AF1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 </w:t>
      </w:r>
      <w:r w:rsidR="00204243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Федерального государственного бюджетного учреждения «</w:t>
      </w:r>
      <w:r w:rsidR="004F29E6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Федеральный центр сердечно-сосудистой хирургии</w:t>
      </w:r>
      <w:r w:rsidR="00204243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»</w:t>
      </w:r>
      <w:r w:rsidR="004F29E6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 Министерства здравоохранения Российской Федерации (г. Челябинск)</w:t>
      </w:r>
      <w:r w:rsidR="00947C29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 (далее – </w:t>
      </w:r>
      <w:r w:rsidR="004F29E6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ФГБУ «ФЦССХ» Минздрава России (г. Челябинск)</w:t>
      </w:r>
      <w:r w:rsidR="00204243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,</w:t>
      </w:r>
      <w:r w:rsidR="00947C29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 учреждение, заказчик): </w:t>
      </w:r>
      <w:r w:rsidR="00850F50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Колесниковой Н.В., действующей на основании доверенности № 02 от 12.01.2026, </w:t>
      </w:r>
      <w:proofErr w:type="spellStart"/>
      <w:r w:rsidR="00850F50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Ишимова</w:t>
      </w:r>
      <w:proofErr w:type="spellEnd"/>
      <w:r w:rsidR="00850F50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 П.Н., действующего на основании доверенности № 35 от 08.06.2026, </w:t>
      </w:r>
      <w:proofErr w:type="spellStart"/>
      <w:r w:rsidR="00850F50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>Люблийнера</w:t>
      </w:r>
      <w:proofErr w:type="spellEnd"/>
      <w:r w:rsidR="00850F50">
        <w:rPr>
          <w:rFonts w:eastAsia="Lucida Sans Unicode" w:cs="Times New Roman"/>
          <w:color w:val="000000"/>
          <w:kern w:val="2"/>
          <w:sz w:val="26"/>
          <w:szCs w:val="26"/>
          <w:lang w:eastAsia="zh-CN" w:bidi="en-US"/>
        </w:rPr>
        <w:t xml:space="preserve"> Е.М., действующего на основании доверенности № 38 от 02.07.2026, Кузнецова С.Г., действующего на основании доверенности № 48 от 06.10.2026, Воронина А.А., действующего на основании доверенности № 49 от 06.10.2026;</w:t>
      </w:r>
    </w:p>
    <w:p w:rsidR="000336B8" w:rsidRPr="00466664" w:rsidRDefault="000336B8" w:rsidP="000336B8">
      <w:pPr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466664">
        <w:rPr>
          <w:rFonts w:eastAsia="Times New Roman" w:cs="Times New Roman"/>
          <w:color w:val="auto"/>
          <w:sz w:val="26"/>
          <w:szCs w:val="26"/>
          <w:lang w:val="ru-RU" w:eastAsia="ru-RU"/>
        </w:rPr>
        <w:t>- в отсутствие заявителя, надлежащим образом уведомленного о дате, времени и месте заседания Комиссии,</w:t>
      </w:r>
    </w:p>
    <w:p w:rsidR="008073AF" w:rsidRPr="00466664" w:rsidRDefault="008073AF" w:rsidP="008073AF">
      <w:pPr>
        <w:pStyle w:val="a3"/>
        <w:jc w:val="center"/>
        <w:rPr>
          <w:rFonts w:cs="Times New Roman"/>
          <w:b/>
          <w:bCs/>
          <w:color w:val="000000"/>
          <w:sz w:val="26"/>
          <w:szCs w:val="26"/>
        </w:rPr>
      </w:pPr>
      <w:r w:rsidRPr="00466664"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0336B8" w:rsidRPr="00466664" w:rsidRDefault="006C1919" w:rsidP="00566631">
      <w:pPr>
        <w:ind w:firstLine="709"/>
        <w:jc w:val="both"/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</w:pPr>
      <w:r w:rsidRPr="00466664">
        <w:rPr>
          <w:rFonts w:cs="Times New Roman"/>
          <w:sz w:val="26"/>
          <w:szCs w:val="26"/>
          <w:lang w:val="ru-RU"/>
        </w:rPr>
        <w:t xml:space="preserve"> В Челябинское УФАС России поступила жалоба </w:t>
      </w:r>
      <w:r w:rsidR="00DB6D7C">
        <w:rPr>
          <w:rFonts w:cs="Times New Roman"/>
          <w:sz w:val="26"/>
          <w:szCs w:val="26"/>
          <w:lang w:val="ru-RU"/>
        </w:rPr>
        <w:t>ИП Чаплина Н.В.</w:t>
      </w:r>
      <w:r w:rsidR="00936787" w:rsidRPr="00466664">
        <w:rPr>
          <w:rFonts w:cs="Times New Roman"/>
          <w:sz w:val="26"/>
          <w:szCs w:val="26"/>
          <w:lang w:val="ru-RU"/>
        </w:rPr>
        <w:t xml:space="preserve"> </w:t>
      </w:r>
      <w:r w:rsidR="00DB6D7C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на положения извещения об осуществлении закупки при проведении запроса котировок в электронной форме на поставку</w:t>
      </w:r>
      <w:r w:rsidR="00DB6D7C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</w:t>
      </w:r>
      <w:r w:rsidR="00DB6D7C" w:rsidRPr="00ED53E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водяных канальных воздухонагревателей для системы вентиляции для нужд ФГБУ «ФЦССХ» Минздрава России (г. Челябинск) участником закупки, являющимся субъектом малого предпринимательства, социально ориентированной некоммерческой организацией</w:t>
      </w:r>
      <w:r w:rsidR="00DB6D7C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(извещение № </w:t>
      </w:r>
      <w:r w:rsidR="00DB6D7C" w:rsidRPr="00ED53E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0369100032526000358</w:t>
      </w:r>
      <w:r w:rsidR="00DB6D7C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)</w:t>
      </w:r>
      <w:r w:rsidR="000336B8" w:rsidRPr="00AF4AF1">
        <w:rPr>
          <w:rFonts w:cs="Times New Roman"/>
          <w:sz w:val="26"/>
          <w:szCs w:val="26"/>
          <w:lang w:val="ru-RU"/>
        </w:rPr>
        <w:t>.</w:t>
      </w:r>
    </w:p>
    <w:p w:rsidR="00566631" w:rsidRPr="00466664" w:rsidRDefault="006C1919" w:rsidP="00566631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 Согласно представленным документам извещение о проведении </w:t>
      </w:r>
      <w:r w:rsidR="008E6308">
        <w:rPr>
          <w:rFonts w:cs="Times New Roman"/>
          <w:sz w:val="26"/>
          <w:szCs w:val="26"/>
          <w:lang w:val="ru-RU"/>
        </w:rPr>
        <w:t>закупки</w:t>
      </w:r>
      <w:r w:rsidRPr="00466664">
        <w:rPr>
          <w:rFonts w:cs="Times New Roman"/>
          <w:sz w:val="26"/>
          <w:szCs w:val="26"/>
          <w:lang w:val="ru-RU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204243">
        <w:rPr>
          <w:rFonts w:cs="Times New Roman"/>
          <w:sz w:val="26"/>
          <w:szCs w:val="26"/>
          <w:lang w:val="ru-RU"/>
        </w:rPr>
        <w:t>2</w:t>
      </w:r>
      <w:r w:rsidR="008E6308">
        <w:rPr>
          <w:rFonts w:cs="Times New Roman"/>
          <w:sz w:val="26"/>
          <w:szCs w:val="26"/>
          <w:lang w:val="ru-RU"/>
        </w:rPr>
        <w:t>4</w:t>
      </w:r>
      <w:r w:rsidR="00204243">
        <w:rPr>
          <w:rFonts w:cs="Times New Roman"/>
          <w:sz w:val="26"/>
          <w:szCs w:val="26"/>
          <w:lang w:val="ru-RU"/>
        </w:rPr>
        <w:t>.09.2026</w:t>
      </w:r>
      <w:r w:rsidR="00C35920">
        <w:rPr>
          <w:rFonts w:cs="Times New Roman"/>
          <w:sz w:val="26"/>
          <w:szCs w:val="26"/>
          <w:lang w:val="ru-RU"/>
        </w:rPr>
        <w:t>.</w:t>
      </w:r>
    </w:p>
    <w:p w:rsidR="00566631" w:rsidRPr="00466664" w:rsidRDefault="006C1919" w:rsidP="00566631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Начальная (максимальная) цена контракта составляет </w:t>
      </w:r>
      <w:r w:rsidR="008E6308" w:rsidRPr="008E6308">
        <w:rPr>
          <w:rFonts w:cs="Times New Roman"/>
          <w:sz w:val="26"/>
          <w:szCs w:val="26"/>
          <w:lang w:val="ru-RU"/>
        </w:rPr>
        <w:t>823 333,</w:t>
      </w:r>
      <w:r w:rsidR="008E6308" w:rsidRPr="008E6308">
        <w:rPr>
          <w:rFonts w:cs="Times New Roman"/>
          <w:sz w:val="26"/>
          <w:szCs w:val="26"/>
          <w:lang w:val="ru-RU"/>
        </w:rPr>
        <w:t>33</w:t>
      </w:r>
      <w:r w:rsidR="008E6308" w:rsidRPr="008E6308">
        <w:rPr>
          <w:rFonts w:cs="Times New Roman"/>
          <w:sz w:val="26"/>
          <w:szCs w:val="26"/>
          <w:lang w:val="ru-RU"/>
        </w:rPr>
        <w:t xml:space="preserve"> </w:t>
      </w:r>
      <w:r w:rsidR="00566631" w:rsidRPr="00466664">
        <w:rPr>
          <w:rFonts w:cs="Times New Roman"/>
          <w:sz w:val="26"/>
          <w:szCs w:val="26"/>
          <w:lang w:val="ru-RU"/>
        </w:rPr>
        <w:t>рублей.</w:t>
      </w:r>
    </w:p>
    <w:p w:rsidR="00566631" w:rsidRPr="00466664" w:rsidRDefault="006C1919" w:rsidP="006C19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Дата и время окончания срока подачи заявок на участие в </w:t>
      </w:r>
      <w:r w:rsidR="008E6308">
        <w:rPr>
          <w:rFonts w:cs="Times New Roman"/>
          <w:sz w:val="26"/>
          <w:szCs w:val="26"/>
          <w:lang w:val="ru-RU"/>
        </w:rPr>
        <w:t>запросе котировок</w:t>
      </w:r>
      <w:r w:rsidRPr="00466664">
        <w:rPr>
          <w:rFonts w:cs="Times New Roman"/>
          <w:sz w:val="26"/>
          <w:szCs w:val="26"/>
          <w:lang w:val="ru-RU"/>
        </w:rPr>
        <w:t xml:space="preserve"> – </w:t>
      </w:r>
      <w:r w:rsidR="008E6308">
        <w:rPr>
          <w:rFonts w:cs="Times New Roman"/>
          <w:sz w:val="26"/>
          <w:szCs w:val="26"/>
          <w:lang w:val="ru-RU"/>
        </w:rPr>
        <w:t>01.10.2026</w:t>
      </w:r>
      <w:r w:rsidR="00204243">
        <w:rPr>
          <w:rFonts w:cs="Times New Roman"/>
          <w:sz w:val="26"/>
          <w:szCs w:val="26"/>
          <w:lang w:val="ru-RU"/>
        </w:rPr>
        <w:t xml:space="preserve"> 09:00</w:t>
      </w:r>
      <w:r w:rsidR="00566631" w:rsidRPr="00466664">
        <w:rPr>
          <w:rFonts w:cs="Times New Roman"/>
          <w:sz w:val="26"/>
          <w:szCs w:val="26"/>
          <w:lang w:val="ru-RU"/>
        </w:rPr>
        <w:t>.</w:t>
      </w:r>
    </w:p>
    <w:p w:rsidR="00936787" w:rsidRDefault="00936787" w:rsidP="006C19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На участие в закупке </w:t>
      </w:r>
      <w:r w:rsidR="00204243">
        <w:rPr>
          <w:rFonts w:cs="Times New Roman"/>
          <w:sz w:val="26"/>
          <w:szCs w:val="26"/>
          <w:lang w:val="ru-RU"/>
        </w:rPr>
        <w:t>подан</w:t>
      </w:r>
      <w:r w:rsidR="008E6308">
        <w:rPr>
          <w:rFonts w:cs="Times New Roman"/>
          <w:sz w:val="26"/>
          <w:szCs w:val="26"/>
          <w:lang w:val="ru-RU"/>
        </w:rPr>
        <w:t>о</w:t>
      </w:r>
      <w:r w:rsidR="00204243">
        <w:rPr>
          <w:rFonts w:cs="Times New Roman"/>
          <w:sz w:val="26"/>
          <w:szCs w:val="26"/>
          <w:lang w:val="ru-RU"/>
        </w:rPr>
        <w:t xml:space="preserve"> </w:t>
      </w:r>
      <w:r w:rsidR="008E6308">
        <w:rPr>
          <w:rFonts w:cs="Times New Roman"/>
          <w:sz w:val="26"/>
          <w:szCs w:val="26"/>
          <w:lang w:val="ru-RU"/>
        </w:rPr>
        <w:t>3</w:t>
      </w:r>
      <w:r w:rsidR="00204243">
        <w:rPr>
          <w:rFonts w:cs="Times New Roman"/>
          <w:sz w:val="26"/>
          <w:szCs w:val="26"/>
          <w:lang w:val="ru-RU"/>
        </w:rPr>
        <w:t xml:space="preserve"> заявк</w:t>
      </w:r>
      <w:r w:rsidR="008E6308">
        <w:rPr>
          <w:rFonts w:cs="Times New Roman"/>
          <w:sz w:val="26"/>
          <w:szCs w:val="26"/>
          <w:lang w:val="ru-RU"/>
        </w:rPr>
        <w:t>и</w:t>
      </w:r>
      <w:r w:rsidR="00204243">
        <w:rPr>
          <w:rFonts w:cs="Times New Roman"/>
          <w:sz w:val="26"/>
          <w:szCs w:val="26"/>
          <w:lang w:val="ru-RU"/>
        </w:rPr>
        <w:t xml:space="preserve">, </w:t>
      </w:r>
      <w:r w:rsidR="008E6308">
        <w:rPr>
          <w:rFonts w:cs="Times New Roman"/>
          <w:sz w:val="26"/>
          <w:szCs w:val="26"/>
          <w:lang w:val="ru-RU"/>
        </w:rPr>
        <w:t>1 из которых признана не соответствующей</w:t>
      </w:r>
      <w:r w:rsidR="00204243">
        <w:rPr>
          <w:rFonts w:cs="Times New Roman"/>
          <w:sz w:val="26"/>
          <w:szCs w:val="26"/>
          <w:lang w:val="ru-RU"/>
        </w:rPr>
        <w:t>.</w:t>
      </w:r>
    </w:p>
    <w:p w:rsidR="00D6147A" w:rsidRPr="00466664" w:rsidRDefault="006C1919" w:rsidP="006C19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В соответствии с протоколом подведения итогов </w:t>
      </w:r>
      <w:r w:rsidR="000336B8" w:rsidRPr="00466664">
        <w:rPr>
          <w:rFonts w:cs="Times New Roman"/>
          <w:sz w:val="26"/>
          <w:szCs w:val="26"/>
          <w:lang w:val="ru-RU"/>
        </w:rPr>
        <w:t xml:space="preserve">определения поставщика (подрядчика, исполнителя) </w:t>
      </w:r>
      <w:r w:rsidRPr="00466664">
        <w:rPr>
          <w:rFonts w:cs="Times New Roman"/>
          <w:sz w:val="26"/>
          <w:szCs w:val="26"/>
          <w:lang w:val="ru-RU"/>
        </w:rPr>
        <w:t xml:space="preserve">от </w:t>
      </w:r>
      <w:r w:rsidR="008E6308">
        <w:rPr>
          <w:rFonts w:cs="Times New Roman"/>
          <w:sz w:val="26"/>
          <w:szCs w:val="26"/>
          <w:lang w:val="ru-RU"/>
        </w:rPr>
        <w:t>05.10.2026</w:t>
      </w:r>
      <w:r w:rsidRPr="00466664">
        <w:rPr>
          <w:rFonts w:cs="Times New Roman"/>
          <w:sz w:val="26"/>
          <w:szCs w:val="26"/>
          <w:lang w:val="ru-RU"/>
        </w:rPr>
        <w:t xml:space="preserve"> победителем </w:t>
      </w:r>
      <w:r w:rsidR="000336B8" w:rsidRPr="00466664">
        <w:rPr>
          <w:rFonts w:cs="Times New Roman"/>
          <w:sz w:val="26"/>
          <w:szCs w:val="26"/>
          <w:lang w:val="ru-RU"/>
        </w:rPr>
        <w:t>закупки</w:t>
      </w:r>
      <w:r w:rsidRPr="00466664">
        <w:rPr>
          <w:rFonts w:cs="Times New Roman"/>
          <w:sz w:val="26"/>
          <w:szCs w:val="26"/>
          <w:lang w:val="ru-RU"/>
        </w:rPr>
        <w:t xml:space="preserve"> признан участник с идентификационным номером </w:t>
      </w:r>
      <w:r w:rsidR="008E6308">
        <w:rPr>
          <w:rFonts w:cs="Times New Roman"/>
          <w:sz w:val="26"/>
          <w:szCs w:val="26"/>
          <w:lang w:val="ru-RU"/>
        </w:rPr>
        <w:t>230</w:t>
      </w:r>
      <w:r w:rsidRPr="00466664">
        <w:rPr>
          <w:rFonts w:cs="Times New Roman"/>
          <w:sz w:val="26"/>
          <w:szCs w:val="26"/>
          <w:lang w:val="ru-RU"/>
        </w:rPr>
        <w:t xml:space="preserve">, с предложением о цене контракта </w:t>
      </w:r>
      <w:r w:rsidR="008E6308">
        <w:rPr>
          <w:rFonts w:cs="Times New Roman"/>
          <w:sz w:val="26"/>
          <w:szCs w:val="26"/>
          <w:lang w:val="ru-RU"/>
        </w:rPr>
        <w:t>600 000</w:t>
      </w:r>
      <w:r w:rsidR="00204243" w:rsidRPr="00204243">
        <w:rPr>
          <w:rFonts w:cs="Times New Roman"/>
          <w:sz w:val="26"/>
          <w:szCs w:val="26"/>
          <w:lang w:val="ru-RU"/>
        </w:rPr>
        <w:t xml:space="preserve">,00 </w:t>
      </w:r>
      <w:r w:rsidR="00D6147A" w:rsidRPr="00466664">
        <w:rPr>
          <w:rFonts w:cs="Times New Roman"/>
          <w:sz w:val="26"/>
          <w:szCs w:val="26"/>
          <w:lang w:val="ru-RU"/>
        </w:rPr>
        <w:t>рублей.</w:t>
      </w:r>
    </w:p>
    <w:p w:rsidR="00D6147A" w:rsidRDefault="006C1919" w:rsidP="006C1919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На дату рассмотрения жалобы контракт не зак</w:t>
      </w:r>
      <w:r w:rsidR="00D6147A" w:rsidRPr="00466664">
        <w:rPr>
          <w:rFonts w:cs="Times New Roman"/>
          <w:sz w:val="26"/>
          <w:szCs w:val="26"/>
          <w:lang w:val="ru-RU"/>
        </w:rPr>
        <w:t>лючен.</w:t>
      </w:r>
    </w:p>
    <w:p w:rsidR="008E6308" w:rsidRPr="008E6308" w:rsidRDefault="00107595" w:rsidP="006C1919">
      <w:pPr>
        <w:ind w:firstLine="709"/>
        <w:jc w:val="both"/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</w:pPr>
      <w:r w:rsidRPr="008E6308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Доводы жалобы заключаются в том, что </w:t>
      </w:r>
      <w:r w:rsidR="008E6308" w:rsidRPr="008E6308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установленные в описании объекта закупки требования препятствуют подаче соответствующей заявки, поскольку по позиции № 3 содержат взаимно противоречивые показатели, а по размерным характеристикам фиксируют ряд конструктивных параметров с допуском +- 3 мм без очевидной связи каждого такого параметра с функциональной совместимостью.</w:t>
      </w:r>
    </w:p>
    <w:p w:rsidR="00E41B24" w:rsidRDefault="008E6308" w:rsidP="00E41B24">
      <w:pPr>
        <w:ind w:firstLine="709"/>
        <w:jc w:val="both"/>
        <w:rPr>
          <w:rFonts w:eastAsia="Times New Roman" w:cs="Times New Roman"/>
          <w:sz w:val="26"/>
          <w:szCs w:val="26"/>
          <w:lang w:val="ru-RU" w:eastAsia="ru-RU"/>
        </w:rPr>
      </w:pPr>
      <w:r>
        <w:rPr>
          <w:rFonts w:eastAsia="Times New Roman" w:cs="Times New Roman"/>
          <w:sz w:val="26"/>
          <w:szCs w:val="26"/>
          <w:lang w:val="ru-RU" w:eastAsia="ru-RU"/>
        </w:rPr>
        <w:t>Представители</w:t>
      </w:r>
      <w:r w:rsidR="00E41B24" w:rsidRPr="00466664">
        <w:rPr>
          <w:rFonts w:eastAsia="Times New Roman" w:cs="Times New Roman"/>
          <w:sz w:val="26"/>
          <w:szCs w:val="26"/>
          <w:lang w:val="ru-RU" w:eastAsia="ru-RU"/>
        </w:rPr>
        <w:t xml:space="preserve"> заказчика с доводами жалобы не </w:t>
      </w:r>
      <w:r>
        <w:rPr>
          <w:rFonts w:eastAsia="Times New Roman" w:cs="Times New Roman"/>
          <w:sz w:val="26"/>
          <w:szCs w:val="26"/>
          <w:lang w:val="ru-RU" w:eastAsia="ru-RU"/>
        </w:rPr>
        <w:t>согласились</w:t>
      </w:r>
      <w:r w:rsidR="00E41B24" w:rsidRPr="00466664">
        <w:rPr>
          <w:rFonts w:eastAsia="Times New Roman" w:cs="Times New Roman"/>
          <w:sz w:val="26"/>
          <w:szCs w:val="26"/>
          <w:lang w:val="ru-RU" w:eastAsia="ru-RU"/>
        </w:rPr>
        <w:t>, представил</w:t>
      </w:r>
      <w:r>
        <w:rPr>
          <w:rFonts w:eastAsia="Times New Roman" w:cs="Times New Roman"/>
          <w:sz w:val="26"/>
          <w:szCs w:val="26"/>
          <w:lang w:val="ru-RU" w:eastAsia="ru-RU"/>
        </w:rPr>
        <w:t>и</w:t>
      </w:r>
      <w:r w:rsidR="00E41B24" w:rsidRPr="00466664">
        <w:rPr>
          <w:rFonts w:eastAsia="Times New Roman" w:cs="Times New Roman"/>
          <w:sz w:val="26"/>
          <w:szCs w:val="26"/>
          <w:lang w:val="ru-RU" w:eastAsia="ru-RU"/>
        </w:rPr>
        <w:t xml:space="preserve"> письменные пояснения, которые поддержал</w:t>
      </w:r>
      <w:r>
        <w:rPr>
          <w:rFonts w:eastAsia="Times New Roman" w:cs="Times New Roman"/>
          <w:sz w:val="26"/>
          <w:szCs w:val="26"/>
          <w:lang w:val="ru-RU" w:eastAsia="ru-RU"/>
        </w:rPr>
        <w:t>и</w:t>
      </w:r>
      <w:r w:rsidR="00E41B24" w:rsidRPr="00466664">
        <w:rPr>
          <w:rFonts w:eastAsia="Times New Roman" w:cs="Times New Roman"/>
          <w:sz w:val="26"/>
          <w:szCs w:val="26"/>
          <w:lang w:val="ru-RU" w:eastAsia="ru-RU"/>
        </w:rPr>
        <w:t xml:space="preserve"> на заседании </w:t>
      </w:r>
      <w:r>
        <w:rPr>
          <w:rFonts w:eastAsia="Times New Roman" w:cs="Times New Roman"/>
          <w:sz w:val="26"/>
          <w:szCs w:val="26"/>
          <w:lang w:val="ru-RU" w:eastAsia="ru-RU"/>
        </w:rPr>
        <w:t>К</w:t>
      </w:r>
      <w:r w:rsidR="00E41B24" w:rsidRPr="00466664">
        <w:rPr>
          <w:rFonts w:eastAsia="Times New Roman" w:cs="Times New Roman"/>
          <w:sz w:val="26"/>
          <w:szCs w:val="26"/>
          <w:lang w:val="ru-RU" w:eastAsia="ru-RU"/>
        </w:rPr>
        <w:t xml:space="preserve">омиссии. </w:t>
      </w:r>
    </w:p>
    <w:p w:rsidR="00BC6C3E" w:rsidRPr="00466664" w:rsidRDefault="00BC6C3E" w:rsidP="00BC6C3E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A24BFB" w:rsidRPr="00466664" w:rsidRDefault="006C1919" w:rsidP="00A24BFB">
      <w:pPr>
        <w:ind w:firstLine="709"/>
        <w:jc w:val="both"/>
        <w:rPr>
          <w:rFonts w:cs="Times New Roman"/>
          <w:i/>
          <w:sz w:val="26"/>
          <w:szCs w:val="26"/>
          <w:lang w:val="ru-RU"/>
        </w:rPr>
      </w:pPr>
      <w:r w:rsidRPr="00466664">
        <w:rPr>
          <w:rFonts w:cs="Times New Roman"/>
          <w:i/>
          <w:sz w:val="26"/>
          <w:szCs w:val="26"/>
          <w:lang w:val="ru-RU"/>
        </w:rPr>
        <w:t xml:space="preserve"> Изучив представленные документы и материалы, руководствуясь статьей 106 Закона о контрактной системе, Комиссия пришла к следующим выводам. </w:t>
      </w:r>
    </w:p>
    <w:p w:rsidR="000B6E36" w:rsidRPr="00466664" w:rsidRDefault="006C1919" w:rsidP="000B6E36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lastRenderedPageBreak/>
        <w:t xml:space="preserve">В силу части 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</w:t>
      </w:r>
      <w:r w:rsidRPr="00466664">
        <w:rPr>
          <w:rFonts w:cs="Times New Roman"/>
          <w:sz w:val="26"/>
          <w:szCs w:val="26"/>
          <w:u w:val="single"/>
          <w:lang w:val="ru-RU"/>
        </w:rPr>
        <w:t>из необходимости достижения заданных результатов обеспечения госуда</w:t>
      </w:r>
      <w:r w:rsidR="006870F0" w:rsidRPr="00466664">
        <w:rPr>
          <w:rFonts w:cs="Times New Roman"/>
          <w:sz w:val="26"/>
          <w:szCs w:val="26"/>
          <w:u w:val="single"/>
          <w:lang w:val="ru-RU"/>
        </w:rPr>
        <w:t>рственных и муниципальных нужд</w:t>
      </w:r>
      <w:r w:rsidR="006870F0" w:rsidRPr="00466664">
        <w:rPr>
          <w:rFonts w:cs="Times New Roman"/>
          <w:sz w:val="26"/>
          <w:szCs w:val="26"/>
          <w:lang w:val="ru-RU"/>
        </w:rPr>
        <w:t>.</w:t>
      </w:r>
    </w:p>
    <w:p w:rsidR="000B6E36" w:rsidRPr="00466664" w:rsidRDefault="000B6E36" w:rsidP="000B6E36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В соответствии с частью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870F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Пунктом 1 части 2 статьи 42 Закона о контрактной системе предусмотрено, что извещение об осуществлении закупки должно содержать описание объекта закупки в соответствии со статьей 33 Закона о контрактной системе.</w:t>
      </w:r>
    </w:p>
    <w:p w:rsidR="00007D7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 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</w:t>
      </w:r>
      <w:r w:rsidRPr="00466664">
        <w:rPr>
          <w:rFonts w:cs="Times New Roman"/>
          <w:sz w:val="26"/>
          <w:szCs w:val="26"/>
          <w:u w:val="single"/>
          <w:lang w:val="ru-RU"/>
        </w:rPr>
        <w:t>не должны включаться</w:t>
      </w:r>
      <w:r w:rsidRPr="00466664">
        <w:rPr>
          <w:rFonts w:cs="Times New Roman"/>
          <w:sz w:val="26"/>
          <w:szCs w:val="26"/>
          <w:lang w:val="ru-RU"/>
        </w:rPr>
        <w:t xml:space="preserve">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</w:t>
      </w:r>
      <w:r w:rsidRPr="00466664">
        <w:rPr>
          <w:rFonts w:cs="Times New Roman"/>
          <w:sz w:val="26"/>
          <w:szCs w:val="26"/>
          <w:u w:val="single"/>
          <w:lang w:val="ru-RU"/>
        </w:rPr>
        <w:t xml:space="preserve">требования </w:t>
      </w:r>
      <w:r w:rsidRPr="00884CBA">
        <w:rPr>
          <w:rFonts w:cs="Times New Roman"/>
          <w:sz w:val="26"/>
          <w:szCs w:val="26"/>
          <w:lang w:val="ru-RU"/>
        </w:rPr>
        <w:t>к товарам,</w:t>
      </w:r>
      <w:r w:rsidRPr="00466664">
        <w:rPr>
          <w:rFonts w:cs="Times New Roman"/>
          <w:sz w:val="26"/>
          <w:szCs w:val="26"/>
          <w:lang w:val="ru-RU"/>
        </w:rPr>
        <w:t xml:space="preserve"> информации, работам, услугам </w:t>
      </w:r>
      <w:r w:rsidRPr="00466664">
        <w:rPr>
          <w:rFonts w:cs="Times New Roman"/>
          <w:sz w:val="26"/>
          <w:szCs w:val="26"/>
          <w:u w:val="single"/>
          <w:lang w:val="ru-RU"/>
        </w:rPr>
        <w:t xml:space="preserve">при условии, что такие требования или указания влекут за собой ограничение количества участников закупки. </w:t>
      </w:r>
      <w:r w:rsidRPr="00466664">
        <w:rPr>
          <w:rFonts w:cs="Times New Roman"/>
          <w:sz w:val="26"/>
          <w:szCs w:val="26"/>
          <w:lang w:val="ru-RU"/>
        </w:rPr>
        <w:t>Допускается использование в описании объекта закупки указания на тов</w:t>
      </w:r>
      <w:r w:rsidR="00007D70" w:rsidRPr="00466664">
        <w:rPr>
          <w:rFonts w:cs="Times New Roman"/>
          <w:sz w:val="26"/>
          <w:szCs w:val="26"/>
          <w:lang w:val="ru-RU"/>
        </w:rPr>
        <w:t>арный знак в следующих случаях:</w:t>
      </w:r>
    </w:p>
    <w:p w:rsidR="00007D7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а) сопровождение такого ука</w:t>
      </w:r>
      <w:r w:rsidR="00007D70" w:rsidRPr="00466664">
        <w:rPr>
          <w:rFonts w:cs="Times New Roman"/>
          <w:sz w:val="26"/>
          <w:szCs w:val="26"/>
          <w:lang w:val="ru-RU"/>
        </w:rPr>
        <w:t>зания словами «или эквивалент»;</w:t>
      </w:r>
    </w:p>
    <w:p w:rsidR="00007D7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</w:t>
      </w:r>
      <w:r w:rsidR="00007D70" w:rsidRPr="00466664">
        <w:rPr>
          <w:rFonts w:cs="Times New Roman"/>
          <w:sz w:val="26"/>
          <w:szCs w:val="26"/>
          <w:lang w:val="ru-RU"/>
        </w:rPr>
        <w:t>рами, используемыми заказчиком;</w:t>
      </w:r>
    </w:p>
    <w:p w:rsidR="00007D7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</w:t>
      </w:r>
      <w:r w:rsidR="00007D70" w:rsidRPr="00466664">
        <w:rPr>
          <w:rFonts w:cs="Times New Roman"/>
          <w:sz w:val="26"/>
          <w:szCs w:val="26"/>
          <w:lang w:val="ru-RU"/>
        </w:rPr>
        <w:t>казанные машины и оборудование;</w:t>
      </w:r>
    </w:p>
    <w:p w:rsidR="00007D7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</w:t>
      </w:r>
      <w:r w:rsidR="00007D70" w:rsidRPr="00466664">
        <w:rPr>
          <w:rFonts w:cs="Times New Roman"/>
          <w:sz w:val="26"/>
          <w:szCs w:val="26"/>
          <w:lang w:val="ru-RU"/>
        </w:rPr>
        <w:t>тельством Российской Федерации.</w:t>
      </w:r>
    </w:p>
    <w:p w:rsidR="00007D70" w:rsidRPr="00466664" w:rsidRDefault="006C1919" w:rsidP="006870F0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Согласно пункту 2 части 1 статьи 33 Закона о контрактной системе заказчик при описании объекта закупки должен использовать при составлении описания объекта показатели, требования, условные обозначения и терминологии, </w:t>
      </w:r>
      <w:r w:rsidRPr="00466664">
        <w:rPr>
          <w:rFonts w:cs="Times New Roman"/>
          <w:sz w:val="26"/>
          <w:szCs w:val="26"/>
          <w:u w:val="single"/>
          <w:lang w:val="ru-RU"/>
        </w:rPr>
        <w:t>касающиеся технических характеристик, функциональных характеристик</w:t>
      </w:r>
      <w:r w:rsidRPr="00466664">
        <w:rPr>
          <w:rFonts w:cs="Times New Roman"/>
          <w:sz w:val="26"/>
          <w:szCs w:val="26"/>
          <w:lang w:val="ru-RU"/>
        </w:rPr>
        <w:t xml:space="preserve"> </w:t>
      </w:r>
      <w:r w:rsidRPr="00466664">
        <w:rPr>
          <w:rFonts w:cs="Times New Roman"/>
          <w:sz w:val="26"/>
          <w:szCs w:val="26"/>
          <w:u w:val="single"/>
          <w:lang w:val="ru-RU"/>
        </w:rPr>
        <w:t>(потребительских свойств) товара</w:t>
      </w:r>
      <w:r w:rsidRPr="00466664">
        <w:rPr>
          <w:rFonts w:cs="Times New Roman"/>
          <w:sz w:val="26"/>
          <w:szCs w:val="26"/>
          <w:lang w:val="ru-RU"/>
        </w:rPr>
        <w:t xml:space="preserve">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</w:t>
      </w:r>
      <w:r w:rsidRPr="00466664">
        <w:rPr>
          <w:rFonts w:cs="Times New Roman"/>
          <w:sz w:val="26"/>
          <w:szCs w:val="26"/>
          <w:u w:val="single"/>
          <w:lang w:val="ru-RU"/>
        </w:rPr>
        <w:t>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4F51E3" w:rsidRPr="00466664" w:rsidRDefault="006C1919" w:rsidP="004F51E3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lastRenderedPageBreak/>
        <w:t xml:space="preserve">В соответствии с частью 2 статьи 33 Закона о контрактной системе документация о закупке должна </w:t>
      </w:r>
      <w:r w:rsidRPr="00466664">
        <w:rPr>
          <w:rFonts w:cs="Times New Roman"/>
          <w:sz w:val="26"/>
          <w:szCs w:val="26"/>
          <w:u w:val="single"/>
          <w:lang w:val="ru-RU"/>
        </w:rPr>
        <w:t>содержать показатели, позволяющие определить соответствие закупаемых товара, работы, услуги требованиям заказчика</w:t>
      </w:r>
      <w:r w:rsidRPr="00466664">
        <w:rPr>
          <w:rFonts w:cs="Times New Roman"/>
          <w:sz w:val="26"/>
          <w:szCs w:val="26"/>
          <w:lang w:val="ru-RU"/>
        </w:rPr>
        <w:t>. При этом указываются максимальные и (или) минимальные значения таких показателей, а также значения показателе</w:t>
      </w:r>
      <w:r w:rsidR="00F1309E" w:rsidRPr="00466664">
        <w:rPr>
          <w:rFonts w:cs="Times New Roman"/>
          <w:sz w:val="26"/>
          <w:szCs w:val="26"/>
          <w:lang w:val="ru-RU"/>
        </w:rPr>
        <w:t>й, которые не могут изменяться.</w:t>
      </w:r>
    </w:p>
    <w:p w:rsidR="00F1309E" w:rsidRPr="00466664" w:rsidRDefault="006C1919" w:rsidP="004F51E3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Указанная информация позволяет довести до неопределенного круга лиц сведения о потребности заказчика относительно требований к поставляемому товару, что в свою очередь позволит участникам закупки надлежащим образом оформить заявку на участие в закупке. Тем самым реализуются цели и принципы законодательства о контрактной системе в части прозрачности определения поставщика, равного доступа к участию в торгах и недопустимости ограни</w:t>
      </w:r>
      <w:r w:rsidR="00F1309E" w:rsidRPr="00466664">
        <w:rPr>
          <w:rFonts w:cs="Times New Roman"/>
          <w:sz w:val="26"/>
          <w:szCs w:val="26"/>
          <w:lang w:val="ru-RU"/>
        </w:rPr>
        <w:t>чения числа участников закупки.</w:t>
      </w:r>
    </w:p>
    <w:p w:rsidR="00070CF4" w:rsidRPr="00466664" w:rsidRDefault="006C1919" w:rsidP="00070CF4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Документация о закупке является по своей правовой природе публичной офертой, которая в силу части 2 статьи 437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(акцепт) участнику закупки для принятия участия в определении поставщика (подрядчика, исполнителя), в том числе в части описания объекта закупки.</w:t>
      </w:r>
    </w:p>
    <w:p w:rsidR="0070719A" w:rsidRPr="00466664" w:rsidRDefault="006C1919" w:rsidP="00070CF4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</w:t>
      </w:r>
      <w:r w:rsidR="0070719A" w:rsidRPr="00466664">
        <w:rPr>
          <w:rFonts w:cs="Times New Roman"/>
          <w:sz w:val="26"/>
          <w:szCs w:val="26"/>
          <w:lang w:val="ru-RU"/>
        </w:rPr>
        <w:t>тельством Российской Федерации.</w:t>
      </w:r>
    </w:p>
    <w:p w:rsidR="005215D6" w:rsidRPr="00466664" w:rsidRDefault="006C1919" w:rsidP="00070CF4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</w:t>
      </w:r>
      <w:r w:rsidR="005215D6" w:rsidRPr="00466664">
        <w:rPr>
          <w:rFonts w:cs="Times New Roman"/>
          <w:sz w:val="26"/>
          <w:szCs w:val="26"/>
          <w:lang w:val="ru-RU"/>
        </w:rPr>
        <w:t>ачала обязательного применения.</w:t>
      </w:r>
    </w:p>
    <w:p w:rsidR="005215D6" w:rsidRPr="00466664" w:rsidRDefault="006C1919" w:rsidP="00070CF4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По смыслу пунктов 5 и 6 Правил использования № 145, что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при условии наличия в извещении об осуществлении закупки обоснования необходимости испо</w:t>
      </w:r>
      <w:r w:rsidR="005215D6" w:rsidRPr="00466664">
        <w:rPr>
          <w:rFonts w:cs="Times New Roman"/>
          <w:sz w:val="26"/>
          <w:szCs w:val="26"/>
          <w:lang w:val="ru-RU"/>
        </w:rPr>
        <w:t>льзования данных характеристик.</w:t>
      </w:r>
    </w:p>
    <w:p w:rsidR="00B4404D" w:rsidRDefault="006C1919" w:rsidP="00B4404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При этом, согласно пункту 7 Правил использования № 145 в случае планирования и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со статьей 3</w:t>
      </w:r>
      <w:r w:rsidR="00867EAE" w:rsidRPr="00466664">
        <w:rPr>
          <w:rFonts w:cs="Times New Roman"/>
          <w:sz w:val="26"/>
          <w:szCs w:val="26"/>
          <w:lang w:val="ru-RU"/>
        </w:rPr>
        <w:t xml:space="preserve">3 Закона о контрактной </w:t>
      </w:r>
      <w:r w:rsidR="00867EAE" w:rsidRPr="00466664">
        <w:rPr>
          <w:rFonts w:cs="Times New Roman"/>
          <w:sz w:val="26"/>
          <w:szCs w:val="26"/>
          <w:lang w:val="ru-RU"/>
        </w:rPr>
        <w:lastRenderedPageBreak/>
        <w:t>системе.</w:t>
      </w:r>
    </w:p>
    <w:p w:rsidR="00764B03" w:rsidRPr="00764B03" w:rsidRDefault="00764B03" w:rsidP="00B4404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764B03">
        <w:rPr>
          <w:rFonts w:cs="Times New Roman"/>
          <w:sz w:val="26"/>
          <w:szCs w:val="26"/>
          <w:lang w:val="ru-RU"/>
        </w:rPr>
        <w:t>Таким образом, описание объекта закупки, изложенное в извещении о закупке, проекте контракта должно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:rsidR="0086031E" w:rsidRDefault="0086031E" w:rsidP="0086418D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86031E" w:rsidRPr="0086031E" w:rsidRDefault="00B4404D" w:rsidP="0086031E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Из содержания извещения № </w:t>
      </w:r>
      <w:r w:rsidR="0086031E" w:rsidRPr="0086031E">
        <w:rPr>
          <w:rFonts w:cs="Times New Roman"/>
          <w:sz w:val="26"/>
          <w:szCs w:val="26"/>
          <w:lang w:val="ru-RU"/>
        </w:rPr>
        <w:t>0369100032526000358</w:t>
      </w:r>
      <w:r w:rsidR="0086031E" w:rsidRPr="0086031E">
        <w:rPr>
          <w:rFonts w:cs="Times New Roman"/>
          <w:sz w:val="26"/>
          <w:szCs w:val="26"/>
          <w:lang w:val="ru-RU"/>
        </w:rPr>
        <w:t xml:space="preserve"> </w:t>
      </w:r>
      <w:r w:rsidRPr="00466664">
        <w:rPr>
          <w:rFonts w:cs="Times New Roman"/>
          <w:sz w:val="26"/>
          <w:szCs w:val="26"/>
          <w:lang w:val="ru-RU"/>
        </w:rPr>
        <w:t>следует, что заказчиком приобрета</w:t>
      </w:r>
      <w:r w:rsidR="0086418D">
        <w:rPr>
          <w:rFonts w:cs="Times New Roman"/>
          <w:sz w:val="26"/>
          <w:szCs w:val="26"/>
          <w:lang w:val="ru-RU"/>
        </w:rPr>
        <w:t>ю</w:t>
      </w:r>
      <w:r w:rsidRPr="00466664">
        <w:rPr>
          <w:rFonts w:cs="Times New Roman"/>
          <w:sz w:val="26"/>
          <w:szCs w:val="26"/>
          <w:lang w:val="ru-RU"/>
        </w:rPr>
        <w:t xml:space="preserve">тся </w:t>
      </w:r>
      <w:r w:rsidR="0086031E">
        <w:rPr>
          <w:rFonts w:cs="Times New Roman"/>
          <w:sz w:val="26"/>
          <w:szCs w:val="26"/>
          <w:lang w:val="ru-RU"/>
        </w:rPr>
        <w:t>водяные канальные</w:t>
      </w:r>
      <w:r w:rsidR="0086031E" w:rsidRPr="0086031E">
        <w:rPr>
          <w:rFonts w:cs="Times New Roman"/>
          <w:sz w:val="26"/>
          <w:szCs w:val="26"/>
          <w:lang w:val="ru-RU"/>
        </w:rPr>
        <w:t xml:space="preserve"> воздухонагревател</w:t>
      </w:r>
      <w:r w:rsidR="0086031E">
        <w:rPr>
          <w:rFonts w:cs="Times New Roman"/>
          <w:sz w:val="26"/>
          <w:szCs w:val="26"/>
          <w:lang w:val="ru-RU"/>
        </w:rPr>
        <w:t xml:space="preserve">и. Установлен код ОКПД2 </w:t>
      </w:r>
      <w:r w:rsidR="0086031E" w:rsidRPr="0086031E">
        <w:rPr>
          <w:rFonts w:cs="Times New Roman"/>
          <w:sz w:val="26"/>
          <w:szCs w:val="26"/>
          <w:lang w:val="ru-RU"/>
        </w:rPr>
        <w:t>28.25.11.119</w:t>
      </w:r>
      <w:r w:rsidR="0086031E" w:rsidRPr="0086031E">
        <w:rPr>
          <w:rFonts w:cs="Times New Roman"/>
          <w:sz w:val="26"/>
          <w:szCs w:val="26"/>
          <w:lang w:val="ru-RU"/>
        </w:rPr>
        <w:t xml:space="preserve"> «</w:t>
      </w:r>
      <w:proofErr w:type="spellStart"/>
      <w:r w:rsidR="0086031E" w:rsidRPr="0086031E">
        <w:rPr>
          <w:rFonts w:cs="Times New Roman"/>
          <w:sz w:val="26"/>
          <w:szCs w:val="26"/>
          <w:lang w:val="ru-RU"/>
        </w:rPr>
        <w:t>Теплообменники</w:t>
      </w:r>
      <w:proofErr w:type="spellEnd"/>
      <w:r w:rsidR="0086031E" w:rsidRPr="0086031E">
        <w:rPr>
          <w:rFonts w:cs="Times New Roman"/>
          <w:sz w:val="26"/>
          <w:szCs w:val="26"/>
          <w:lang w:val="ru-RU"/>
        </w:rPr>
        <w:t xml:space="preserve"> </w:t>
      </w:r>
      <w:proofErr w:type="spellStart"/>
      <w:r w:rsidR="0086031E" w:rsidRPr="0086031E">
        <w:rPr>
          <w:rFonts w:cs="Times New Roman"/>
          <w:sz w:val="26"/>
          <w:szCs w:val="26"/>
          <w:lang w:val="ru-RU"/>
        </w:rPr>
        <w:t>прочие</w:t>
      </w:r>
      <w:proofErr w:type="spellEnd"/>
      <w:r w:rsidR="0086031E" w:rsidRPr="0086031E">
        <w:rPr>
          <w:rFonts w:cs="Times New Roman"/>
          <w:sz w:val="26"/>
          <w:szCs w:val="26"/>
          <w:lang w:val="ru-RU"/>
        </w:rPr>
        <w:t>».</w:t>
      </w:r>
    </w:p>
    <w:p w:rsidR="0044487D" w:rsidRDefault="0086418D" w:rsidP="0044487D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86418D">
        <w:rPr>
          <w:rFonts w:cs="Times New Roman"/>
          <w:sz w:val="26"/>
          <w:szCs w:val="26"/>
          <w:lang w:val="ru-RU"/>
        </w:rPr>
        <w:t xml:space="preserve">В этой связи, описание объекта закупки осуществлено </w:t>
      </w:r>
      <w:r w:rsidR="00225DB5">
        <w:rPr>
          <w:rFonts w:cs="Times New Roman"/>
          <w:sz w:val="26"/>
          <w:szCs w:val="26"/>
          <w:lang w:val="ru-RU"/>
        </w:rPr>
        <w:t>з</w:t>
      </w:r>
      <w:r w:rsidRPr="0086418D">
        <w:rPr>
          <w:rFonts w:cs="Times New Roman"/>
          <w:sz w:val="26"/>
          <w:szCs w:val="26"/>
          <w:lang w:val="ru-RU"/>
        </w:rPr>
        <w:t xml:space="preserve">аказчиком в соответствии со статьей 33 Закона о контрактной системе, и предусмотрены характеристики, соответствующие потребности </w:t>
      </w:r>
      <w:r w:rsidR="00225DB5">
        <w:rPr>
          <w:rFonts w:cs="Times New Roman"/>
          <w:sz w:val="26"/>
          <w:szCs w:val="26"/>
          <w:lang w:val="ru-RU"/>
        </w:rPr>
        <w:t>з</w:t>
      </w:r>
      <w:r w:rsidRPr="0086418D">
        <w:rPr>
          <w:rFonts w:cs="Times New Roman"/>
          <w:sz w:val="26"/>
          <w:szCs w:val="26"/>
          <w:lang w:val="ru-RU"/>
        </w:rPr>
        <w:t>аказчика, в том числе:</w:t>
      </w:r>
    </w:p>
    <w:p w:rsidR="0086031E" w:rsidRDefault="00204243" w:rsidP="0086031E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По </w:t>
      </w:r>
      <w:r w:rsidR="0086031E">
        <w:rPr>
          <w:rFonts w:cs="Times New Roman"/>
          <w:sz w:val="26"/>
          <w:szCs w:val="26"/>
          <w:lang w:val="ru-RU"/>
        </w:rPr>
        <w:t>третьей позиции</w:t>
      </w:r>
      <w:r>
        <w:rPr>
          <w:rFonts w:cs="Times New Roman"/>
          <w:sz w:val="26"/>
          <w:szCs w:val="26"/>
          <w:lang w:val="ru-RU"/>
        </w:rPr>
        <w:t xml:space="preserve">: </w:t>
      </w:r>
    </w:p>
    <w:p w:rsidR="0086031E" w:rsidRDefault="0086031E" w:rsidP="0086031E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– </w:t>
      </w:r>
      <w:r w:rsidRPr="0086031E">
        <w:rPr>
          <w:rFonts w:cs="Times New Roman"/>
          <w:sz w:val="26"/>
          <w:szCs w:val="26"/>
          <w:lang w:val="ru-RU"/>
        </w:rPr>
        <w:t>Назначение</w:t>
      </w:r>
      <w:r>
        <w:rPr>
          <w:rFonts w:cs="Times New Roman"/>
          <w:sz w:val="26"/>
          <w:szCs w:val="26"/>
          <w:lang w:val="ru-RU"/>
        </w:rPr>
        <w:t>:</w:t>
      </w:r>
      <w:r w:rsidRPr="0086031E"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для вентиляционной приточной установки FAST FM28В, имеющейся у Заказчика</w:t>
      </w:r>
      <w:r>
        <w:rPr>
          <w:rFonts w:cs="Times New Roman"/>
          <w:sz w:val="26"/>
          <w:szCs w:val="26"/>
          <w:lang w:val="ru-RU"/>
        </w:rPr>
        <w:t>;</w:t>
      </w:r>
    </w:p>
    <w:p w:rsidR="0086031E" w:rsidRPr="0086031E" w:rsidRDefault="0086031E" w:rsidP="0086031E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Мощность</w:t>
      </w:r>
      <w:r>
        <w:rPr>
          <w:rFonts w:cs="Times New Roman"/>
          <w:sz w:val="26"/>
          <w:szCs w:val="26"/>
          <w:lang w:val="ru-RU"/>
        </w:rPr>
        <w:t xml:space="preserve">: </w:t>
      </w:r>
      <w:r w:rsidRPr="0086031E">
        <w:rPr>
          <w:rFonts w:cs="Times New Roman"/>
          <w:sz w:val="26"/>
          <w:szCs w:val="26"/>
          <w:lang w:val="ru-RU"/>
        </w:rPr>
        <w:t>≥11 кВт, ≤13 кВт</w:t>
      </w:r>
      <w:r>
        <w:rPr>
          <w:rFonts w:cs="Times New Roman"/>
          <w:sz w:val="26"/>
          <w:szCs w:val="26"/>
          <w:lang w:val="ru-RU"/>
        </w:rPr>
        <w:t>;</w:t>
      </w:r>
    </w:p>
    <w:p w:rsidR="0086031E" w:rsidRPr="0086031E" w:rsidRDefault="0086031E" w:rsidP="00204243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Температура воздуха на входе</w:t>
      </w:r>
      <w:r>
        <w:rPr>
          <w:rFonts w:cs="Times New Roman"/>
          <w:sz w:val="26"/>
          <w:szCs w:val="26"/>
          <w:lang w:val="ru-RU"/>
        </w:rPr>
        <w:t>:</w:t>
      </w:r>
      <w:r w:rsidRPr="0086031E"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≥-25°С</w:t>
      </w:r>
      <w:r>
        <w:rPr>
          <w:rFonts w:cs="Times New Roman"/>
          <w:sz w:val="26"/>
          <w:szCs w:val="26"/>
          <w:lang w:val="ru-RU"/>
        </w:rPr>
        <w:t>;</w:t>
      </w:r>
    </w:p>
    <w:p w:rsidR="0086031E" w:rsidRPr="0086031E" w:rsidRDefault="0086031E" w:rsidP="00204243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Температура воздуха на выходе</w:t>
      </w:r>
      <w:r>
        <w:rPr>
          <w:rFonts w:cs="Times New Roman"/>
          <w:sz w:val="26"/>
          <w:szCs w:val="26"/>
          <w:lang w:val="ru-RU"/>
        </w:rPr>
        <w:t>:</w:t>
      </w:r>
      <w:r w:rsidRPr="0086031E"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≥25 °С, ≤28 °С</w:t>
      </w:r>
      <w:r>
        <w:rPr>
          <w:rFonts w:cs="Times New Roman"/>
          <w:sz w:val="26"/>
          <w:szCs w:val="26"/>
          <w:lang w:val="ru-RU"/>
        </w:rPr>
        <w:t>;</w:t>
      </w:r>
    </w:p>
    <w:p w:rsidR="0086031E" w:rsidRPr="0086031E" w:rsidRDefault="0086031E" w:rsidP="00204243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Расход воздуха на входе</w:t>
      </w:r>
      <w:r>
        <w:rPr>
          <w:rFonts w:cs="Times New Roman"/>
          <w:sz w:val="26"/>
          <w:szCs w:val="26"/>
          <w:lang w:val="ru-RU"/>
        </w:rPr>
        <w:t>:</w:t>
      </w:r>
      <w:r w:rsidRPr="0086031E"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≥2300 м3/ч, ≤2450 м3/ч</w:t>
      </w:r>
      <w:r>
        <w:rPr>
          <w:rFonts w:cs="Times New Roman"/>
          <w:sz w:val="26"/>
          <w:szCs w:val="26"/>
          <w:lang w:val="ru-RU"/>
        </w:rPr>
        <w:t>;</w:t>
      </w:r>
    </w:p>
    <w:p w:rsidR="0086031E" w:rsidRPr="0086031E" w:rsidRDefault="0086031E" w:rsidP="00204243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</w:t>
      </w:r>
      <w:r w:rsidRPr="0086031E">
        <w:rPr>
          <w:rFonts w:cs="Times New Roman"/>
          <w:sz w:val="26"/>
          <w:szCs w:val="26"/>
          <w:lang w:val="ru-RU"/>
        </w:rPr>
        <w:t>Габаритные и присоединительные размеры (чертеж указан в технических требованиях Приложение № 1 к изве</w:t>
      </w:r>
      <w:r>
        <w:rPr>
          <w:rFonts w:cs="Times New Roman"/>
          <w:sz w:val="26"/>
          <w:szCs w:val="26"/>
          <w:lang w:val="ru-RU"/>
        </w:rPr>
        <w:t>щению об осуществлении закупки)</w:t>
      </w:r>
      <w:r w:rsidRPr="0086031E">
        <w:rPr>
          <w:rFonts w:cs="Times New Roman"/>
          <w:sz w:val="26"/>
          <w:szCs w:val="26"/>
          <w:lang w:val="ru-RU"/>
        </w:rPr>
        <w:t>: Позиция</w:t>
      </w:r>
      <w:r w:rsidRPr="0086031E">
        <w:rPr>
          <w:rFonts w:cs="Times New Roman"/>
          <w:sz w:val="26"/>
          <w:szCs w:val="26"/>
          <w:lang w:val="ru-RU"/>
        </w:rPr>
        <w:t xml:space="preserve"> L Размер, мм -100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M Размер, мм -30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S Размер, мм -675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K Размер, мм -40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T Размер, мм -120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A Размер, мм -865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B Размер, мм -580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C Размер, мм -557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D Размер, мм -480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E Размер, мм -428</w:t>
      </w:r>
      <w:r>
        <w:rPr>
          <w:rFonts w:cs="Times New Roman"/>
          <w:sz w:val="26"/>
          <w:szCs w:val="26"/>
          <w:lang w:val="ru-RU"/>
        </w:rPr>
        <w:t xml:space="preserve">, </w:t>
      </w:r>
      <w:r w:rsidRPr="0086031E">
        <w:rPr>
          <w:rFonts w:cs="Times New Roman"/>
          <w:sz w:val="26"/>
          <w:szCs w:val="26"/>
          <w:lang w:val="ru-RU"/>
        </w:rPr>
        <w:t>Позиция F Размер, мм -54</w:t>
      </w:r>
      <w:r>
        <w:rPr>
          <w:rFonts w:cs="Times New Roman"/>
          <w:sz w:val="26"/>
          <w:szCs w:val="26"/>
          <w:lang w:val="ru-RU"/>
        </w:rPr>
        <w:t>.</w:t>
      </w:r>
    </w:p>
    <w:p w:rsidR="00426828" w:rsidRDefault="00B0688A" w:rsidP="0042682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Согласно доводам заявителя</w:t>
      </w:r>
      <w:r w:rsidR="00D6552D" w:rsidRPr="00466664">
        <w:rPr>
          <w:rFonts w:cs="Times New Roman"/>
          <w:sz w:val="26"/>
          <w:szCs w:val="26"/>
          <w:lang w:val="ru-RU"/>
        </w:rPr>
        <w:t>,</w:t>
      </w:r>
      <w:r w:rsidRPr="00466664">
        <w:rPr>
          <w:rFonts w:cs="Times New Roman"/>
          <w:sz w:val="26"/>
          <w:szCs w:val="26"/>
          <w:lang w:val="ru-RU"/>
        </w:rPr>
        <w:t xml:space="preserve"> </w:t>
      </w:r>
      <w:r w:rsidR="00426828" w:rsidRPr="00426828">
        <w:rPr>
          <w:rFonts w:cs="Times New Roman"/>
          <w:sz w:val="26"/>
          <w:szCs w:val="26"/>
          <w:lang w:val="ru-RU"/>
        </w:rPr>
        <w:t xml:space="preserve">установленный </w:t>
      </w:r>
      <w:r w:rsidR="00426828">
        <w:rPr>
          <w:rFonts w:cs="Times New Roman"/>
          <w:sz w:val="26"/>
          <w:szCs w:val="26"/>
          <w:lang w:val="ru-RU"/>
        </w:rPr>
        <w:t xml:space="preserve">заказчиком </w:t>
      </w:r>
      <w:r w:rsidR="00426828" w:rsidRPr="00426828">
        <w:rPr>
          <w:rFonts w:cs="Times New Roman"/>
          <w:sz w:val="26"/>
          <w:szCs w:val="26"/>
          <w:lang w:val="ru-RU"/>
        </w:rPr>
        <w:t>верхний предел 13 кВт не позволяет обеспечить требуемый температурный режим. При мощности 13 кВт и расходе 2300 м³/ч расчетное повышение температуры составляет около 16,9 °C, то есть при входных -25 °C температура на выходе будет около -8 °C вместо требуемых +25…+28 °C.</w:t>
      </w:r>
    </w:p>
    <w:p w:rsidR="00426828" w:rsidRDefault="00426828" w:rsidP="00426828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Также заявитель указывает о том, что д</w:t>
      </w:r>
      <w:r w:rsidRPr="00426828">
        <w:rPr>
          <w:rFonts w:cs="Times New Roman"/>
          <w:sz w:val="26"/>
          <w:szCs w:val="26"/>
          <w:lang w:val="ru-RU"/>
        </w:rPr>
        <w:t xml:space="preserve">ля всех трех позиций приведены размеры A, B, C, D, E, F, K, L, M, S, T, объединенные под наименованием «габаритные и присоединительные размеры», при этом установлено отклонение не более ±3 мм. </w:t>
      </w:r>
      <w:r>
        <w:rPr>
          <w:rFonts w:cs="Times New Roman"/>
          <w:sz w:val="26"/>
          <w:szCs w:val="26"/>
          <w:lang w:val="ru-RU"/>
        </w:rPr>
        <w:t>По мнению заявителя, т</w:t>
      </w:r>
      <w:r w:rsidRPr="00426828">
        <w:rPr>
          <w:rFonts w:cs="Times New Roman"/>
          <w:sz w:val="26"/>
          <w:szCs w:val="26"/>
          <w:lang w:val="ru-RU"/>
        </w:rPr>
        <w:t xml:space="preserve">акое описание фактически требует воспроизведения значительной части геометрии конкретного исполнения теплообменника. </w:t>
      </w:r>
    </w:p>
    <w:p w:rsidR="002013F5" w:rsidRDefault="00426828" w:rsidP="002013F5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Кроме того, ИП Чаплин Н.В. указывает о том, что з</w:t>
      </w:r>
      <w:r w:rsidRPr="00426828">
        <w:rPr>
          <w:rFonts w:cs="Times New Roman"/>
          <w:sz w:val="26"/>
          <w:szCs w:val="26"/>
          <w:lang w:val="ru-RU"/>
        </w:rPr>
        <w:t>аявитель располагает возможностью поставить оборудование, обеспечивающее требуемый расход воздуха, температурный режим, материалы изготовления, присоединительные размеры и совместимость с существующими вентиляционными установка</w:t>
      </w:r>
      <w:r>
        <w:rPr>
          <w:rFonts w:cs="Times New Roman"/>
          <w:sz w:val="26"/>
          <w:szCs w:val="26"/>
          <w:lang w:val="ru-RU"/>
        </w:rPr>
        <w:t>ми,</w:t>
      </w:r>
      <w:r w:rsidRPr="00426828">
        <w:rPr>
          <w:rFonts w:cs="Times New Roman"/>
          <w:sz w:val="26"/>
          <w:szCs w:val="26"/>
          <w:lang w:val="ru-RU"/>
        </w:rPr>
        <w:t xml:space="preserve"> </w:t>
      </w:r>
      <w:r>
        <w:rPr>
          <w:rFonts w:cs="Times New Roman"/>
          <w:sz w:val="26"/>
          <w:szCs w:val="26"/>
          <w:lang w:val="ru-RU"/>
        </w:rPr>
        <w:t>о</w:t>
      </w:r>
      <w:r w:rsidRPr="00426828">
        <w:rPr>
          <w:rFonts w:cs="Times New Roman"/>
          <w:sz w:val="26"/>
          <w:szCs w:val="26"/>
          <w:lang w:val="ru-RU"/>
        </w:rPr>
        <w:t>днако по позиции № 3 достоверное указание фактически необходимой мощности около 38–39 кВт формально выходит за пределы 11–13 кВт, а фиксация конструктивных размеров препятствует предложению эквивалентного изделия иного производителя.</w:t>
      </w:r>
    </w:p>
    <w:p w:rsidR="002013F5" w:rsidRDefault="002013F5" w:rsidP="002013F5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Представители </w:t>
      </w:r>
      <w:r w:rsidRPr="002013F5">
        <w:rPr>
          <w:rFonts w:cs="Times New Roman"/>
          <w:sz w:val="26"/>
          <w:szCs w:val="26"/>
          <w:lang w:val="ru-RU"/>
        </w:rPr>
        <w:t>ФГБУ «ФЦССХ» Минздрава России (г. Челябинск)</w:t>
      </w:r>
      <w:r w:rsidRPr="002013F5">
        <w:rPr>
          <w:rFonts w:cs="Times New Roman"/>
          <w:sz w:val="26"/>
          <w:szCs w:val="26"/>
          <w:lang w:val="ru-RU"/>
        </w:rPr>
        <w:t xml:space="preserve"> пояснили, что у заказчика </w:t>
      </w:r>
      <w:r w:rsidRPr="002013F5">
        <w:rPr>
          <w:rFonts w:cs="Times New Roman"/>
          <w:sz w:val="26"/>
          <w:szCs w:val="26"/>
          <w:lang w:val="ru-RU"/>
        </w:rPr>
        <w:t xml:space="preserve">имеется вентиляционная приточная установка </w:t>
      </w:r>
      <w:r w:rsidRPr="002013F5">
        <w:rPr>
          <w:sz w:val="26"/>
          <w:szCs w:val="26"/>
          <w:lang w:val="ru-RU"/>
        </w:rPr>
        <w:t xml:space="preserve">FAST FM28B </w:t>
      </w:r>
      <w:r w:rsidRPr="002013F5">
        <w:rPr>
          <w:rFonts w:cs="Times New Roman"/>
          <w:sz w:val="26"/>
          <w:szCs w:val="26"/>
          <w:lang w:val="ru-RU"/>
        </w:rPr>
        <w:t>- модульная приточная вентиляционная установка, каждая</w:t>
      </w:r>
      <w:r>
        <w:rPr>
          <w:rFonts w:cs="Times New Roman"/>
          <w:sz w:val="26"/>
          <w:szCs w:val="26"/>
          <w:lang w:val="ru-RU"/>
        </w:rPr>
        <w:t xml:space="preserve"> секция которой имеет конкретные размеры, в которые устанавливаются водяные канальные воздухонагреватели. </w:t>
      </w:r>
    </w:p>
    <w:p w:rsidR="002013F5" w:rsidRDefault="002013F5" w:rsidP="002013F5">
      <w:pPr>
        <w:ind w:firstLine="709"/>
        <w:jc w:val="both"/>
        <w:rPr>
          <w:sz w:val="26"/>
          <w:szCs w:val="26"/>
          <w:lang w:val="ru-RU"/>
        </w:rPr>
      </w:pPr>
      <w:r w:rsidRPr="002013F5">
        <w:rPr>
          <w:rFonts w:cs="Times New Roman"/>
          <w:sz w:val="26"/>
          <w:szCs w:val="26"/>
          <w:lang w:val="ru-RU"/>
        </w:rPr>
        <w:t xml:space="preserve">Также указывают, </w:t>
      </w:r>
      <w:r w:rsidRPr="002013F5">
        <w:rPr>
          <w:sz w:val="26"/>
          <w:szCs w:val="26"/>
          <w:lang w:val="ru-RU"/>
        </w:rPr>
        <w:t xml:space="preserve">что </w:t>
      </w:r>
      <w:r w:rsidRPr="002013F5">
        <w:rPr>
          <w:sz w:val="26"/>
          <w:szCs w:val="26"/>
          <w:lang w:val="ru-RU"/>
        </w:rPr>
        <w:t xml:space="preserve">водяные канальные воздухонагреватели изготавливаются под заказ конкретного размера, поэтому </w:t>
      </w:r>
      <w:r>
        <w:rPr>
          <w:sz w:val="26"/>
          <w:szCs w:val="26"/>
          <w:lang w:val="ru-RU"/>
        </w:rPr>
        <w:t>з</w:t>
      </w:r>
      <w:r w:rsidRPr="002013F5">
        <w:rPr>
          <w:sz w:val="26"/>
          <w:szCs w:val="26"/>
          <w:lang w:val="ru-RU"/>
        </w:rPr>
        <w:t>аказчиком с целью совместимости с вентиляционной приточной установкой FAST FM28B, в техническом задании указаны все необходимые характеристики оборудования.</w:t>
      </w:r>
    </w:p>
    <w:p w:rsidR="002013F5" w:rsidRDefault="002013F5" w:rsidP="002013F5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В материалы дела </w:t>
      </w:r>
      <w:r w:rsidRPr="002013F5">
        <w:rPr>
          <w:rFonts w:cs="Times New Roman"/>
          <w:sz w:val="26"/>
          <w:szCs w:val="26"/>
          <w:lang w:val="ru-RU"/>
        </w:rPr>
        <w:t>ФГБУ «ФЦССХ» Минздрава России (г. Челябинск)</w:t>
      </w:r>
      <w:r>
        <w:rPr>
          <w:rFonts w:cs="Times New Roman"/>
          <w:sz w:val="26"/>
          <w:szCs w:val="26"/>
          <w:lang w:val="ru-RU"/>
        </w:rPr>
        <w:t xml:space="preserve"> представлен паспорт вентиляционной системы П-1.12Г.</w:t>
      </w:r>
    </w:p>
    <w:p w:rsidR="002013F5" w:rsidRDefault="002013F5" w:rsidP="002013F5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В паспорте на вентиляционную систему установлены основные технические характеристики оборудования системы, в частности:</w:t>
      </w:r>
    </w:p>
    <w:p w:rsidR="002013F5" w:rsidRDefault="002013F5" w:rsidP="002013F5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Вентилятор: Подача </w:t>
      </w:r>
      <w:r w:rsidRPr="0086031E">
        <w:rPr>
          <w:rFonts w:cs="Times New Roman"/>
          <w:sz w:val="26"/>
          <w:szCs w:val="26"/>
          <w:lang w:val="ru-RU"/>
        </w:rPr>
        <w:t>м3/ч</w:t>
      </w:r>
      <w:r>
        <w:rPr>
          <w:rFonts w:cs="Times New Roman"/>
          <w:sz w:val="26"/>
          <w:szCs w:val="26"/>
          <w:lang w:val="ru-RU"/>
        </w:rPr>
        <w:t xml:space="preserve"> 2340;</w:t>
      </w:r>
    </w:p>
    <w:p w:rsidR="00DE2B27" w:rsidRDefault="002013F5" w:rsidP="00DE2B27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–</w:t>
      </w:r>
      <w:r>
        <w:rPr>
          <w:rFonts w:cs="Times New Roman"/>
          <w:sz w:val="26"/>
          <w:szCs w:val="26"/>
          <w:lang w:val="ru-RU"/>
        </w:rPr>
        <w:t xml:space="preserve"> Воздухонагреватели, воздухоохладители, в том числе зональные: тип или модель – 53,2 кВт, 12,8 кВт.</w:t>
      </w:r>
    </w:p>
    <w:p w:rsidR="00DE2B27" w:rsidRDefault="00DE2B27" w:rsidP="00DE2B27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Представители заказчика пояснили, что данная приточная установка имеет 2 водяных канальных воздухонагревателя (2 ступени подогрева воздуха):</w:t>
      </w:r>
      <w:r w:rsidRPr="00DE2B27">
        <w:rPr>
          <w:rFonts w:cs="Times New Roman"/>
          <w:sz w:val="26"/>
          <w:szCs w:val="26"/>
          <w:lang w:val="ru-RU"/>
        </w:rPr>
        <w:t xml:space="preserve"> </w:t>
      </w:r>
      <w:r w:rsidRPr="00DE2B27">
        <w:rPr>
          <w:rFonts w:cs="Times New Roman"/>
          <w:sz w:val="26"/>
          <w:szCs w:val="26"/>
          <w:lang w:val="ru-RU"/>
        </w:rPr>
        <w:t>первый водяной канальный воздухонагреватель (или 1 ступень подогрева воздуха) имеет мощность 53,2 кВт, а второй воздухонагреватель (или 2 ступень подогрева воз</w:t>
      </w:r>
      <w:r>
        <w:rPr>
          <w:rFonts w:cs="Times New Roman"/>
          <w:sz w:val="26"/>
          <w:szCs w:val="26"/>
          <w:lang w:val="ru-RU"/>
        </w:rPr>
        <w:t xml:space="preserve">духа) имеет мощность 12,8 </w:t>
      </w:r>
      <w:proofErr w:type="gramStart"/>
      <w:r>
        <w:rPr>
          <w:rFonts w:cs="Times New Roman"/>
          <w:sz w:val="26"/>
          <w:szCs w:val="26"/>
          <w:lang w:val="ru-RU"/>
        </w:rPr>
        <w:t>кВт.,</w:t>
      </w:r>
      <w:proofErr w:type="gramEnd"/>
      <w:r>
        <w:rPr>
          <w:rFonts w:cs="Times New Roman"/>
          <w:sz w:val="26"/>
          <w:szCs w:val="26"/>
          <w:lang w:val="ru-RU"/>
        </w:rPr>
        <w:t xml:space="preserve"> з</w:t>
      </w:r>
      <w:r w:rsidRPr="00DE2B27">
        <w:rPr>
          <w:rFonts w:cs="Times New Roman"/>
          <w:sz w:val="26"/>
          <w:szCs w:val="26"/>
          <w:lang w:val="ru-RU"/>
        </w:rPr>
        <w:t>аказчик в данной закупке приобретает второй воздухонагреватель.</w:t>
      </w:r>
    </w:p>
    <w:p w:rsidR="00B5437E" w:rsidRDefault="00DC1A26" w:rsidP="00B5437E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Следовательно, требуемое значение тепловой мощности заказчиком установлено на основании технической документации (паспорта) существующей вентиляционной установки, в которую устанавливаются водяной канальный воздухонагреватель.</w:t>
      </w:r>
    </w:p>
    <w:p w:rsidR="00B5437E" w:rsidRDefault="00DC1A26" w:rsidP="00B5437E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B5437E">
        <w:rPr>
          <w:rFonts w:cs="Times New Roman"/>
          <w:sz w:val="26"/>
          <w:szCs w:val="26"/>
          <w:lang w:val="ru-RU"/>
        </w:rPr>
        <w:t xml:space="preserve">По показателю «Температура воздуха на входе» </w:t>
      </w:r>
      <w:r w:rsidR="00B5437E" w:rsidRPr="00B5437E">
        <w:rPr>
          <w:rFonts w:cs="Times New Roman"/>
          <w:sz w:val="26"/>
          <w:szCs w:val="26"/>
          <w:lang w:val="ru-RU"/>
        </w:rPr>
        <w:t xml:space="preserve">и «Относительная влажность воздуха на входе» </w:t>
      </w:r>
      <w:r w:rsidRPr="00B5437E">
        <w:rPr>
          <w:rFonts w:cs="Times New Roman"/>
          <w:sz w:val="26"/>
          <w:szCs w:val="26"/>
          <w:lang w:val="ru-RU"/>
        </w:rPr>
        <w:t xml:space="preserve">представители учреждения пояснили, что </w:t>
      </w:r>
      <w:r w:rsidR="00B5437E">
        <w:rPr>
          <w:rFonts w:cs="Times New Roman"/>
          <w:sz w:val="26"/>
          <w:szCs w:val="26"/>
          <w:lang w:val="ru-RU"/>
        </w:rPr>
        <w:t xml:space="preserve">они </w:t>
      </w:r>
      <w:r w:rsidR="00B5437E" w:rsidRPr="00B5437E">
        <w:rPr>
          <w:rFonts w:cs="Times New Roman"/>
          <w:sz w:val="26"/>
          <w:szCs w:val="26"/>
          <w:lang w:val="ru-RU"/>
        </w:rPr>
        <w:t>в совокупности определяют к</w:t>
      </w:r>
      <w:r w:rsidR="00B5437E">
        <w:rPr>
          <w:rFonts w:cs="Times New Roman"/>
          <w:sz w:val="26"/>
          <w:szCs w:val="26"/>
          <w:lang w:val="ru-RU"/>
        </w:rPr>
        <w:t xml:space="preserve">лиматическое исполнение воздухонагревателя, то есть </w:t>
      </w:r>
      <w:r w:rsidR="00B5437E" w:rsidRPr="00B5437E">
        <w:rPr>
          <w:rFonts w:cs="Times New Roman"/>
          <w:sz w:val="26"/>
          <w:szCs w:val="26"/>
          <w:lang w:val="ru-RU"/>
        </w:rPr>
        <w:t>условия эксплуатации, при которых оборудование должно сохранять работоспособность без аварийных остановок, повреждений, размораживания, обмерзания или иных нарушений функционирования.</w:t>
      </w:r>
    </w:p>
    <w:p w:rsidR="00C240F9" w:rsidRDefault="009F6D5D" w:rsidP="00C240F9">
      <w:pPr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Также указали, что указанные характеристики не распространяются на обеспечение расчетной</w:t>
      </w:r>
      <w:r w:rsidR="00C240F9">
        <w:rPr>
          <w:rFonts w:cs="Times New Roman"/>
          <w:sz w:val="26"/>
          <w:szCs w:val="26"/>
          <w:lang w:val="ru-RU"/>
        </w:rPr>
        <w:t xml:space="preserve"> температуры воздуха на выходе.</w:t>
      </w:r>
    </w:p>
    <w:p w:rsidR="00C240F9" w:rsidRDefault="00C240F9" w:rsidP="00C240F9">
      <w:pPr>
        <w:ind w:firstLine="709"/>
        <w:jc w:val="both"/>
        <w:rPr>
          <w:sz w:val="26"/>
          <w:szCs w:val="26"/>
          <w:lang w:val="ru-RU"/>
        </w:rPr>
      </w:pPr>
      <w:r w:rsidRPr="00C240F9">
        <w:rPr>
          <w:sz w:val="26"/>
          <w:szCs w:val="26"/>
          <w:lang w:val="ru-RU"/>
        </w:rPr>
        <w:t xml:space="preserve">По доводу </w:t>
      </w:r>
      <w:r>
        <w:rPr>
          <w:sz w:val="26"/>
          <w:szCs w:val="26"/>
          <w:lang w:val="ru-RU"/>
        </w:rPr>
        <w:t>з</w:t>
      </w:r>
      <w:r w:rsidRPr="00C240F9">
        <w:rPr>
          <w:sz w:val="26"/>
          <w:szCs w:val="26"/>
          <w:lang w:val="ru-RU"/>
        </w:rPr>
        <w:t xml:space="preserve">аявителя о том, что фиксация конструктивных размеров с допуском ±3 мм требует обоснования, </w:t>
      </w:r>
      <w:r>
        <w:rPr>
          <w:sz w:val="26"/>
          <w:szCs w:val="26"/>
          <w:lang w:val="ru-RU"/>
        </w:rPr>
        <w:t>представители заказчика пояснили</w:t>
      </w:r>
      <w:r w:rsidRPr="00C240F9">
        <w:rPr>
          <w:sz w:val="26"/>
          <w:szCs w:val="26"/>
          <w:lang w:val="ru-RU"/>
        </w:rPr>
        <w:t xml:space="preserve">, что воздухонагреватели закупаются для установок в существующие системы вентиляции FAST FM28B, FAST FM237A и </w:t>
      </w:r>
      <w:r>
        <w:rPr>
          <w:sz w:val="26"/>
          <w:szCs w:val="26"/>
          <w:lang w:val="ru-RU"/>
        </w:rPr>
        <w:t>FAST FM105B, э</w:t>
      </w:r>
      <w:r w:rsidRPr="00C240F9">
        <w:rPr>
          <w:sz w:val="26"/>
          <w:szCs w:val="26"/>
          <w:lang w:val="ru-RU"/>
        </w:rPr>
        <w:t xml:space="preserve">то не закупка оборудования для нового объекта, где </w:t>
      </w:r>
      <w:r>
        <w:rPr>
          <w:sz w:val="26"/>
          <w:szCs w:val="26"/>
          <w:lang w:val="ru-RU"/>
        </w:rPr>
        <w:t>з</w:t>
      </w:r>
      <w:r w:rsidRPr="00C240F9">
        <w:rPr>
          <w:sz w:val="26"/>
          <w:szCs w:val="26"/>
          <w:lang w:val="ru-RU"/>
        </w:rPr>
        <w:t>аказчик свободен в выборе габаритов, а замена/до оснащение действующих установок. В этом случае габаритные и присоединительные размеры являются объективно необходимыми для монтажа в существующие корпусы вентиляционных установок и совместимости с ними.</w:t>
      </w:r>
    </w:p>
    <w:p w:rsidR="00661146" w:rsidRDefault="00C240F9" w:rsidP="00661146">
      <w:pPr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Также представители заказчика указывают, что н</w:t>
      </w:r>
      <w:r w:rsidRPr="00C240F9">
        <w:rPr>
          <w:sz w:val="26"/>
          <w:szCs w:val="26"/>
          <w:lang w:val="ru-RU"/>
        </w:rPr>
        <w:t xml:space="preserve">есоответствие габаритов приведёт к </w:t>
      </w:r>
      <w:proofErr w:type="spellStart"/>
      <w:r w:rsidRPr="00C240F9">
        <w:rPr>
          <w:sz w:val="26"/>
          <w:szCs w:val="26"/>
          <w:lang w:val="ru-RU"/>
        </w:rPr>
        <w:t>негерметичности</w:t>
      </w:r>
      <w:proofErr w:type="spellEnd"/>
      <w:r w:rsidRPr="00C240F9">
        <w:rPr>
          <w:sz w:val="26"/>
          <w:szCs w:val="26"/>
          <w:lang w:val="ru-RU"/>
        </w:rPr>
        <w:t xml:space="preserve"> сое</w:t>
      </w:r>
      <w:r w:rsidR="00661146">
        <w:rPr>
          <w:sz w:val="26"/>
          <w:szCs w:val="26"/>
          <w:lang w:val="ru-RU"/>
        </w:rPr>
        <w:t>динений (подсос необработанного</w:t>
      </w:r>
      <w:r w:rsidRPr="00C240F9">
        <w:rPr>
          <w:sz w:val="26"/>
          <w:szCs w:val="26"/>
          <w:lang w:val="ru-RU"/>
        </w:rPr>
        <w:t xml:space="preserve"> воздуха в обход теплообменника), невозможности установки в существующий корпус.</w:t>
      </w:r>
    </w:p>
    <w:p w:rsidR="00661146" w:rsidRDefault="00661146" w:rsidP="00661146">
      <w:pPr>
        <w:ind w:firstLine="709"/>
        <w:jc w:val="both"/>
        <w:rPr>
          <w:iCs/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Как следует из извещения, </w:t>
      </w:r>
      <w:r w:rsidRPr="002013F5">
        <w:rPr>
          <w:rFonts w:cs="Times New Roman"/>
          <w:sz w:val="26"/>
          <w:szCs w:val="26"/>
          <w:lang w:val="ru-RU"/>
        </w:rPr>
        <w:t>ФГБУ «ФЦССХ» Минздрава России (г. Челябинск)</w:t>
      </w:r>
      <w:r>
        <w:rPr>
          <w:iCs/>
          <w:sz w:val="26"/>
          <w:szCs w:val="26"/>
          <w:lang w:val="ru-RU"/>
        </w:rPr>
        <w:t xml:space="preserve"> закупаются </w:t>
      </w:r>
      <w:r w:rsidR="00976CF7">
        <w:rPr>
          <w:iCs/>
          <w:sz w:val="26"/>
          <w:szCs w:val="26"/>
          <w:lang w:val="ru-RU"/>
        </w:rPr>
        <w:t>канальные воздухонагреватели</w:t>
      </w:r>
      <w:r>
        <w:rPr>
          <w:iCs/>
          <w:sz w:val="26"/>
          <w:szCs w:val="26"/>
          <w:lang w:val="ru-RU"/>
        </w:rPr>
        <w:t xml:space="preserve"> к оборудованию, которое находится у </w:t>
      </w:r>
      <w:r w:rsidR="00976CF7">
        <w:rPr>
          <w:iCs/>
          <w:sz w:val="26"/>
          <w:szCs w:val="26"/>
          <w:lang w:val="ru-RU"/>
        </w:rPr>
        <w:t>заказчика</w:t>
      </w:r>
      <w:r>
        <w:rPr>
          <w:iCs/>
          <w:sz w:val="26"/>
          <w:szCs w:val="26"/>
          <w:lang w:val="ru-RU"/>
        </w:rPr>
        <w:t xml:space="preserve">, в связи с чем в извещении установлена </w:t>
      </w:r>
      <w:r w:rsidRPr="006C5B0D">
        <w:rPr>
          <w:iCs/>
          <w:sz w:val="26"/>
          <w:szCs w:val="26"/>
          <w:lang w:val="ru-RU"/>
        </w:rPr>
        <w:t xml:space="preserve">необходимость </w:t>
      </w:r>
      <w:r>
        <w:rPr>
          <w:iCs/>
          <w:sz w:val="26"/>
          <w:szCs w:val="26"/>
          <w:lang w:val="ru-RU"/>
        </w:rPr>
        <w:t xml:space="preserve">их </w:t>
      </w:r>
      <w:r w:rsidRPr="006C5B0D">
        <w:rPr>
          <w:iCs/>
          <w:sz w:val="26"/>
          <w:szCs w:val="26"/>
          <w:lang w:val="ru-RU"/>
        </w:rPr>
        <w:t xml:space="preserve">обеспечения взаимодействия </w:t>
      </w:r>
      <w:r>
        <w:rPr>
          <w:iCs/>
          <w:sz w:val="26"/>
          <w:szCs w:val="26"/>
          <w:lang w:val="ru-RU"/>
        </w:rPr>
        <w:t>(совместимости).</w:t>
      </w:r>
    </w:p>
    <w:p w:rsidR="00976CF7" w:rsidRDefault="00C91479" w:rsidP="00661146">
      <w:pPr>
        <w:ind w:firstLine="709"/>
        <w:jc w:val="both"/>
        <w:rPr>
          <w:iCs/>
          <w:sz w:val="26"/>
          <w:szCs w:val="26"/>
          <w:lang w:val="ru-RU"/>
        </w:rPr>
      </w:pPr>
      <w:r>
        <w:rPr>
          <w:iCs/>
          <w:sz w:val="26"/>
          <w:szCs w:val="26"/>
          <w:lang w:val="ru-RU"/>
        </w:rPr>
        <w:t>Кроме того, заказчиком в материалы дела представлен паспорт на оборудование, с указанием характеристик, необходимых для обеспечения нормальной работы вентиляционной системы.</w:t>
      </w:r>
    </w:p>
    <w:p w:rsidR="00C76540" w:rsidRDefault="00581666" w:rsidP="00C76540">
      <w:pPr>
        <w:ind w:firstLine="709"/>
        <w:jc w:val="both"/>
        <w:rPr>
          <w:iCs/>
          <w:sz w:val="26"/>
          <w:szCs w:val="26"/>
          <w:lang w:val="ru-RU"/>
        </w:rPr>
      </w:pPr>
      <w:r>
        <w:rPr>
          <w:iCs/>
          <w:sz w:val="26"/>
          <w:szCs w:val="26"/>
          <w:lang w:val="ru-RU"/>
        </w:rPr>
        <w:t xml:space="preserve">Комиссией Челябинского УФАС России </w:t>
      </w:r>
      <w:r w:rsidRPr="00581666">
        <w:rPr>
          <w:iCs/>
          <w:sz w:val="26"/>
          <w:szCs w:val="26"/>
          <w:lang w:val="ru-RU"/>
        </w:rPr>
        <w:t>установлено, что указанные в документации параметры отражают реальную потребность заказчика и</w:t>
      </w:r>
      <w:r w:rsidR="00C76540">
        <w:rPr>
          <w:iCs/>
          <w:sz w:val="26"/>
          <w:szCs w:val="26"/>
          <w:lang w:val="ru-RU"/>
        </w:rPr>
        <w:t xml:space="preserve"> не носят избыточного характера.</w:t>
      </w:r>
    </w:p>
    <w:p w:rsidR="00965F58" w:rsidRPr="00C76540" w:rsidRDefault="006C1919" w:rsidP="00C76540">
      <w:pPr>
        <w:ind w:firstLine="709"/>
        <w:jc w:val="both"/>
        <w:rPr>
          <w:iCs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В силу правовой позиции, изложенной в Постановлении Президиума Высшего Арбитражного суда Российской Федерации от 28.12.2010 № 11017/10 по делу № А06- 6611/2009,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заказов; заказчик вправе в необходимой степени детализировать объект закупки;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</w:t>
      </w:r>
      <w:r w:rsidR="00965F58" w:rsidRPr="00466664">
        <w:rPr>
          <w:rFonts w:cs="Times New Roman"/>
          <w:sz w:val="26"/>
          <w:szCs w:val="26"/>
          <w:lang w:val="ru-RU"/>
        </w:rPr>
        <w:t>ние доступа к участию в торгах.</w:t>
      </w:r>
    </w:p>
    <w:p w:rsidR="00536674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Следовательно, законодательство о контрактной системе допускает самостоятельное формирование заказчиком своей закупки, исходя из потребностей, и при описании товара заказчик вправе указывать характеристики товара, требования к объекту закупок, которые являются определяющими для него, он не лишен возможности более точно и четко указывать т</w:t>
      </w:r>
      <w:r w:rsidR="00536674" w:rsidRPr="00466664">
        <w:rPr>
          <w:rFonts w:cs="Times New Roman"/>
          <w:sz w:val="26"/>
          <w:szCs w:val="26"/>
          <w:lang w:val="ru-RU"/>
        </w:rPr>
        <w:t>ребования к закупаемому товару.</w:t>
      </w:r>
    </w:p>
    <w:p w:rsidR="00DB56BC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Согласно правовой позицией Верховного суда Российской Федерации, изложенной в пункте 1 Обзора,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DB56BC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u w:val="single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 Следовательно, заказчик при формировании технического задания </w:t>
      </w:r>
      <w:r w:rsidRPr="00466664">
        <w:rPr>
          <w:rFonts w:cs="Times New Roman"/>
          <w:sz w:val="26"/>
          <w:szCs w:val="26"/>
          <w:u w:val="single"/>
          <w:lang w:val="ru-RU"/>
        </w:rPr>
        <w:t>вправе в необходимой степени детализировать объект закупки, определяя характеристики закупаемого товара, которые будут иметь существенное значение для последующего использования товара в специфике его деятельности и в целях обеспечения эффективного и</w:t>
      </w:r>
      <w:r w:rsidR="00DB56BC" w:rsidRPr="00466664">
        <w:rPr>
          <w:rFonts w:cs="Times New Roman"/>
          <w:sz w:val="26"/>
          <w:szCs w:val="26"/>
          <w:u w:val="single"/>
          <w:lang w:val="ru-RU"/>
        </w:rPr>
        <w:t>спользования бюджетных средств.</w:t>
      </w:r>
    </w:p>
    <w:p w:rsidR="00781037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При наличии действительной потребности учреждения в приобретении товара с определенными характеристиками, приведенные доводы являются субъективным мнением поставщика о возможной потребности заказчика, сформированным без учета особенностей деятельности организации, и в отсутствие у поставщика объективной информации о реальной потребности за</w:t>
      </w:r>
      <w:r w:rsidR="00781037" w:rsidRPr="00466664">
        <w:rPr>
          <w:rFonts w:cs="Times New Roman"/>
          <w:sz w:val="26"/>
          <w:szCs w:val="26"/>
          <w:lang w:val="ru-RU"/>
        </w:rPr>
        <w:t xml:space="preserve">казчика в </w:t>
      </w:r>
      <w:r w:rsidR="00DA084D" w:rsidRPr="00466664">
        <w:rPr>
          <w:rFonts w:cs="Times New Roman"/>
          <w:sz w:val="26"/>
          <w:szCs w:val="26"/>
          <w:lang w:val="ru-RU"/>
        </w:rPr>
        <w:t>приобретаемом товаре</w:t>
      </w:r>
      <w:r w:rsidR="00781037" w:rsidRPr="00466664">
        <w:rPr>
          <w:rFonts w:cs="Times New Roman"/>
          <w:sz w:val="26"/>
          <w:szCs w:val="26"/>
          <w:lang w:val="ru-RU"/>
        </w:rPr>
        <w:t>.</w:t>
      </w:r>
    </w:p>
    <w:p w:rsidR="00781037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При этом, необходимые заказчику </w:t>
      </w:r>
      <w:r w:rsidR="00A432FB" w:rsidRPr="00466664">
        <w:rPr>
          <w:rFonts w:cs="Times New Roman"/>
          <w:sz w:val="26"/>
          <w:szCs w:val="26"/>
          <w:lang w:val="ru-RU"/>
        </w:rPr>
        <w:t>товары</w:t>
      </w:r>
      <w:r w:rsidRPr="00466664">
        <w:rPr>
          <w:rFonts w:cs="Times New Roman"/>
          <w:sz w:val="26"/>
          <w:szCs w:val="26"/>
          <w:lang w:val="ru-RU"/>
        </w:rPr>
        <w:t xml:space="preserve"> находятся в свободном обороте, доказательств обратного </w:t>
      </w:r>
      <w:r w:rsidR="00A432FB" w:rsidRPr="00466664">
        <w:rPr>
          <w:rFonts w:cs="Times New Roman"/>
          <w:sz w:val="26"/>
          <w:szCs w:val="26"/>
          <w:lang w:val="ru-RU"/>
        </w:rPr>
        <w:t>з</w:t>
      </w:r>
      <w:r w:rsidRPr="00466664">
        <w:rPr>
          <w:rFonts w:cs="Times New Roman"/>
          <w:sz w:val="26"/>
          <w:szCs w:val="26"/>
          <w:lang w:val="ru-RU"/>
        </w:rPr>
        <w:t>аявителем в матери</w:t>
      </w:r>
      <w:r w:rsidR="00781037" w:rsidRPr="00466664">
        <w:rPr>
          <w:rFonts w:cs="Times New Roman"/>
          <w:sz w:val="26"/>
          <w:szCs w:val="26"/>
          <w:lang w:val="ru-RU"/>
        </w:rPr>
        <w:t>алы дела также не представлено.</w:t>
      </w:r>
    </w:p>
    <w:p w:rsidR="00781037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В соответствии с действующим законодательством о закупках участниками закупок могут выступать любые юридические или физические лица, а также индивидуальные предприниматели, имеющие возможность поставить товар, отвечающий требованиям документации о закупке и удовлетв</w:t>
      </w:r>
      <w:r w:rsidR="00781037" w:rsidRPr="00466664">
        <w:rPr>
          <w:rFonts w:cs="Times New Roman"/>
          <w:sz w:val="26"/>
          <w:szCs w:val="26"/>
          <w:lang w:val="ru-RU"/>
        </w:rPr>
        <w:t>оряющий потребностям заказчика.</w:t>
      </w:r>
    </w:p>
    <w:p w:rsidR="00781037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Действующим законодательством, также, как и извещ</w:t>
      </w:r>
      <w:r w:rsidR="00A432FB" w:rsidRPr="00466664">
        <w:rPr>
          <w:rFonts w:cs="Times New Roman"/>
          <w:sz w:val="26"/>
          <w:szCs w:val="26"/>
          <w:lang w:val="ru-RU"/>
        </w:rPr>
        <w:t xml:space="preserve">ением об осуществлении закупки </w:t>
      </w:r>
      <w:r w:rsidRPr="00466664">
        <w:rPr>
          <w:rFonts w:cs="Times New Roman"/>
          <w:sz w:val="26"/>
          <w:szCs w:val="26"/>
          <w:lang w:val="ru-RU"/>
        </w:rPr>
        <w:t xml:space="preserve">не налагаются ограничения на поставку товаров лицами, </w:t>
      </w:r>
      <w:r w:rsidR="00781037" w:rsidRPr="00466664">
        <w:rPr>
          <w:rFonts w:cs="Times New Roman"/>
          <w:sz w:val="26"/>
          <w:szCs w:val="26"/>
          <w:lang w:val="ru-RU"/>
        </w:rPr>
        <w:t>не являющимися производителями.</w:t>
      </w:r>
    </w:p>
    <w:p w:rsidR="00781037" w:rsidRPr="00466664" w:rsidRDefault="006C1919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само по себе не свидетельствует о нарушении заказчиком прав этих лиц, а также об ограничении заказ</w:t>
      </w:r>
      <w:r w:rsidR="00781037" w:rsidRPr="00466664">
        <w:rPr>
          <w:rFonts w:cs="Times New Roman"/>
          <w:sz w:val="26"/>
          <w:szCs w:val="26"/>
          <w:lang w:val="ru-RU"/>
        </w:rPr>
        <w:t>чиком числа участников закупки.</w:t>
      </w:r>
    </w:p>
    <w:p w:rsidR="001D197B" w:rsidRPr="00466664" w:rsidRDefault="001D197B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В данном случае, Комиссии антимонопольного органа не представляется возможным сделать вывод о наличии в действиях заказчика нарушения действующего законодательства о контрактной системе при формировании описания объекта закупки, а также об ограничении конкуренции.</w:t>
      </w:r>
    </w:p>
    <w:p w:rsidR="001D197B" w:rsidRPr="00466664" w:rsidRDefault="001D197B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Следует отметить, что </w:t>
      </w:r>
      <w:r w:rsidR="00135AE8">
        <w:rPr>
          <w:rFonts w:cs="Times New Roman"/>
          <w:sz w:val="26"/>
          <w:szCs w:val="26"/>
          <w:lang w:val="ru-RU"/>
        </w:rPr>
        <w:t>ИП Чаплин Н.В. не обеспечил</w:t>
      </w:r>
      <w:r w:rsidRPr="00466664">
        <w:rPr>
          <w:rFonts w:cs="Times New Roman"/>
          <w:sz w:val="26"/>
          <w:szCs w:val="26"/>
          <w:lang w:val="ru-RU"/>
        </w:rPr>
        <w:t xml:space="preserve"> участие своих представителей в за</w:t>
      </w:r>
      <w:r w:rsidR="00135AE8">
        <w:rPr>
          <w:rFonts w:cs="Times New Roman"/>
          <w:sz w:val="26"/>
          <w:szCs w:val="26"/>
          <w:lang w:val="ru-RU"/>
        </w:rPr>
        <w:t>седании Комиссии, не представил</w:t>
      </w:r>
      <w:r w:rsidRPr="00466664">
        <w:rPr>
          <w:rFonts w:cs="Times New Roman"/>
          <w:sz w:val="26"/>
          <w:szCs w:val="26"/>
          <w:lang w:val="ru-RU"/>
        </w:rPr>
        <w:t xml:space="preserve"> доказательства, свидетельствующие о безосновательном установлении заказчиком требований к товару, а также об ограничении конкуренции.</w:t>
      </w:r>
    </w:p>
    <w:p w:rsidR="001D197B" w:rsidRPr="00466664" w:rsidRDefault="001D197B" w:rsidP="00965F58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Более того, </w:t>
      </w:r>
      <w:r w:rsidR="00135AE8">
        <w:rPr>
          <w:rFonts w:cs="Times New Roman"/>
          <w:sz w:val="26"/>
          <w:szCs w:val="26"/>
          <w:lang w:val="ru-RU"/>
        </w:rPr>
        <w:t>индивидуальный предприниматель не участвовал в рассматриваемой закупке, не представил</w:t>
      </w:r>
      <w:r w:rsidRPr="00466664">
        <w:rPr>
          <w:rFonts w:cs="Times New Roman"/>
          <w:sz w:val="26"/>
          <w:szCs w:val="26"/>
          <w:lang w:val="ru-RU"/>
        </w:rPr>
        <w:t xml:space="preserve"> какие-либо доказательства, свидетельствующие о нарушении его прав и законных интересов. Указанные обстоятельства свидетельствуют об отсутствии у заявителя материально-правовой заинтересованности в рассматриваемой закупке.</w:t>
      </w:r>
    </w:p>
    <w:p w:rsidR="004D346A" w:rsidRPr="00466664" w:rsidRDefault="001D197B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>Следует отметить</w:t>
      </w:r>
      <w:r w:rsidR="006C1919" w:rsidRPr="00466664">
        <w:rPr>
          <w:rFonts w:cs="Times New Roman"/>
          <w:sz w:val="26"/>
          <w:szCs w:val="26"/>
          <w:lang w:val="ru-RU"/>
        </w:rPr>
        <w:t>,</w:t>
      </w:r>
      <w:r w:rsidRPr="00466664">
        <w:rPr>
          <w:rFonts w:cs="Times New Roman"/>
          <w:sz w:val="26"/>
          <w:szCs w:val="26"/>
          <w:lang w:val="ru-RU"/>
        </w:rPr>
        <w:t xml:space="preserve"> что</w:t>
      </w:r>
      <w:r w:rsidR="006C1919" w:rsidRPr="00466664">
        <w:rPr>
          <w:rFonts w:cs="Times New Roman"/>
          <w:sz w:val="26"/>
          <w:szCs w:val="26"/>
          <w:lang w:val="ru-RU"/>
        </w:rPr>
        <w:t xml:space="preserve"> пункт 33 Обзора судебной практики Верховного Суда Российской Федерации № 1 (2020), утвержденного Президиумом Верховного Суда Российской Федерации, указывает, что механизм защиты прав участников закупки в административном порядке путем рассмотрения их жалоб контрольным органом в сфере закупок, установленный главой 6 Закона о контрактной системе, в соответствии с пунктом 2 статьи 11 Гражданского кодекса Российской Федерации должен применяться в случаях действительных, а не мнимых нарушений прав и законных интересов участников закупки и не должен создавать предпосылки для нарушения выш</w:t>
      </w:r>
      <w:r w:rsidR="004D346A" w:rsidRPr="00466664">
        <w:rPr>
          <w:rFonts w:cs="Times New Roman"/>
          <w:sz w:val="26"/>
          <w:szCs w:val="26"/>
          <w:lang w:val="ru-RU"/>
        </w:rPr>
        <w:t>еуказанных публичных интересов.</w:t>
      </w:r>
    </w:p>
    <w:p w:rsidR="004D346A" w:rsidRPr="00466664" w:rsidRDefault="006C1919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С учетом изложенного, доводы жалобы </w:t>
      </w:r>
      <w:r w:rsidR="004D346A" w:rsidRPr="00466664">
        <w:rPr>
          <w:rFonts w:cs="Times New Roman"/>
          <w:sz w:val="26"/>
          <w:szCs w:val="26"/>
          <w:lang w:val="ru-RU"/>
        </w:rPr>
        <w:t>з</w:t>
      </w:r>
      <w:r w:rsidRPr="00466664">
        <w:rPr>
          <w:rFonts w:cs="Times New Roman"/>
          <w:sz w:val="26"/>
          <w:szCs w:val="26"/>
          <w:lang w:val="ru-RU"/>
        </w:rPr>
        <w:t xml:space="preserve">аявителя </w:t>
      </w:r>
      <w:r w:rsidR="001D197B" w:rsidRPr="00466664">
        <w:rPr>
          <w:rFonts w:cs="Times New Roman"/>
          <w:sz w:val="26"/>
          <w:szCs w:val="26"/>
          <w:lang w:val="ru-RU"/>
        </w:rPr>
        <w:t xml:space="preserve">являются необоснованными. </w:t>
      </w:r>
    </w:p>
    <w:p w:rsidR="004D346A" w:rsidRPr="00466664" w:rsidRDefault="004D346A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4D346A" w:rsidRPr="00466664" w:rsidRDefault="006C1919" w:rsidP="004D346A">
      <w:pPr>
        <w:ind w:firstLine="709"/>
        <w:jc w:val="both"/>
        <w:rPr>
          <w:rFonts w:cs="Times New Roman"/>
          <w:i/>
          <w:sz w:val="26"/>
          <w:szCs w:val="26"/>
          <w:lang w:val="ru-RU"/>
        </w:rPr>
      </w:pPr>
      <w:r w:rsidRPr="00466664">
        <w:rPr>
          <w:rFonts w:cs="Times New Roman"/>
          <w:i/>
          <w:sz w:val="26"/>
          <w:szCs w:val="26"/>
          <w:lang w:val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</w:t>
      </w:r>
      <w:r w:rsidR="004D346A" w:rsidRPr="00466664">
        <w:rPr>
          <w:rFonts w:cs="Times New Roman"/>
          <w:i/>
          <w:sz w:val="26"/>
          <w:szCs w:val="26"/>
          <w:lang w:val="ru-RU"/>
        </w:rPr>
        <w:t>6 Закона о контрактной системе,</w:t>
      </w:r>
    </w:p>
    <w:p w:rsidR="004D346A" w:rsidRPr="00466664" w:rsidRDefault="004D346A" w:rsidP="004D346A">
      <w:pPr>
        <w:ind w:firstLine="709"/>
        <w:jc w:val="center"/>
        <w:rPr>
          <w:rFonts w:cs="Times New Roman"/>
          <w:sz w:val="26"/>
          <w:szCs w:val="26"/>
          <w:lang w:val="ru-RU"/>
        </w:rPr>
      </w:pPr>
    </w:p>
    <w:p w:rsidR="004D346A" w:rsidRPr="00466664" w:rsidRDefault="004D346A" w:rsidP="004D346A">
      <w:pPr>
        <w:ind w:firstLine="709"/>
        <w:jc w:val="center"/>
        <w:rPr>
          <w:rFonts w:cs="Times New Roman"/>
          <w:b/>
          <w:sz w:val="26"/>
          <w:szCs w:val="26"/>
          <w:lang w:val="ru-RU"/>
        </w:rPr>
      </w:pPr>
      <w:r w:rsidRPr="00466664">
        <w:rPr>
          <w:rFonts w:cs="Times New Roman"/>
          <w:b/>
          <w:sz w:val="26"/>
          <w:szCs w:val="26"/>
          <w:lang w:val="ru-RU"/>
        </w:rPr>
        <w:t>РЕШИЛА:</w:t>
      </w:r>
    </w:p>
    <w:p w:rsidR="002F7B6F" w:rsidRPr="00466664" w:rsidRDefault="006C1919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Признать жалобу </w:t>
      </w:r>
      <w:r w:rsidR="00135AE8">
        <w:rPr>
          <w:rFonts w:cs="Times New Roman"/>
          <w:sz w:val="26"/>
          <w:szCs w:val="26"/>
          <w:lang w:val="ru-RU"/>
        </w:rPr>
        <w:t>ИП Чаплина Н.В.</w:t>
      </w:r>
      <w:r w:rsidR="00135AE8" w:rsidRPr="00466664">
        <w:rPr>
          <w:rFonts w:cs="Times New Roman"/>
          <w:sz w:val="26"/>
          <w:szCs w:val="26"/>
          <w:lang w:val="ru-RU"/>
        </w:rPr>
        <w:t xml:space="preserve"> </w:t>
      </w:r>
      <w:r w:rsidR="00135AE8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на положения извещения об осуществлении закупки при проведении запроса котировок в электронной форме на поставку</w:t>
      </w:r>
      <w:r w:rsidR="00135AE8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</w:t>
      </w:r>
      <w:r w:rsidR="00135AE8" w:rsidRPr="00ED53E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водяных канальных воздухонагревателей для системы вентиляции для нужд ФГБУ «ФЦССХ» Минздрава России (г. Челябинск) участником закупки, являющимся субъектом малого предпринимательства, социально ориентированной некоммерческой организацией</w:t>
      </w:r>
      <w:r w:rsidR="00135AE8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(извещение №</w:t>
      </w:r>
      <w:bookmarkStart w:id="0" w:name="_GoBack"/>
      <w:bookmarkEnd w:id="0"/>
      <w:r w:rsidR="00135AE8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</w:t>
      </w:r>
      <w:r w:rsidR="00135AE8" w:rsidRPr="00ED53E4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0369100032526000358</w:t>
      </w:r>
      <w:r w:rsidR="00135AE8" w:rsidRPr="00F91281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)</w:t>
      </w:r>
      <w:r w:rsidR="00135AE8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</w:t>
      </w:r>
      <w:r w:rsidRPr="00466664">
        <w:rPr>
          <w:rFonts w:cs="Times New Roman"/>
          <w:sz w:val="26"/>
          <w:szCs w:val="26"/>
          <w:lang w:val="ru-RU"/>
        </w:rPr>
        <w:t>необоснованной.</w:t>
      </w:r>
    </w:p>
    <w:p w:rsidR="002F7B6F" w:rsidRPr="00466664" w:rsidRDefault="006C1919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 Настоящее решение может быть обжаловано в судебном порядке в течение трех месяцев со дня его принятия. </w:t>
      </w:r>
    </w:p>
    <w:p w:rsidR="002F7B6F" w:rsidRPr="00466664" w:rsidRDefault="002F7B6F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</w:p>
    <w:p w:rsidR="002F7B6F" w:rsidRPr="00466664" w:rsidRDefault="006C1919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Председатель комиссии </w:t>
      </w:r>
      <w:r w:rsidR="002F7B6F" w:rsidRPr="00466664">
        <w:rPr>
          <w:rFonts w:cs="Times New Roman"/>
          <w:sz w:val="26"/>
          <w:szCs w:val="26"/>
          <w:lang w:val="ru-RU"/>
        </w:rPr>
        <w:t xml:space="preserve">                  </w:t>
      </w:r>
      <w:r w:rsidR="00F94AD5" w:rsidRPr="00466664">
        <w:rPr>
          <w:rFonts w:cs="Times New Roman"/>
          <w:sz w:val="26"/>
          <w:szCs w:val="26"/>
          <w:lang w:val="ru-RU"/>
        </w:rPr>
        <w:t xml:space="preserve">                               </w:t>
      </w:r>
      <w:r w:rsidR="002F7B6F" w:rsidRPr="00466664">
        <w:rPr>
          <w:rFonts w:cs="Times New Roman"/>
          <w:sz w:val="26"/>
          <w:szCs w:val="26"/>
          <w:lang w:val="ru-RU"/>
        </w:rPr>
        <w:t xml:space="preserve">   </w:t>
      </w:r>
      <w:r w:rsidR="00772925">
        <w:rPr>
          <w:rFonts w:cs="Times New Roman"/>
          <w:sz w:val="26"/>
          <w:szCs w:val="26"/>
          <w:lang w:val="ru-RU"/>
        </w:rPr>
        <w:t>Н.В. Фадеева</w:t>
      </w:r>
      <w:r w:rsidRPr="00466664">
        <w:rPr>
          <w:rFonts w:cs="Times New Roman"/>
          <w:sz w:val="26"/>
          <w:szCs w:val="26"/>
          <w:lang w:val="ru-RU"/>
        </w:rPr>
        <w:t xml:space="preserve"> </w:t>
      </w:r>
    </w:p>
    <w:p w:rsidR="002F7B6F" w:rsidRPr="00466664" w:rsidRDefault="006C1919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Члены </w:t>
      </w:r>
      <w:proofErr w:type="gramStart"/>
      <w:r w:rsidR="002F7B6F" w:rsidRPr="00466664">
        <w:rPr>
          <w:rFonts w:cs="Times New Roman"/>
          <w:sz w:val="26"/>
          <w:szCs w:val="26"/>
          <w:lang w:val="ru-RU"/>
        </w:rPr>
        <w:t xml:space="preserve">комиссии:   </w:t>
      </w:r>
      <w:proofErr w:type="gramEnd"/>
      <w:r w:rsidR="002F7B6F" w:rsidRPr="00466664">
        <w:rPr>
          <w:rFonts w:cs="Times New Roman"/>
          <w:sz w:val="26"/>
          <w:szCs w:val="26"/>
          <w:lang w:val="ru-RU"/>
        </w:rPr>
        <w:t xml:space="preserve">                          </w:t>
      </w:r>
      <w:r w:rsidR="00F94AD5" w:rsidRPr="00466664">
        <w:rPr>
          <w:rFonts w:cs="Times New Roman"/>
          <w:sz w:val="26"/>
          <w:szCs w:val="26"/>
          <w:lang w:val="ru-RU"/>
        </w:rPr>
        <w:t xml:space="preserve">                         </w:t>
      </w:r>
      <w:r w:rsidR="002F7B6F" w:rsidRPr="00466664">
        <w:rPr>
          <w:rFonts w:cs="Times New Roman"/>
          <w:sz w:val="26"/>
          <w:szCs w:val="26"/>
          <w:lang w:val="ru-RU"/>
        </w:rPr>
        <w:t xml:space="preserve">      </w:t>
      </w:r>
      <w:r w:rsidR="00F94AD5" w:rsidRPr="00466664">
        <w:rPr>
          <w:rFonts w:cs="Times New Roman"/>
          <w:sz w:val="26"/>
          <w:szCs w:val="26"/>
          <w:lang w:val="ru-RU"/>
        </w:rPr>
        <w:t xml:space="preserve">  </w:t>
      </w:r>
      <w:r w:rsidR="002F7B6F" w:rsidRPr="00466664">
        <w:rPr>
          <w:rFonts w:cs="Times New Roman"/>
          <w:sz w:val="26"/>
          <w:szCs w:val="26"/>
          <w:lang w:val="ru-RU"/>
        </w:rPr>
        <w:t xml:space="preserve"> </w:t>
      </w:r>
      <w:r w:rsidR="00F94AD5" w:rsidRPr="00466664">
        <w:rPr>
          <w:rFonts w:cs="Times New Roman"/>
          <w:sz w:val="26"/>
          <w:szCs w:val="26"/>
          <w:lang w:val="ru-RU"/>
        </w:rPr>
        <w:t xml:space="preserve"> </w:t>
      </w:r>
      <w:r w:rsidR="003A5DAD">
        <w:rPr>
          <w:rFonts w:cs="Times New Roman"/>
          <w:sz w:val="26"/>
          <w:szCs w:val="26"/>
          <w:lang w:val="ru-RU"/>
        </w:rPr>
        <w:t>М.А. Михайлова</w:t>
      </w:r>
    </w:p>
    <w:p w:rsidR="00A75CF5" w:rsidRPr="00466664" w:rsidRDefault="002F7B6F" w:rsidP="004D346A">
      <w:pPr>
        <w:ind w:firstLine="709"/>
        <w:jc w:val="both"/>
        <w:rPr>
          <w:rFonts w:cs="Times New Roman"/>
          <w:sz w:val="26"/>
          <w:szCs w:val="26"/>
          <w:lang w:val="ru-RU"/>
        </w:rPr>
      </w:pPr>
      <w:r w:rsidRPr="00466664">
        <w:rPr>
          <w:rFonts w:cs="Times New Roman"/>
          <w:sz w:val="26"/>
          <w:szCs w:val="26"/>
          <w:lang w:val="ru-RU"/>
        </w:rPr>
        <w:t xml:space="preserve">                                                     </w:t>
      </w:r>
      <w:r w:rsidR="00F94AD5" w:rsidRPr="00466664">
        <w:rPr>
          <w:rFonts w:cs="Times New Roman"/>
          <w:sz w:val="26"/>
          <w:szCs w:val="26"/>
          <w:lang w:val="ru-RU"/>
        </w:rPr>
        <w:t xml:space="preserve">                                </w:t>
      </w:r>
      <w:r w:rsidRPr="00466664">
        <w:rPr>
          <w:rFonts w:cs="Times New Roman"/>
          <w:sz w:val="26"/>
          <w:szCs w:val="26"/>
          <w:lang w:val="ru-RU"/>
        </w:rPr>
        <w:t xml:space="preserve">        </w:t>
      </w:r>
      <w:r w:rsidR="00F94AD5" w:rsidRPr="00466664">
        <w:rPr>
          <w:rFonts w:cs="Times New Roman"/>
          <w:sz w:val="26"/>
          <w:szCs w:val="26"/>
          <w:lang w:val="ru-RU"/>
        </w:rPr>
        <w:t xml:space="preserve"> </w:t>
      </w:r>
      <w:r w:rsidRPr="00466664">
        <w:rPr>
          <w:rFonts w:cs="Times New Roman"/>
          <w:sz w:val="26"/>
          <w:szCs w:val="26"/>
          <w:lang w:val="ru-RU"/>
        </w:rPr>
        <w:t>Н.А. Гончарова</w:t>
      </w:r>
    </w:p>
    <w:sectPr w:rsidR="00A75CF5" w:rsidRPr="00466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46AD6"/>
    <w:multiLevelType w:val="hybridMultilevel"/>
    <w:tmpl w:val="ADC271E0"/>
    <w:lvl w:ilvl="0" w:tplc="3760CFE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E484DEE"/>
    <w:multiLevelType w:val="hybridMultilevel"/>
    <w:tmpl w:val="81786108"/>
    <w:lvl w:ilvl="0" w:tplc="056A0B80">
      <w:numFmt w:val="bullet"/>
      <w:lvlText w:val="–"/>
      <w:lvlJc w:val="left"/>
      <w:pPr>
        <w:ind w:left="1069" w:hanging="360"/>
      </w:pPr>
      <w:rPr>
        <w:rFonts w:ascii="Times New Roman" w:eastAsia="Lucida Sans Unicode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0A558E0"/>
    <w:multiLevelType w:val="hybridMultilevel"/>
    <w:tmpl w:val="FFA4D7FC"/>
    <w:lvl w:ilvl="0" w:tplc="3760CFE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83C3B0C"/>
    <w:multiLevelType w:val="hybridMultilevel"/>
    <w:tmpl w:val="4386BB18"/>
    <w:lvl w:ilvl="0" w:tplc="CE1A53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61B6275"/>
    <w:multiLevelType w:val="hybridMultilevel"/>
    <w:tmpl w:val="48EE1EC6"/>
    <w:lvl w:ilvl="0" w:tplc="17AC7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0"/>
    <w:rsid w:val="00007D70"/>
    <w:rsid w:val="00013766"/>
    <w:rsid w:val="000202B1"/>
    <w:rsid w:val="000336B8"/>
    <w:rsid w:val="00063F65"/>
    <w:rsid w:val="00070CF4"/>
    <w:rsid w:val="000906EA"/>
    <w:rsid w:val="000B6E36"/>
    <w:rsid w:val="00107595"/>
    <w:rsid w:val="00135AE8"/>
    <w:rsid w:val="001C29E5"/>
    <w:rsid w:val="001D197B"/>
    <w:rsid w:val="001D2DCA"/>
    <w:rsid w:val="001F67C7"/>
    <w:rsid w:val="002013F5"/>
    <w:rsid w:val="00204243"/>
    <w:rsid w:val="00225DB5"/>
    <w:rsid w:val="00271D55"/>
    <w:rsid w:val="002B62D4"/>
    <w:rsid w:val="002C3929"/>
    <w:rsid w:val="002D1560"/>
    <w:rsid w:val="002F7B6F"/>
    <w:rsid w:val="00301F03"/>
    <w:rsid w:val="00365F7F"/>
    <w:rsid w:val="003742D0"/>
    <w:rsid w:val="00383EA3"/>
    <w:rsid w:val="003962C9"/>
    <w:rsid w:val="003A5DAD"/>
    <w:rsid w:val="003B07A5"/>
    <w:rsid w:val="00426828"/>
    <w:rsid w:val="00431BFF"/>
    <w:rsid w:val="00432395"/>
    <w:rsid w:val="0044487D"/>
    <w:rsid w:val="00466664"/>
    <w:rsid w:val="004D346A"/>
    <w:rsid w:val="004F29E6"/>
    <w:rsid w:val="004F51E3"/>
    <w:rsid w:val="005215D6"/>
    <w:rsid w:val="00536674"/>
    <w:rsid w:val="00545A21"/>
    <w:rsid w:val="00552453"/>
    <w:rsid w:val="00566631"/>
    <w:rsid w:val="00581666"/>
    <w:rsid w:val="00585520"/>
    <w:rsid w:val="005F7AE6"/>
    <w:rsid w:val="006270FF"/>
    <w:rsid w:val="00661146"/>
    <w:rsid w:val="006846C4"/>
    <w:rsid w:val="00686AE4"/>
    <w:rsid w:val="006870F0"/>
    <w:rsid w:val="006B6B86"/>
    <w:rsid w:val="006B6D85"/>
    <w:rsid w:val="006C1919"/>
    <w:rsid w:val="0070719A"/>
    <w:rsid w:val="007265DC"/>
    <w:rsid w:val="0073133E"/>
    <w:rsid w:val="00743626"/>
    <w:rsid w:val="00751274"/>
    <w:rsid w:val="00761F06"/>
    <w:rsid w:val="00764B03"/>
    <w:rsid w:val="00772925"/>
    <w:rsid w:val="00775CE1"/>
    <w:rsid w:val="00781037"/>
    <w:rsid w:val="00791455"/>
    <w:rsid w:val="007D107C"/>
    <w:rsid w:val="007F04A4"/>
    <w:rsid w:val="00800389"/>
    <w:rsid w:val="00802078"/>
    <w:rsid w:val="008073AF"/>
    <w:rsid w:val="008413A6"/>
    <w:rsid w:val="00850F50"/>
    <w:rsid w:val="0086031E"/>
    <w:rsid w:val="0086418D"/>
    <w:rsid w:val="00867EAE"/>
    <w:rsid w:val="00884CBA"/>
    <w:rsid w:val="008C6ABA"/>
    <w:rsid w:val="008E6308"/>
    <w:rsid w:val="009260B4"/>
    <w:rsid w:val="00936787"/>
    <w:rsid w:val="009461AA"/>
    <w:rsid w:val="00947C29"/>
    <w:rsid w:val="00963CC9"/>
    <w:rsid w:val="00965F58"/>
    <w:rsid w:val="00976CF7"/>
    <w:rsid w:val="009D04A2"/>
    <w:rsid w:val="009F6D5D"/>
    <w:rsid w:val="00A07FCB"/>
    <w:rsid w:val="00A24BFB"/>
    <w:rsid w:val="00A432FB"/>
    <w:rsid w:val="00A75CF5"/>
    <w:rsid w:val="00AB1B1A"/>
    <w:rsid w:val="00AB558B"/>
    <w:rsid w:val="00AF4AF1"/>
    <w:rsid w:val="00B0688A"/>
    <w:rsid w:val="00B34B9B"/>
    <w:rsid w:val="00B4404D"/>
    <w:rsid w:val="00B46402"/>
    <w:rsid w:val="00B5437E"/>
    <w:rsid w:val="00BB723F"/>
    <w:rsid w:val="00BC6C3E"/>
    <w:rsid w:val="00BE3EAF"/>
    <w:rsid w:val="00BE4360"/>
    <w:rsid w:val="00C240F9"/>
    <w:rsid w:val="00C35920"/>
    <w:rsid w:val="00C76540"/>
    <w:rsid w:val="00C91479"/>
    <w:rsid w:val="00C95122"/>
    <w:rsid w:val="00CA7CBD"/>
    <w:rsid w:val="00D6147A"/>
    <w:rsid w:val="00D6552D"/>
    <w:rsid w:val="00D70F13"/>
    <w:rsid w:val="00D95311"/>
    <w:rsid w:val="00DA084D"/>
    <w:rsid w:val="00DA36D7"/>
    <w:rsid w:val="00DB56BC"/>
    <w:rsid w:val="00DB6D7C"/>
    <w:rsid w:val="00DC1A26"/>
    <w:rsid w:val="00DE2B27"/>
    <w:rsid w:val="00E41B24"/>
    <w:rsid w:val="00E52DAF"/>
    <w:rsid w:val="00EC2609"/>
    <w:rsid w:val="00ED3096"/>
    <w:rsid w:val="00F1309E"/>
    <w:rsid w:val="00F2622F"/>
    <w:rsid w:val="00F408EA"/>
    <w:rsid w:val="00F446CF"/>
    <w:rsid w:val="00F64527"/>
    <w:rsid w:val="00F9490F"/>
    <w:rsid w:val="00F9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346EF-116D-4F97-BD8D-F8AA43E2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91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8073AF"/>
    <w:rPr>
      <w:rFonts w:eastAsiaTheme="minorEastAsia" w:cstheme="minorBidi"/>
      <w:color w:val="auto"/>
      <w:kern w:val="0"/>
      <w:lang w:val="ru-RU" w:eastAsia="ru-RU" w:bidi="ar-SA"/>
    </w:rPr>
  </w:style>
  <w:style w:type="paragraph" w:styleId="a4">
    <w:name w:val="List Paragraph"/>
    <w:basedOn w:val="a"/>
    <w:uiPriority w:val="34"/>
    <w:qFormat/>
    <w:rsid w:val="006870F0"/>
    <w:pPr>
      <w:ind w:left="720"/>
      <w:contextualSpacing/>
    </w:pPr>
  </w:style>
  <w:style w:type="character" w:customStyle="1" w:styleId="cardmaininfocontent">
    <w:name w:val="cardmaininfo__content"/>
    <w:basedOn w:val="a0"/>
    <w:rsid w:val="00D6552D"/>
  </w:style>
  <w:style w:type="character" w:styleId="a5">
    <w:name w:val="Strong"/>
    <w:basedOn w:val="a0"/>
    <w:uiPriority w:val="22"/>
    <w:qFormat/>
    <w:rsid w:val="008C6ABA"/>
    <w:rPr>
      <w:b/>
      <w:bCs/>
    </w:rPr>
  </w:style>
  <w:style w:type="paragraph" w:customStyle="1" w:styleId="1">
    <w:name w:val="Обычный1"/>
    <w:uiPriority w:val="99"/>
    <w:rsid w:val="00BE4360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color w:val="00000A"/>
      <w:sz w:val="24"/>
      <w:szCs w:val="24"/>
      <w:lang w:val="de-DE" w:eastAsia="ja-JP" w:bidi="fa-IR"/>
    </w:rPr>
  </w:style>
  <w:style w:type="paragraph" w:styleId="a6">
    <w:name w:val="Normal (Web)"/>
    <w:basedOn w:val="a"/>
    <w:uiPriority w:val="99"/>
    <w:semiHidden/>
    <w:unhideWhenUsed/>
    <w:rsid w:val="008603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kern w:val="0"/>
      <w:lang w:val="ru-RU" w:eastAsia="ru-RU" w:bidi="ar-SA"/>
    </w:rPr>
  </w:style>
  <w:style w:type="character" w:customStyle="1" w:styleId="a7">
    <w:name w:val="Основной текст_"/>
    <w:basedOn w:val="a0"/>
    <w:link w:val="2"/>
    <w:rsid w:val="002013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">
    <w:name w:val="Основной текст1"/>
    <w:basedOn w:val="a7"/>
    <w:rsid w:val="002013F5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/>
    </w:rPr>
  </w:style>
  <w:style w:type="paragraph" w:customStyle="1" w:styleId="2">
    <w:name w:val="Основной текст2"/>
    <w:basedOn w:val="a"/>
    <w:link w:val="a7"/>
    <w:rsid w:val="002013F5"/>
    <w:pPr>
      <w:shd w:val="clear" w:color="auto" w:fill="FFFFFF"/>
      <w:suppressAutoHyphens w:val="0"/>
      <w:spacing w:line="274" w:lineRule="exact"/>
      <w:jc w:val="center"/>
    </w:pPr>
    <w:rPr>
      <w:rFonts w:eastAsia="Times New Roman" w:cs="Times New Roman"/>
      <w:color w:val="auto"/>
      <w:kern w:val="0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48C72-3F04-4380-B572-414D886D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8</Pages>
  <Words>3435</Words>
  <Characters>19583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Гончарова Наталья Антоновна</dc:creator>
  <cp:keywords/>
  <dc:description/>
  <cp:lastModifiedBy>Гончарова Наталья Антоновна</cp:lastModifiedBy>
  <cp:revision>116</cp:revision>
  <dcterms:created xsi:type="dcterms:W3CDTF">2025-09-26T05:28:00Z</dcterms:created>
  <dcterms:modified xsi:type="dcterms:W3CDTF">2026-10-09T06:29:00Z</dcterms:modified>
</cp:coreProperties>
</file>